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9.xml" ContentType="application/vnd.openxmlformats-officedocument.wordprocessingml.header+xml"/>
  <Override PartName="/word/footer2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9.xml" ContentType="application/vnd.openxmlformats-officedocument.wordprocessingml.footer+xml"/>
  <Override PartName="/word/header61.xml" ContentType="application/vnd.openxmlformats-officedocument.wordprocessingml.header+xml"/>
  <Override PartName="/word/footer3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31.xml" ContentType="application/vnd.openxmlformats-officedocument.wordprocessingml.footer+xml"/>
  <Override PartName="/word/header64.xml" ContentType="application/vnd.openxmlformats-officedocument.wordprocessingml.header+xml"/>
  <Override PartName="/word/footer32.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33.xml" ContentType="application/vnd.openxmlformats-officedocument.wordprocessingml.footer+xml"/>
  <Override PartName="/word/header67.xml" ContentType="application/vnd.openxmlformats-officedocument.wordprocessingml.header+xml"/>
  <Override PartName="/word/footer34.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35.xml" ContentType="application/vnd.openxmlformats-officedocument.wordprocessingml.footer+xml"/>
  <Override PartName="/word/header70.xml" ContentType="application/vnd.openxmlformats-officedocument.wordprocessingml.header+xml"/>
  <Override PartName="/word/footer36.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37.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oter3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014A1" w14:textId="4C0C6AB0" w:rsidR="002C6DC9" w:rsidRPr="00C86236" w:rsidRDefault="002C6DC9" w:rsidP="00AC7BC7">
      <w:pPr>
        <w:pStyle w:val="berschriftVXI"/>
        <w:rPr>
          <w:rFonts w:ascii="Arial" w:hAnsi="Arial" w:cs="Arial"/>
          <w:noProof w:val="0"/>
          <w:color w:val="auto"/>
          <w:sz w:val="44"/>
          <w:lang w:val="en-US"/>
        </w:rPr>
      </w:pPr>
      <w:bookmarkStart w:id="0" w:name="_Toc499922670"/>
      <w:r w:rsidRPr="00C86236">
        <w:rPr>
          <w:rFonts w:ascii="Arial" w:hAnsi="Arial" w:cs="Arial"/>
          <w:noProof w:val="0"/>
          <w:color w:val="auto"/>
          <w:sz w:val="44"/>
          <w:lang w:val="en-US"/>
        </w:rPr>
        <w:t>Invitation for Bids</w:t>
      </w:r>
      <w:bookmarkEnd w:id="0"/>
    </w:p>
    <w:p w14:paraId="3F5F9D0C" w14:textId="4D81A39E" w:rsidR="00DD3D28" w:rsidRPr="00C86236" w:rsidRDefault="002D6B33" w:rsidP="00DD3D28">
      <w:pPr>
        <w:spacing w:after="200"/>
        <w:rPr>
          <w:rFonts w:ascii="Arial" w:hAnsi="Arial" w:cs="Arial"/>
          <w:i/>
          <w:noProof w:val="0"/>
          <w:lang w:val="en-US"/>
        </w:rPr>
      </w:pPr>
      <w:r>
        <w:rPr>
          <w:rFonts w:ascii="Arial" w:hAnsi="Arial" w:cs="Arial"/>
          <w:i/>
          <w:noProof w:val="0"/>
          <w:lang w:val="en-US"/>
        </w:rPr>
        <w:t>Madagascar,</w:t>
      </w:r>
    </w:p>
    <w:p w14:paraId="5218B963" w14:textId="0719C4FD" w:rsidR="00DD3D28" w:rsidRPr="00C86236" w:rsidRDefault="002D6B33" w:rsidP="00DD3D28">
      <w:pPr>
        <w:spacing w:after="200"/>
        <w:rPr>
          <w:rFonts w:ascii="Arial" w:hAnsi="Arial" w:cs="Arial"/>
          <w:i/>
          <w:noProof w:val="0"/>
          <w:lang w:val="en-US"/>
        </w:rPr>
      </w:pPr>
      <w:r>
        <w:rPr>
          <w:rFonts w:ascii="Arial" w:hAnsi="Arial" w:cs="Arial"/>
          <w:i/>
          <w:noProof w:val="0"/>
          <w:lang w:val="en-US"/>
        </w:rPr>
        <w:t xml:space="preserve">Project Title: </w:t>
      </w:r>
      <w:r>
        <w:rPr>
          <w:rFonts w:ascii="Arial" w:hAnsi="Arial" w:cs="Arial"/>
          <w:b/>
          <w:i/>
          <w:noProof w:val="0"/>
          <w:lang w:val="en-US"/>
        </w:rPr>
        <w:t xml:space="preserve">Provision, </w:t>
      </w:r>
      <w:r w:rsidR="00BF07A9">
        <w:rPr>
          <w:rFonts w:ascii="Arial" w:hAnsi="Arial" w:cs="Arial"/>
          <w:b/>
          <w:i/>
          <w:noProof w:val="0"/>
          <w:lang w:val="en-US"/>
        </w:rPr>
        <w:t>I</w:t>
      </w:r>
      <w:r>
        <w:rPr>
          <w:rFonts w:ascii="Arial" w:hAnsi="Arial" w:cs="Arial"/>
          <w:b/>
          <w:i/>
          <w:noProof w:val="0"/>
          <w:lang w:val="en-US"/>
        </w:rPr>
        <w:t xml:space="preserve">nstallation and </w:t>
      </w:r>
      <w:r w:rsidR="00BF07A9">
        <w:rPr>
          <w:rFonts w:ascii="Arial" w:hAnsi="Arial" w:cs="Arial"/>
          <w:b/>
          <w:i/>
          <w:noProof w:val="0"/>
          <w:lang w:val="en-US"/>
        </w:rPr>
        <w:t>M</w:t>
      </w:r>
      <w:r>
        <w:rPr>
          <w:rFonts w:ascii="Arial" w:hAnsi="Arial" w:cs="Arial"/>
          <w:b/>
          <w:i/>
          <w:noProof w:val="0"/>
          <w:lang w:val="en-US"/>
        </w:rPr>
        <w:t xml:space="preserve">aintenance of </w:t>
      </w:r>
      <w:r w:rsidR="00BF07A9">
        <w:rPr>
          <w:rFonts w:ascii="Arial" w:hAnsi="Arial" w:cs="Arial"/>
          <w:b/>
          <w:i/>
          <w:noProof w:val="0"/>
          <w:lang w:val="en-US"/>
        </w:rPr>
        <w:t>R</w:t>
      </w:r>
      <w:r>
        <w:rPr>
          <w:rFonts w:ascii="Arial" w:hAnsi="Arial" w:cs="Arial"/>
          <w:b/>
          <w:i/>
          <w:noProof w:val="0"/>
          <w:lang w:val="en-US"/>
        </w:rPr>
        <w:t xml:space="preserve">ecycling </w:t>
      </w:r>
      <w:r w:rsidR="00BF07A9">
        <w:rPr>
          <w:rFonts w:ascii="Arial" w:hAnsi="Arial" w:cs="Arial"/>
          <w:b/>
          <w:i/>
          <w:noProof w:val="0"/>
          <w:lang w:val="en-US"/>
        </w:rPr>
        <w:t>A</w:t>
      </w:r>
      <w:r>
        <w:rPr>
          <w:rFonts w:ascii="Arial" w:hAnsi="Arial" w:cs="Arial"/>
          <w:b/>
          <w:i/>
          <w:noProof w:val="0"/>
          <w:lang w:val="en-US"/>
        </w:rPr>
        <w:t xml:space="preserve">utomatic </w:t>
      </w:r>
      <w:r w:rsidR="00BF07A9">
        <w:rPr>
          <w:rFonts w:ascii="Arial" w:hAnsi="Arial" w:cs="Arial"/>
          <w:b/>
          <w:i/>
          <w:noProof w:val="0"/>
          <w:lang w:val="en-US"/>
        </w:rPr>
        <w:t>T</w:t>
      </w:r>
      <w:r>
        <w:rPr>
          <w:rFonts w:ascii="Arial" w:hAnsi="Arial" w:cs="Arial"/>
          <w:b/>
          <w:i/>
          <w:noProof w:val="0"/>
          <w:lang w:val="en-US"/>
        </w:rPr>
        <w:t xml:space="preserve">eller </w:t>
      </w:r>
      <w:r w:rsidR="00BF07A9">
        <w:rPr>
          <w:rFonts w:ascii="Arial" w:hAnsi="Arial" w:cs="Arial"/>
          <w:b/>
          <w:i/>
          <w:noProof w:val="0"/>
          <w:lang w:val="en-US"/>
        </w:rPr>
        <w:t>M</w:t>
      </w:r>
      <w:r>
        <w:rPr>
          <w:rFonts w:ascii="Arial" w:hAnsi="Arial" w:cs="Arial"/>
          <w:b/>
          <w:i/>
          <w:noProof w:val="0"/>
          <w:lang w:val="en-US"/>
        </w:rPr>
        <w:t>achines</w:t>
      </w:r>
    </w:p>
    <w:p w14:paraId="445CADCD" w14:textId="761C0C27" w:rsidR="00BD5496" w:rsidRDefault="00684CB8" w:rsidP="00DD3D28">
      <w:pPr>
        <w:spacing w:after="200"/>
        <w:rPr>
          <w:rFonts w:ascii="Arial" w:hAnsi="Arial" w:cs="Arial"/>
          <w:i/>
          <w:noProof w:val="0"/>
          <w:lang w:val="en-US"/>
        </w:rPr>
      </w:pPr>
      <w:r>
        <w:rPr>
          <w:rFonts w:ascii="Arial" w:hAnsi="Arial" w:cs="Arial"/>
          <w:i/>
          <w:noProof w:val="0"/>
          <w:lang w:val="en-US"/>
        </w:rPr>
        <w:t>Thursday October 13</w:t>
      </w:r>
      <w:r w:rsidRPr="00684CB8">
        <w:rPr>
          <w:rFonts w:ascii="Arial" w:hAnsi="Arial" w:cs="Arial"/>
          <w:i/>
          <w:noProof w:val="0"/>
          <w:vertAlign w:val="superscript"/>
          <w:lang w:val="en-US"/>
        </w:rPr>
        <w:t>th</w:t>
      </w:r>
      <w:r>
        <w:rPr>
          <w:rFonts w:ascii="Arial" w:hAnsi="Arial" w:cs="Arial"/>
          <w:i/>
          <w:noProof w:val="0"/>
          <w:lang w:val="en-US"/>
        </w:rPr>
        <w:t xml:space="preserve"> </w:t>
      </w:r>
      <w:r w:rsidR="002E3A36">
        <w:rPr>
          <w:rFonts w:ascii="Arial" w:hAnsi="Arial" w:cs="Arial"/>
          <w:i/>
          <w:noProof w:val="0"/>
          <w:lang w:val="en-US"/>
        </w:rPr>
        <w:t>2022</w:t>
      </w:r>
    </w:p>
    <w:p w14:paraId="624B4684" w14:textId="1EF689ED" w:rsidR="00DD3D28" w:rsidRDefault="002D6B33" w:rsidP="00DD3D28">
      <w:pPr>
        <w:spacing w:after="200"/>
        <w:rPr>
          <w:rFonts w:ascii="Arial" w:hAnsi="Arial" w:cs="Arial"/>
          <w:noProof w:val="0"/>
          <w:lang w:val="en-US"/>
        </w:rPr>
      </w:pPr>
      <w:r>
        <w:rPr>
          <w:rFonts w:ascii="Arial" w:hAnsi="Arial" w:cs="Arial"/>
          <w:i/>
          <w:noProof w:val="0"/>
          <w:lang w:val="en-US"/>
        </w:rPr>
        <w:t>ICB Nr.</w:t>
      </w:r>
      <w:r w:rsidR="00C33644">
        <w:rPr>
          <w:rFonts w:ascii="Arial" w:hAnsi="Arial" w:cs="Arial"/>
          <w:i/>
          <w:noProof w:val="0"/>
          <w:lang w:val="en-US"/>
        </w:rPr>
        <w:t xml:space="preserve"> </w:t>
      </w:r>
      <w:r w:rsidR="00D375BA">
        <w:rPr>
          <w:rFonts w:ascii="Arial" w:hAnsi="Arial" w:cs="Arial"/>
          <w:noProof w:val="0"/>
          <w:lang w:val="en-US"/>
        </w:rPr>
        <w:t>508802</w:t>
      </w:r>
    </w:p>
    <w:p w14:paraId="73160796" w14:textId="573064A3" w:rsidR="00EC5DD1" w:rsidRPr="00C86236" w:rsidRDefault="00EC5DD1" w:rsidP="00DD3D28">
      <w:pPr>
        <w:spacing w:after="200"/>
        <w:rPr>
          <w:rFonts w:ascii="Arial" w:hAnsi="Arial" w:cs="Arial"/>
          <w:noProof w:val="0"/>
          <w:lang w:val="en-US"/>
        </w:rPr>
      </w:pPr>
      <w:r w:rsidRPr="002E3A36">
        <w:rPr>
          <w:rFonts w:ascii="Arial" w:hAnsi="Arial" w:cs="Arial"/>
          <w:i/>
          <w:noProof w:val="0"/>
          <w:lang w:val="en-US"/>
        </w:rPr>
        <w:t>BM</w:t>
      </w:r>
      <w:r>
        <w:rPr>
          <w:rFonts w:ascii="Arial" w:hAnsi="Arial" w:cs="Arial"/>
          <w:i/>
          <w:noProof w:val="0"/>
          <w:lang w:val="en-US"/>
        </w:rPr>
        <w:t>Z</w:t>
      </w:r>
      <w:r w:rsidRPr="002E3A36">
        <w:rPr>
          <w:rFonts w:ascii="Arial" w:hAnsi="Arial" w:cs="Arial"/>
          <w:i/>
          <w:noProof w:val="0"/>
          <w:lang w:val="en-US"/>
        </w:rPr>
        <w:t xml:space="preserve"> Nr.</w:t>
      </w:r>
      <w:r>
        <w:rPr>
          <w:rFonts w:ascii="Arial" w:hAnsi="Arial" w:cs="Arial"/>
          <w:noProof w:val="0"/>
          <w:lang w:val="en-US"/>
        </w:rPr>
        <w:t xml:space="preserve"> 2021 68 680</w:t>
      </w:r>
    </w:p>
    <w:p w14:paraId="7CDD267E" w14:textId="323E3226" w:rsidR="00DD3D28" w:rsidRPr="00C86236" w:rsidRDefault="002D6B33" w:rsidP="00226E65">
      <w:pPr>
        <w:spacing w:after="200"/>
        <w:jc w:val="both"/>
        <w:rPr>
          <w:rFonts w:ascii="Arial" w:hAnsi="Arial" w:cs="Arial"/>
          <w:noProof w:val="0"/>
          <w:lang w:val="en-US"/>
        </w:rPr>
      </w:pPr>
      <w:r>
        <w:rPr>
          <w:rFonts w:ascii="Arial" w:hAnsi="Arial" w:cs="Arial"/>
          <w:noProof w:val="0"/>
          <w:lang w:val="en-US"/>
        </w:rPr>
        <w:t xml:space="preserve">AccèsBanque Madagascar has received </w:t>
      </w:r>
      <w:r w:rsidR="00DD3D28" w:rsidRPr="00C86236">
        <w:rPr>
          <w:rFonts w:ascii="Arial" w:hAnsi="Arial" w:cs="Arial"/>
          <w:noProof w:val="0"/>
          <w:lang w:val="en-US"/>
        </w:rPr>
        <w:t>financing from KfW toward the cost of the</w:t>
      </w:r>
      <w:r>
        <w:rPr>
          <w:rFonts w:ascii="Arial" w:hAnsi="Arial" w:cs="Arial"/>
          <w:noProof w:val="0"/>
          <w:lang w:val="en-US"/>
        </w:rPr>
        <w:t xml:space="preserve"> project “Employment and private sector promotion for Micro-, Small and Medium-sized Enterprises (Covid-19 emergency facility – Phase II)</w:t>
      </w:r>
      <w:r w:rsidR="00DD3D28" w:rsidRPr="00C86236">
        <w:rPr>
          <w:rFonts w:ascii="Arial" w:hAnsi="Arial" w:cs="Arial"/>
          <w:noProof w:val="0"/>
          <w:lang w:val="en-US"/>
        </w:rPr>
        <w:t xml:space="preserve"> and intends to apply part of the proceeds toward payments under the contract</w:t>
      </w:r>
      <w:r w:rsidR="00DC0DEA" w:rsidRPr="00C86236">
        <w:rPr>
          <w:rFonts w:ascii="Arial" w:hAnsi="Arial" w:cs="Arial"/>
          <w:noProof w:val="0"/>
          <w:lang w:val="en-US"/>
        </w:rPr>
        <w:t>(s)</w:t>
      </w:r>
      <w:r w:rsidR="00DD3D28" w:rsidRPr="00C86236">
        <w:rPr>
          <w:rFonts w:ascii="Arial" w:hAnsi="Arial" w:cs="Arial"/>
          <w:noProof w:val="0"/>
          <w:lang w:val="en-US"/>
        </w:rPr>
        <w:t xml:space="preserve"> for</w:t>
      </w:r>
      <w:r>
        <w:rPr>
          <w:rFonts w:ascii="Arial" w:hAnsi="Arial" w:cs="Arial"/>
          <w:noProof w:val="0"/>
          <w:lang w:val="en-US"/>
        </w:rPr>
        <w:t xml:space="preserve"> the provision, installation and maintenance of recycling automatic teller machines</w:t>
      </w:r>
      <w:r w:rsidR="00DD3D28" w:rsidRPr="00C86236">
        <w:rPr>
          <w:rFonts w:ascii="Arial" w:hAnsi="Arial" w:cs="Arial"/>
          <w:noProof w:val="0"/>
          <w:lang w:val="en-US"/>
        </w:rPr>
        <w:t>.</w:t>
      </w:r>
    </w:p>
    <w:p w14:paraId="4B1AA93B" w14:textId="1371C7D4" w:rsidR="00DD3D28" w:rsidRPr="00C86236" w:rsidRDefault="002D6B33" w:rsidP="00226E65">
      <w:pPr>
        <w:spacing w:after="200"/>
        <w:jc w:val="both"/>
        <w:rPr>
          <w:rFonts w:ascii="Arial" w:hAnsi="Arial" w:cs="Arial"/>
          <w:i/>
          <w:noProof w:val="0"/>
          <w:lang w:val="en-US"/>
        </w:rPr>
      </w:pPr>
      <w:r>
        <w:rPr>
          <w:rFonts w:ascii="Arial" w:hAnsi="Arial" w:cs="Arial"/>
          <w:noProof w:val="0"/>
          <w:lang w:val="en-US"/>
        </w:rPr>
        <w:t xml:space="preserve">AccèsBanque Madagascar </w:t>
      </w:r>
      <w:r w:rsidR="00DD3D28" w:rsidRPr="00C86236">
        <w:rPr>
          <w:rFonts w:ascii="Arial" w:hAnsi="Arial" w:cs="Arial"/>
          <w:noProof w:val="0"/>
          <w:lang w:val="en-US"/>
        </w:rPr>
        <w:t>now invites sealed Bids from eligible Bidders for</w:t>
      </w:r>
      <w:r>
        <w:rPr>
          <w:rFonts w:ascii="Arial" w:hAnsi="Arial" w:cs="Arial"/>
          <w:noProof w:val="0"/>
          <w:lang w:val="en-US"/>
        </w:rPr>
        <w:t xml:space="preserve"> the provision, configuring, transportation and maintenance of 36 operational ATMs</w:t>
      </w:r>
      <w:r w:rsidR="00E815CD">
        <w:rPr>
          <w:rFonts w:ascii="Arial" w:hAnsi="Arial" w:cs="Arial"/>
          <w:noProof w:val="0"/>
          <w:lang w:val="en-US"/>
        </w:rPr>
        <w:t xml:space="preserve"> that can</w:t>
      </w:r>
      <w:r w:rsidR="00DF06FF">
        <w:rPr>
          <w:rFonts w:ascii="Arial" w:hAnsi="Arial" w:cs="Arial"/>
          <w:noProof w:val="0"/>
          <w:lang w:val="en-US"/>
        </w:rPr>
        <w:t xml:space="preserve"> also</w:t>
      </w:r>
      <w:r w:rsidR="00E815CD">
        <w:rPr>
          <w:rFonts w:ascii="Arial" w:hAnsi="Arial" w:cs="Arial"/>
          <w:noProof w:val="0"/>
          <w:lang w:val="en-US"/>
        </w:rPr>
        <w:t xml:space="preserve"> accept cash deposits (recycling ATMs)</w:t>
      </w:r>
      <w:r>
        <w:rPr>
          <w:rFonts w:ascii="Arial" w:hAnsi="Arial" w:cs="Arial"/>
          <w:noProof w:val="0"/>
          <w:lang w:val="en-US"/>
        </w:rPr>
        <w:t>, along with the provision of training to local staff on the maintenance (hardware and software) of the provided ATMs and their exploitation.</w:t>
      </w:r>
      <w:r w:rsidR="00383A2A">
        <w:rPr>
          <w:rFonts w:ascii="Arial" w:hAnsi="Arial" w:cs="Arial"/>
          <w:noProof w:val="0"/>
          <w:lang w:val="en-US"/>
        </w:rPr>
        <w:t xml:space="preserve"> All the provided ATMs shall be new.</w:t>
      </w:r>
      <w:r>
        <w:rPr>
          <w:rFonts w:ascii="Arial" w:hAnsi="Arial" w:cs="Arial"/>
          <w:noProof w:val="0"/>
          <w:lang w:val="en-US"/>
        </w:rPr>
        <w:t xml:space="preserve"> </w:t>
      </w:r>
      <w:r w:rsidR="00383A2A">
        <w:rPr>
          <w:rFonts w:ascii="Arial" w:hAnsi="Arial" w:cs="Arial"/>
          <w:noProof w:val="0"/>
          <w:lang w:val="en-US"/>
        </w:rPr>
        <w:t xml:space="preserve">Each provided </w:t>
      </w:r>
      <w:r>
        <w:rPr>
          <w:rFonts w:ascii="Arial" w:hAnsi="Arial" w:cs="Arial"/>
          <w:noProof w:val="0"/>
          <w:lang w:val="en-US"/>
        </w:rPr>
        <w:t>ATM will be first stored</w:t>
      </w:r>
      <w:r w:rsidR="00383A2A">
        <w:rPr>
          <w:rFonts w:ascii="Arial" w:hAnsi="Arial" w:cs="Arial"/>
          <w:noProof w:val="0"/>
          <w:lang w:val="en-US"/>
        </w:rPr>
        <w:t xml:space="preserve"> and tested</w:t>
      </w:r>
      <w:r>
        <w:rPr>
          <w:rFonts w:ascii="Arial" w:hAnsi="Arial" w:cs="Arial"/>
          <w:noProof w:val="0"/>
          <w:lang w:val="en-US"/>
        </w:rPr>
        <w:t xml:space="preserve"> in Antananarivo, Madagascar, before deployment in their respective final destinations</w:t>
      </w:r>
      <w:r w:rsidR="00DD3D28" w:rsidRPr="00C86236">
        <w:rPr>
          <w:rFonts w:ascii="Arial" w:hAnsi="Arial" w:cs="Arial"/>
          <w:noProof w:val="0"/>
          <w:lang w:val="en-US"/>
        </w:rPr>
        <w:t xml:space="preserve">. </w:t>
      </w:r>
    </w:p>
    <w:p w14:paraId="58DB2735" w14:textId="5EFDA786" w:rsidR="00DD3D28" w:rsidRPr="00C86236" w:rsidRDefault="00DD3D28" w:rsidP="005923A4">
      <w:pPr>
        <w:spacing w:after="200"/>
        <w:jc w:val="both"/>
        <w:rPr>
          <w:rFonts w:ascii="Arial" w:hAnsi="Arial" w:cs="Arial"/>
          <w:noProof w:val="0"/>
          <w:lang w:val="en-US"/>
        </w:rPr>
      </w:pPr>
      <w:r w:rsidRPr="00C86236">
        <w:rPr>
          <w:rFonts w:ascii="Arial" w:hAnsi="Arial" w:cs="Arial"/>
          <w:noProof w:val="0"/>
          <w:lang w:val="en-US"/>
        </w:rPr>
        <w:t xml:space="preserve">Bidding will be conducted by means of the International Competitive Bidding procedure with </w:t>
      </w:r>
      <w:r w:rsidR="00BD5496">
        <w:rPr>
          <w:rFonts w:ascii="Arial" w:hAnsi="Arial" w:cs="Arial"/>
          <w:noProof w:val="0"/>
          <w:lang w:val="en-US"/>
        </w:rPr>
        <w:t xml:space="preserve">post </w:t>
      </w:r>
      <w:r w:rsidRPr="00C86236">
        <w:rPr>
          <w:rFonts w:ascii="Arial" w:hAnsi="Arial" w:cs="Arial"/>
          <w:noProof w:val="0"/>
          <w:lang w:val="en-US"/>
        </w:rPr>
        <w:t>qualification as specified in KfW</w:t>
      </w:r>
      <w:r w:rsidR="00543487" w:rsidRPr="00C86236">
        <w:rPr>
          <w:rFonts w:ascii="Arial" w:hAnsi="Arial" w:cs="Arial"/>
          <w:noProof w:val="0"/>
          <w:lang w:val="en-US"/>
        </w:rPr>
        <w:t>’s</w:t>
      </w:r>
      <w:r w:rsidRPr="00C86236">
        <w:rPr>
          <w:rFonts w:ascii="Arial" w:hAnsi="Arial" w:cs="Arial"/>
          <w:noProof w:val="0"/>
          <w:lang w:val="en-US"/>
        </w:rPr>
        <w:t xml:space="preserve"> </w:t>
      </w:r>
      <w:r w:rsidR="005923A4" w:rsidRPr="005923A4">
        <w:rPr>
          <w:rFonts w:ascii="Arial" w:hAnsi="Arial" w:cs="Arial"/>
          <w:noProof w:val="0"/>
          <w:lang w:val="en-US"/>
        </w:rPr>
        <w:t>Guidelines for the Procurement of Consulting Services, Works, Plant, Goods and Non-Consulting Services in Financial Cooperation with Partners</w:t>
      </w:r>
      <w:r w:rsidR="005923A4">
        <w:rPr>
          <w:rFonts w:ascii="Arial" w:hAnsi="Arial" w:cs="Arial"/>
          <w:noProof w:val="0"/>
          <w:lang w:val="en-US"/>
        </w:rPr>
        <w:t xml:space="preserve"> (</w:t>
      </w:r>
      <w:r w:rsidR="005923A4" w:rsidRPr="005923A4">
        <w:rPr>
          <w:rFonts w:ascii="Arial" w:hAnsi="Arial" w:cs="Arial"/>
          <w:noProof w:val="0"/>
          <w:lang w:val="en-US"/>
        </w:rPr>
        <w:t>Document version January 2019</w:t>
      </w:r>
      <w:r w:rsidR="005923A4">
        <w:rPr>
          <w:rFonts w:ascii="Arial" w:hAnsi="Arial" w:cs="Arial"/>
          <w:noProof w:val="0"/>
          <w:lang w:val="en-US"/>
        </w:rPr>
        <w:t xml:space="preserve"> - </w:t>
      </w:r>
      <w:r w:rsidR="005923A4" w:rsidRPr="005923A4">
        <w:rPr>
          <w:rFonts w:ascii="Arial" w:hAnsi="Arial" w:cs="Arial"/>
          <w:noProof w:val="0"/>
          <w:lang w:val="en-US"/>
        </w:rPr>
        <w:t>1. update as of January 2021</w:t>
      </w:r>
      <w:r w:rsidR="005923A4">
        <w:rPr>
          <w:rFonts w:ascii="Arial" w:hAnsi="Arial" w:cs="Arial"/>
          <w:noProof w:val="0"/>
          <w:lang w:val="en-US"/>
        </w:rPr>
        <w:t>)</w:t>
      </w:r>
      <w:r w:rsidR="005923A4" w:rsidRPr="005923A4">
        <w:rPr>
          <w:rFonts w:ascii="Arial" w:hAnsi="Arial" w:cs="Arial"/>
          <w:noProof w:val="0"/>
          <w:lang w:val="en-US"/>
        </w:rPr>
        <w:t xml:space="preserve"> </w:t>
      </w:r>
      <w:r w:rsidRPr="00C86236">
        <w:rPr>
          <w:rFonts w:ascii="Arial" w:hAnsi="Arial" w:cs="Arial"/>
          <w:noProof w:val="0"/>
          <w:lang w:val="en-US"/>
        </w:rPr>
        <w:t>(“KfW Guidelines”)</w:t>
      </w:r>
      <w:r w:rsidR="00EC5DD1">
        <w:rPr>
          <w:rFonts w:ascii="Arial" w:hAnsi="Arial" w:cs="Arial"/>
          <w:noProof w:val="0"/>
          <w:lang w:val="en-US"/>
        </w:rPr>
        <w:t xml:space="preserve">, which can be consulted at </w:t>
      </w:r>
      <w:hyperlink r:id="rId8" w:history="1">
        <w:r w:rsidR="00EC5DD1" w:rsidRPr="00810890">
          <w:rPr>
            <w:rStyle w:val="Hyperlink"/>
            <w:lang w:val="en-US"/>
          </w:rPr>
          <w:t>https://www.kfw-entwicklungsbank.de/International-financing/KfW-Development-Bank/Publications-Videos/Publication-series/Guidelines-and-contracts/</w:t>
        </w:r>
      </w:hyperlink>
      <w:r w:rsidRPr="00C86236">
        <w:rPr>
          <w:rFonts w:ascii="Arial" w:hAnsi="Arial" w:cs="Arial"/>
          <w:noProof w:val="0"/>
          <w:lang w:val="en-US"/>
        </w:rPr>
        <w:t>.</w:t>
      </w:r>
    </w:p>
    <w:p w14:paraId="6A7BEFDF" w14:textId="57A7FF36"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Interested eligible Bidders may obtain further information from</w:t>
      </w:r>
      <w:r w:rsidR="003577E0">
        <w:rPr>
          <w:rFonts w:ascii="Arial" w:hAnsi="Arial" w:cs="Arial"/>
          <w:noProof w:val="0"/>
          <w:lang w:val="en-US"/>
        </w:rPr>
        <w:t xml:space="preserve"> AccèsBanque Madagascar through email to the officer in charge, Romeo Ramamonjisoa at </w:t>
      </w:r>
      <w:hyperlink r:id="rId9" w:history="1">
        <w:r w:rsidR="003577E0" w:rsidRPr="00145A72">
          <w:rPr>
            <w:rStyle w:val="Hyperlink"/>
            <w:rFonts w:ascii="Arial" w:hAnsi="Arial" w:cs="Arial"/>
            <w:noProof w:val="0"/>
            <w:lang w:val="en-US"/>
          </w:rPr>
          <w:t>romeo.ramamonjisoa@accesbanque.mg</w:t>
        </w:r>
      </w:hyperlink>
      <w:r w:rsidR="003577E0">
        <w:rPr>
          <w:rFonts w:ascii="Arial" w:hAnsi="Arial" w:cs="Arial"/>
          <w:noProof w:val="0"/>
          <w:lang w:val="en-US"/>
        </w:rPr>
        <w:t xml:space="preserve"> putting </w:t>
      </w:r>
      <w:r w:rsidR="00BD5496">
        <w:rPr>
          <w:rFonts w:ascii="Arial" w:hAnsi="Arial" w:cs="Arial"/>
          <w:noProof w:val="0"/>
          <w:lang w:val="en-US"/>
        </w:rPr>
        <w:t xml:space="preserve">in copy </w:t>
      </w:r>
      <w:hyperlink r:id="rId10" w:history="1">
        <w:r w:rsidR="00BD5496" w:rsidRPr="00984EFA">
          <w:rPr>
            <w:rStyle w:val="Hyperlink"/>
            <w:rFonts w:ascii="Arial" w:hAnsi="Arial" w:cs="Arial"/>
            <w:noProof w:val="0"/>
            <w:lang w:val="en-US"/>
          </w:rPr>
          <w:t>narindra.randrianarisoa@accesbanque.mg</w:t>
        </w:r>
      </w:hyperlink>
      <w:r w:rsidR="003577E0">
        <w:rPr>
          <w:rFonts w:ascii="Arial" w:hAnsi="Arial" w:cs="Arial"/>
          <w:noProof w:val="0"/>
          <w:lang w:val="en-US"/>
        </w:rPr>
        <w:t xml:space="preserve">, </w:t>
      </w:r>
      <w:hyperlink r:id="rId11" w:history="1">
        <w:r w:rsidR="003577E0" w:rsidRPr="00145A72">
          <w:rPr>
            <w:rStyle w:val="Hyperlink"/>
            <w:rFonts w:ascii="Arial" w:hAnsi="Arial" w:cs="Arial"/>
            <w:noProof w:val="0"/>
            <w:lang w:val="en-US"/>
          </w:rPr>
          <w:t>patrick.rakotomahandry@accesbanque.mg</w:t>
        </w:r>
      </w:hyperlink>
      <w:r w:rsidR="003577E0">
        <w:rPr>
          <w:rFonts w:ascii="Arial" w:hAnsi="Arial" w:cs="Arial"/>
          <w:noProof w:val="0"/>
          <w:lang w:val="en-US"/>
        </w:rPr>
        <w:t xml:space="preserve">, and </w:t>
      </w:r>
      <w:hyperlink r:id="rId12" w:history="1">
        <w:r w:rsidR="00BD5496" w:rsidRPr="00984EFA">
          <w:rPr>
            <w:rStyle w:val="Hyperlink"/>
            <w:rFonts w:ascii="Arial" w:hAnsi="Arial" w:cs="Arial"/>
            <w:noProof w:val="0"/>
            <w:lang w:val="en-US"/>
          </w:rPr>
          <w:t>bakolisoa.razatovoarimanana@accesbanque.mg</w:t>
        </w:r>
      </w:hyperlink>
      <w:r w:rsidRPr="00C86236">
        <w:rPr>
          <w:rFonts w:ascii="Arial" w:hAnsi="Arial" w:cs="Arial"/>
          <w:noProof w:val="0"/>
          <w:lang w:val="en-US"/>
        </w:rPr>
        <w:t>.</w:t>
      </w:r>
    </w:p>
    <w:p w14:paraId="2FAE3320" w14:textId="1811959E"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 xml:space="preserve">A complete set of bidding documents is available to interested Bidders </w:t>
      </w:r>
      <w:r w:rsidR="003577E0">
        <w:rPr>
          <w:rFonts w:ascii="Arial" w:hAnsi="Arial" w:cs="Arial"/>
          <w:noProof w:val="0"/>
          <w:lang w:val="en-US"/>
        </w:rPr>
        <w:t xml:space="preserve">as attachments to this Invitation for Bids, or at the website </w:t>
      </w:r>
      <w:hyperlink r:id="rId13" w:history="1">
        <w:r w:rsidR="00BD5496" w:rsidRPr="00984EFA">
          <w:rPr>
            <w:rStyle w:val="Hyperlink"/>
            <w:rFonts w:ascii="Arial" w:hAnsi="Arial" w:cs="Arial"/>
            <w:noProof w:val="0"/>
            <w:lang w:val="en-US"/>
          </w:rPr>
          <w:t>https://www.accesbanque.mg/appel-doffres/</w:t>
        </w:r>
      </w:hyperlink>
      <w:r w:rsidR="00BD5496">
        <w:rPr>
          <w:rFonts w:ascii="Arial" w:hAnsi="Arial" w:cs="Arial"/>
          <w:noProof w:val="0"/>
          <w:lang w:val="en-US"/>
        </w:rPr>
        <w:t>.</w:t>
      </w:r>
      <w:r w:rsidR="00E662C4" w:rsidRPr="00C86236">
        <w:rPr>
          <w:rFonts w:ascii="Arial" w:hAnsi="Arial" w:cs="Arial"/>
          <w:noProof w:val="0"/>
          <w:lang w:val="en-US"/>
        </w:rPr>
        <w:t xml:space="preserve"> The bidding documents received from the Purchaser are not transferable.</w:t>
      </w:r>
    </w:p>
    <w:p w14:paraId="48EC28CB" w14:textId="628FC225"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Bids must be delivered to the address indicated in the clause ITB 22.1 of the bidding document on or before</w:t>
      </w:r>
      <w:r w:rsidR="008C689E">
        <w:rPr>
          <w:rFonts w:ascii="Arial" w:hAnsi="Arial" w:cs="Arial"/>
          <w:noProof w:val="0"/>
          <w:lang w:val="en-US"/>
        </w:rPr>
        <w:t xml:space="preserve"> </w:t>
      </w:r>
      <w:r w:rsidR="00684CB8">
        <w:rPr>
          <w:rFonts w:ascii="Arial" w:hAnsi="Arial" w:cs="Arial"/>
          <w:noProof w:val="0"/>
          <w:u w:val="single"/>
          <w:lang w:val="en-US"/>
        </w:rPr>
        <w:t>Tuesday November 29</w:t>
      </w:r>
      <w:r w:rsidR="00684CB8" w:rsidRPr="00684CB8">
        <w:rPr>
          <w:rFonts w:ascii="Arial" w:hAnsi="Arial" w:cs="Arial"/>
          <w:noProof w:val="0"/>
          <w:u w:val="single"/>
          <w:vertAlign w:val="superscript"/>
          <w:lang w:val="en-US"/>
        </w:rPr>
        <w:t>th</w:t>
      </w:r>
      <w:r w:rsidR="00684CB8">
        <w:rPr>
          <w:rFonts w:ascii="Arial" w:hAnsi="Arial" w:cs="Arial"/>
          <w:noProof w:val="0"/>
          <w:u w:val="single"/>
          <w:lang w:val="en-US"/>
        </w:rPr>
        <w:t xml:space="preserve"> </w:t>
      </w:r>
      <w:r w:rsidR="008C689E" w:rsidRPr="008C689E">
        <w:rPr>
          <w:rFonts w:ascii="Arial" w:hAnsi="Arial" w:cs="Arial"/>
          <w:noProof w:val="0"/>
          <w:u w:val="single"/>
          <w:lang w:val="en-US"/>
        </w:rPr>
        <w:t>2022 at 3:30 pm EAT</w:t>
      </w:r>
      <w:r w:rsidR="00A764A0" w:rsidRPr="00C86236">
        <w:rPr>
          <w:rFonts w:ascii="Arial" w:hAnsi="Arial" w:cs="Arial"/>
          <w:noProof w:val="0"/>
          <w:lang w:val="en-US"/>
        </w:rPr>
        <w:t xml:space="preserve">. </w:t>
      </w:r>
      <w:r w:rsidRPr="00C86236">
        <w:rPr>
          <w:rFonts w:ascii="Arial" w:hAnsi="Arial" w:cs="Arial"/>
          <w:noProof w:val="0"/>
          <w:lang w:val="en-US"/>
        </w:rPr>
        <w:t>Late Bids</w:t>
      </w:r>
      <w:r w:rsidR="00A764A0" w:rsidRPr="00C86236">
        <w:rPr>
          <w:rFonts w:ascii="Arial" w:hAnsi="Arial" w:cs="Arial"/>
          <w:noProof w:val="0"/>
          <w:lang w:val="en-US"/>
        </w:rPr>
        <w:t xml:space="preserve"> will be rejected.</w:t>
      </w:r>
    </w:p>
    <w:p w14:paraId="26E5C93E" w14:textId="6CBC465F" w:rsidR="00DD3D28" w:rsidRDefault="000C7928" w:rsidP="00226E65">
      <w:pPr>
        <w:spacing w:after="200"/>
        <w:jc w:val="both"/>
        <w:rPr>
          <w:rFonts w:ascii="Arial" w:hAnsi="Arial" w:cs="Arial"/>
          <w:noProof w:val="0"/>
          <w:szCs w:val="24"/>
          <w:lang w:val="en-US"/>
        </w:rPr>
      </w:pPr>
      <w:r w:rsidRPr="00C86236">
        <w:rPr>
          <w:rFonts w:ascii="Arial" w:hAnsi="Arial" w:cs="Arial"/>
          <w:noProof w:val="0"/>
          <w:lang w:val="en-US"/>
        </w:rPr>
        <w:t xml:space="preserve">Bids will be opened in a </w:t>
      </w:r>
      <w:r w:rsidR="00DD3D28" w:rsidRPr="00C86236">
        <w:rPr>
          <w:rFonts w:ascii="Arial" w:hAnsi="Arial" w:cs="Arial"/>
          <w:noProof w:val="0"/>
          <w:lang w:val="en-US"/>
        </w:rPr>
        <w:t>public session</w:t>
      </w:r>
      <w:r w:rsidRPr="00C86236">
        <w:rPr>
          <w:rFonts w:ascii="Arial" w:hAnsi="Arial" w:cs="Arial"/>
          <w:noProof w:val="0"/>
          <w:lang w:val="en-US"/>
        </w:rPr>
        <w:t xml:space="preserve"> </w:t>
      </w:r>
      <w:r w:rsidR="00DD3D28" w:rsidRPr="00C86236">
        <w:rPr>
          <w:rFonts w:ascii="Arial" w:hAnsi="Arial" w:cs="Arial"/>
          <w:noProof w:val="0"/>
          <w:lang w:val="en-US"/>
        </w:rPr>
        <w:t>in the presence of the Bidde</w:t>
      </w:r>
      <w:r w:rsidRPr="00C86236">
        <w:rPr>
          <w:rFonts w:ascii="Arial" w:hAnsi="Arial" w:cs="Arial"/>
          <w:noProof w:val="0"/>
          <w:lang w:val="en-US"/>
        </w:rPr>
        <w:t>rs’ designated representatives</w:t>
      </w:r>
      <w:r w:rsidR="007154CB" w:rsidRPr="00C86236">
        <w:rPr>
          <w:rFonts w:ascii="Arial" w:hAnsi="Arial" w:cs="Arial"/>
          <w:noProof w:val="0"/>
          <w:szCs w:val="24"/>
          <w:lang w:val="en-US"/>
        </w:rPr>
        <w:t>.</w:t>
      </w:r>
    </w:p>
    <w:p w14:paraId="0DE4A985" w14:textId="65267831" w:rsidR="00EC5DD1" w:rsidRPr="00C86236" w:rsidRDefault="00EC5DD1" w:rsidP="00226E65">
      <w:pPr>
        <w:spacing w:after="200"/>
        <w:jc w:val="both"/>
        <w:rPr>
          <w:rFonts w:ascii="Arial" w:hAnsi="Arial" w:cs="Arial"/>
          <w:noProof w:val="0"/>
          <w:lang w:val="en-US"/>
        </w:rPr>
      </w:pPr>
      <w:r>
        <w:rPr>
          <w:rFonts w:ascii="Arial" w:hAnsi="Arial" w:cs="Arial"/>
          <w:noProof w:val="0"/>
          <w:lang w:val="en-US"/>
        </w:rPr>
        <w:t>The award of the contract will be subject to prior approval of KfW.</w:t>
      </w:r>
    </w:p>
    <w:p w14:paraId="58660CAA" w14:textId="4DAD1CF3" w:rsidR="00DD3D28" w:rsidRPr="00C86236" w:rsidRDefault="00DD3D28" w:rsidP="00FD55C4">
      <w:pPr>
        <w:spacing w:after="200"/>
        <w:jc w:val="center"/>
        <w:rPr>
          <w:rFonts w:ascii="Arial" w:hAnsi="Arial" w:cs="Arial"/>
          <w:caps/>
          <w:noProof w:val="0"/>
          <w:sz w:val="32"/>
          <w:u w:val="single"/>
          <w:lang w:val="en-US"/>
        </w:rPr>
      </w:pPr>
      <w:r w:rsidRPr="00C86236">
        <w:rPr>
          <w:rFonts w:ascii="Arial" w:hAnsi="Arial" w:cs="Arial"/>
          <w:noProof w:val="0"/>
          <w:lang w:val="en-US"/>
        </w:rPr>
        <w:t>All Bids must be accompanied by a Bid Security.</w:t>
      </w:r>
      <w:r w:rsidRPr="00C86236">
        <w:rPr>
          <w:rFonts w:ascii="Arial" w:hAnsi="Arial" w:cs="Arial"/>
          <w:noProof w:val="0"/>
          <w:lang w:val="en-US"/>
        </w:rPr>
        <w:br w:type="page"/>
      </w:r>
    </w:p>
    <w:p w14:paraId="5E00B7FD" w14:textId="77777777" w:rsidR="00DD3D28" w:rsidRPr="00C86236" w:rsidRDefault="00DD3D28" w:rsidP="00DD3D28">
      <w:pPr>
        <w:pStyle w:val="Style7"/>
        <w:spacing w:line="240" w:lineRule="auto"/>
        <w:rPr>
          <w:rFonts w:ascii="Arial" w:hAnsi="Arial" w:cs="Arial"/>
          <w:b/>
          <w:noProof w:val="0"/>
          <w:sz w:val="34"/>
          <w:szCs w:val="34"/>
          <w:lang w:val="en-US"/>
        </w:rPr>
      </w:pPr>
    </w:p>
    <w:p w14:paraId="5C9F43C5" w14:textId="46C68C16"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German Financial Cooperation with</w:t>
      </w:r>
      <w:r w:rsidR="003577E0">
        <w:rPr>
          <w:rFonts w:ascii="Arial" w:hAnsi="Arial" w:cs="Arial"/>
          <w:b/>
          <w:noProof w:val="0"/>
          <w:sz w:val="34"/>
          <w:szCs w:val="34"/>
          <w:lang w:val="en-US"/>
        </w:rPr>
        <w:t xml:space="preserve"> Madagascar</w:t>
      </w:r>
    </w:p>
    <w:p w14:paraId="64F7B4C1" w14:textId="77777777" w:rsidR="00DD3D28" w:rsidRPr="00C86236" w:rsidRDefault="00DD3D28" w:rsidP="00DD3D28">
      <w:pPr>
        <w:pStyle w:val="Style7"/>
        <w:spacing w:line="240" w:lineRule="auto"/>
        <w:rPr>
          <w:rFonts w:ascii="Arial" w:hAnsi="Arial" w:cs="Arial"/>
          <w:b/>
          <w:noProof w:val="0"/>
          <w:sz w:val="34"/>
          <w:szCs w:val="34"/>
          <w:lang w:val="en-US"/>
        </w:rPr>
      </w:pPr>
    </w:p>
    <w:p w14:paraId="0DDE484D" w14:textId="77777777" w:rsidR="00DD3D28" w:rsidRPr="00C86236" w:rsidRDefault="00DD3D28" w:rsidP="00DD3D28">
      <w:pPr>
        <w:pStyle w:val="Style7"/>
        <w:spacing w:line="240" w:lineRule="auto"/>
        <w:rPr>
          <w:rFonts w:ascii="Arial" w:hAnsi="Arial" w:cs="Arial"/>
          <w:b/>
          <w:noProof w:val="0"/>
          <w:sz w:val="34"/>
          <w:szCs w:val="34"/>
          <w:lang w:val="en-US"/>
        </w:rPr>
      </w:pPr>
    </w:p>
    <w:p w14:paraId="238872F0" w14:textId="77777777" w:rsidR="00DD3D28" w:rsidRPr="00C86236" w:rsidRDefault="00DD3D28" w:rsidP="00DD3D28">
      <w:pPr>
        <w:pStyle w:val="Style7"/>
        <w:spacing w:line="240" w:lineRule="auto"/>
        <w:rPr>
          <w:rFonts w:ascii="Arial" w:hAnsi="Arial" w:cs="Arial"/>
          <w:b/>
          <w:noProof w:val="0"/>
          <w:sz w:val="34"/>
          <w:szCs w:val="34"/>
          <w:lang w:val="en-US"/>
        </w:rPr>
      </w:pPr>
    </w:p>
    <w:p w14:paraId="44AE272C" w14:textId="352C9E61" w:rsidR="00DD3D28" w:rsidRPr="00C86236" w:rsidRDefault="003577E0" w:rsidP="00DD3D28">
      <w:pPr>
        <w:pStyle w:val="Style7"/>
        <w:spacing w:line="240" w:lineRule="auto"/>
        <w:rPr>
          <w:rFonts w:ascii="Arial" w:hAnsi="Arial" w:cs="Arial"/>
          <w:i/>
          <w:noProof w:val="0"/>
          <w:sz w:val="34"/>
          <w:szCs w:val="34"/>
          <w:lang w:val="en-US"/>
        </w:rPr>
      </w:pPr>
      <w:r>
        <w:rPr>
          <w:rFonts w:ascii="Arial" w:hAnsi="Arial" w:cs="Arial"/>
          <w:b/>
          <w:noProof w:val="0"/>
          <w:sz w:val="34"/>
          <w:szCs w:val="34"/>
          <w:lang w:val="en-US"/>
        </w:rPr>
        <w:t>Provision, Installation and Maintenance of Recycling Automatic Teller Machines</w:t>
      </w:r>
    </w:p>
    <w:p w14:paraId="68218F7C" w14:textId="77777777" w:rsidR="00DD3D28" w:rsidRPr="00C86236" w:rsidRDefault="00DD3D28" w:rsidP="00DD3D28">
      <w:pPr>
        <w:pStyle w:val="Style7"/>
        <w:spacing w:line="240" w:lineRule="auto"/>
        <w:rPr>
          <w:rFonts w:ascii="Arial" w:hAnsi="Arial" w:cs="Arial"/>
          <w:b/>
          <w:noProof w:val="0"/>
          <w:sz w:val="34"/>
          <w:szCs w:val="34"/>
          <w:lang w:val="en-US"/>
        </w:rPr>
      </w:pPr>
    </w:p>
    <w:p w14:paraId="6A8A7358" w14:textId="77777777" w:rsidR="00DD3D28" w:rsidRPr="00C86236" w:rsidRDefault="00DD3D28" w:rsidP="00DD3D28">
      <w:pPr>
        <w:pStyle w:val="Style7"/>
        <w:spacing w:line="240" w:lineRule="auto"/>
        <w:rPr>
          <w:rFonts w:ascii="Arial" w:hAnsi="Arial" w:cs="Arial"/>
          <w:b/>
          <w:noProof w:val="0"/>
          <w:sz w:val="34"/>
          <w:szCs w:val="34"/>
          <w:lang w:val="en-US"/>
        </w:rPr>
      </w:pPr>
    </w:p>
    <w:p w14:paraId="5C77D501" w14:textId="77777777"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Bidding Documents</w:t>
      </w:r>
    </w:p>
    <w:p w14:paraId="7C335FA0" w14:textId="77777777" w:rsidR="00DD3D28" w:rsidRPr="00C86236" w:rsidRDefault="00DD3D28" w:rsidP="00DD3D28">
      <w:pPr>
        <w:pStyle w:val="Style7"/>
        <w:spacing w:line="240" w:lineRule="auto"/>
        <w:rPr>
          <w:rFonts w:ascii="Arial" w:hAnsi="Arial" w:cs="Arial"/>
          <w:b/>
          <w:noProof w:val="0"/>
          <w:sz w:val="34"/>
          <w:szCs w:val="34"/>
          <w:lang w:val="en-US"/>
        </w:rPr>
      </w:pPr>
    </w:p>
    <w:p w14:paraId="59E87C47" w14:textId="77777777"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for</w:t>
      </w:r>
    </w:p>
    <w:p w14:paraId="46F49313" w14:textId="77777777" w:rsidR="00DD3D28" w:rsidRPr="00C86236" w:rsidRDefault="00DD3D28" w:rsidP="00DD3D28">
      <w:pPr>
        <w:pStyle w:val="Style7"/>
        <w:spacing w:line="240" w:lineRule="auto"/>
        <w:rPr>
          <w:rFonts w:ascii="Arial" w:hAnsi="Arial" w:cs="Arial"/>
          <w:b/>
          <w:noProof w:val="0"/>
          <w:sz w:val="34"/>
          <w:szCs w:val="34"/>
          <w:lang w:val="en-US"/>
        </w:rPr>
      </w:pPr>
    </w:p>
    <w:p w14:paraId="2FBB0D3B" w14:textId="7CA0998D"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Procurement of</w:t>
      </w:r>
      <w:r w:rsidR="003577E0">
        <w:rPr>
          <w:rFonts w:ascii="Arial" w:hAnsi="Arial" w:cs="Arial"/>
          <w:b/>
          <w:noProof w:val="0"/>
          <w:sz w:val="34"/>
          <w:szCs w:val="34"/>
          <w:lang w:val="en-US"/>
        </w:rPr>
        <w:t xml:space="preserve"> Automatic Teller Machines (ATM)</w:t>
      </w:r>
    </w:p>
    <w:p w14:paraId="35F7554B" w14:textId="77777777" w:rsidR="00DD3D28" w:rsidRPr="00C86236" w:rsidRDefault="00DD3D28" w:rsidP="00DD3D28">
      <w:pPr>
        <w:pStyle w:val="Style7"/>
        <w:spacing w:line="240" w:lineRule="auto"/>
        <w:rPr>
          <w:rFonts w:ascii="Arial" w:hAnsi="Arial" w:cs="Arial"/>
          <w:b/>
          <w:noProof w:val="0"/>
          <w:sz w:val="34"/>
          <w:szCs w:val="34"/>
          <w:lang w:val="en-US"/>
        </w:rPr>
      </w:pPr>
    </w:p>
    <w:p w14:paraId="6C8FF54F" w14:textId="3358E96A" w:rsidR="00DD3D28" w:rsidRPr="00C86236" w:rsidRDefault="00C33644" w:rsidP="00DD3D28">
      <w:pPr>
        <w:pStyle w:val="Style7"/>
        <w:spacing w:line="240" w:lineRule="auto"/>
        <w:rPr>
          <w:rFonts w:ascii="Arial" w:hAnsi="Arial" w:cs="Arial"/>
          <w:b/>
          <w:noProof w:val="0"/>
          <w:sz w:val="34"/>
          <w:szCs w:val="34"/>
          <w:lang w:val="en-US"/>
        </w:rPr>
      </w:pPr>
      <w:r>
        <w:rPr>
          <w:rFonts w:ascii="Arial" w:hAnsi="Arial" w:cs="Arial"/>
          <w:b/>
          <w:noProof w:val="0"/>
          <w:sz w:val="34"/>
          <w:szCs w:val="34"/>
          <w:lang w:val="en-US"/>
        </w:rPr>
        <w:t>Procurement process: International Competitive Bidding, One-stage Procedure with One Envelope</w:t>
      </w:r>
    </w:p>
    <w:p w14:paraId="69C2DA72" w14:textId="77777777" w:rsidR="00DD3D28" w:rsidRPr="00C86236" w:rsidRDefault="00DD3D28" w:rsidP="00DD3D28">
      <w:pPr>
        <w:pStyle w:val="Style7"/>
        <w:spacing w:line="240" w:lineRule="auto"/>
        <w:rPr>
          <w:rFonts w:ascii="Arial" w:hAnsi="Arial" w:cs="Arial"/>
          <w:b/>
          <w:noProof w:val="0"/>
          <w:sz w:val="34"/>
          <w:szCs w:val="34"/>
          <w:lang w:val="en-US"/>
        </w:rPr>
      </w:pPr>
    </w:p>
    <w:p w14:paraId="73434644" w14:textId="711AF79B" w:rsidR="00DD3D28" w:rsidRPr="00C86236" w:rsidRDefault="00E01DAA" w:rsidP="00DD3D28">
      <w:pPr>
        <w:pStyle w:val="Style7"/>
        <w:spacing w:line="240" w:lineRule="auto"/>
        <w:rPr>
          <w:rFonts w:ascii="Arial" w:hAnsi="Arial" w:cs="Arial"/>
          <w:b/>
          <w:i/>
          <w:noProof w:val="0"/>
          <w:sz w:val="34"/>
          <w:szCs w:val="34"/>
          <w:lang w:val="en-US"/>
        </w:rPr>
      </w:pPr>
      <w:r w:rsidRPr="00C86236">
        <w:rPr>
          <w:rFonts w:ascii="Arial" w:hAnsi="Arial" w:cs="Arial"/>
          <w:b/>
          <w:noProof w:val="0"/>
          <w:sz w:val="34"/>
          <w:szCs w:val="34"/>
          <w:lang w:val="en-US"/>
        </w:rPr>
        <w:t>Purchaser</w:t>
      </w:r>
      <w:r w:rsidR="00DD3D28" w:rsidRPr="00C86236">
        <w:rPr>
          <w:rFonts w:ascii="Arial" w:hAnsi="Arial" w:cs="Arial"/>
          <w:b/>
          <w:noProof w:val="0"/>
          <w:sz w:val="34"/>
          <w:szCs w:val="34"/>
          <w:lang w:val="en-US"/>
        </w:rPr>
        <w:t>:</w:t>
      </w:r>
      <w:r w:rsidR="003577E0">
        <w:rPr>
          <w:rFonts w:ascii="Arial" w:hAnsi="Arial" w:cs="Arial"/>
          <w:b/>
          <w:noProof w:val="0"/>
          <w:sz w:val="34"/>
          <w:szCs w:val="34"/>
          <w:lang w:val="en-US"/>
        </w:rPr>
        <w:t xml:space="preserve"> AccèsBanque Madagascar</w:t>
      </w:r>
    </w:p>
    <w:p w14:paraId="76EB8C65" w14:textId="77777777" w:rsidR="00DD3D28" w:rsidRPr="00C86236" w:rsidRDefault="00DD3D28" w:rsidP="00DD3D28">
      <w:pPr>
        <w:pStyle w:val="Style7"/>
        <w:spacing w:line="240" w:lineRule="auto"/>
        <w:rPr>
          <w:rFonts w:ascii="Arial" w:hAnsi="Arial" w:cs="Arial"/>
          <w:b/>
          <w:noProof w:val="0"/>
          <w:sz w:val="34"/>
          <w:szCs w:val="34"/>
          <w:lang w:val="en-US"/>
        </w:rPr>
      </w:pPr>
    </w:p>
    <w:p w14:paraId="4575FBE6" w14:textId="77777777" w:rsidR="00DD3D28" w:rsidRPr="00C86236" w:rsidRDefault="00DD3D28" w:rsidP="00DD3D28">
      <w:pPr>
        <w:pStyle w:val="Style7"/>
        <w:spacing w:line="240" w:lineRule="auto"/>
        <w:rPr>
          <w:rFonts w:ascii="Arial" w:hAnsi="Arial" w:cs="Arial"/>
          <w:b/>
          <w:noProof w:val="0"/>
          <w:sz w:val="34"/>
          <w:szCs w:val="34"/>
          <w:lang w:val="en-US"/>
        </w:rPr>
      </w:pPr>
    </w:p>
    <w:p w14:paraId="5A4D6E1C" w14:textId="77C4DD0A" w:rsidR="00DD3D28" w:rsidRPr="003577E0" w:rsidRDefault="00EC5DD1" w:rsidP="00DD3D28">
      <w:pPr>
        <w:pStyle w:val="Style7"/>
        <w:spacing w:line="240" w:lineRule="auto"/>
        <w:rPr>
          <w:rFonts w:ascii="Arial" w:hAnsi="Arial" w:cs="Arial"/>
          <w:noProof w:val="0"/>
          <w:sz w:val="34"/>
          <w:szCs w:val="34"/>
          <w:lang w:val="en-US"/>
        </w:rPr>
      </w:pPr>
      <w:r>
        <w:rPr>
          <w:rFonts w:ascii="Arial" w:hAnsi="Arial" w:cs="Arial"/>
          <w:noProof w:val="0"/>
          <w:sz w:val="34"/>
          <w:szCs w:val="34"/>
          <w:lang w:val="en-US"/>
        </w:rPr>
        <w:t xml:space="preserve">October </w:t>
      </w:r>
      <w:r w:rsidR="00A4267D">
        <w:rPr>
          <w:rFonts w:ascii="Arial" w:hAnsi="Arial" w:cs="Arial"/>
          <w:noProof w:val="0"/>
          <w:sz w:val="34"/>
          <w:szCs w:val="34"/>
          <w:lang w:val="en-US"/>
        </w:rPr>
        <w:t>2022</w:t>
      </w:r>
    </w:p>
    <w:p w14:paraId="678613EB" w14:textId="77777777" w:rsidR="00DD3D28" w:rsidRPr="00C86236" w:rsidRDefault="00DD3D28" w:rsidP="00DD3D28">
      <w:pPr>
        <w:pStyle w:val="Style7"/>
        <w:spacing w:line="240" w:lineRule="auto"/>
        <w:rPr>
          <w:rFonts w:ascii="Arial" w:hAnsi="Arial" w:cs="Arial"/>
          <w:b/>
          <w:noProof w:val="0"/>
          <w:sz w:val="34"/>
          <w:szCs w:val="34"/>
          <w:lang w:val="en-US"/>
        </w:rPr>
      </w:pPr>
    </w:p>
    <w:p w14:paraId="1DB6FFDB" w14:textId="77777777" w:rsidR="00DD3D28" w:rsidRPr="00C86236" w:rsidRDefault="00DD3D28" w:rsidP="00DD3D28">
      <w:pPr>
        <w:pStyle w:val="Style7"/>
        <w:spacing w:line="240" w:lineRule="auto"/>
        <w:rPr>
          <w:rFonts w:ascii="Arial" w:hAnsi="Arial" w:cs="Arial"/>
          <w:b/>
          <w:noProof w:val="0"/>
          <w:sz w:val="34"/>
          <w:szCs w:val="34"/>
          <w:lang w:val="en-US"/>
        </w:rPr>
      </w:pPr>
    </w:p>
    <w:p w14:paraId="2FA3AE8C" w14:textId="0F0BC43E" w:rsidR="00DD3D28" w:rsidRDefault="00AA6BD0" w:rsidP="00C33644">
      <w:pPr>
        <w:pStyle w:val="Style7"/>
        <w:spacing w:before="2376" w:line="240" w:lineRule="auto"/>
        <w:rPr>
          <w:rFonts w:ascii="Arial" w:hAnsi="Arial" w:cs="Arial"/>
          <w:b/>
          <w:noProof w:val="0"/>
          <w:sz w:val="40"/>
          <w:szCs w:val="40"/>
          <w:lang w:val="en-US"/>
        </w:rPr>
      </w:pPr>
      <w:r w:rsidRPr="00C86236">
        <w:rPr>
          <w:rFonts w:ascii="Arial" w:hAnsi="Arial" w:cs="Arial"/>
          <w:i/>
          <w:noProof w:val="0"/>
          <w:sz w:val="34"/>
          <w:szCs w:val="34"/>
          <w:lang w:val="en-US"/>
        </w:rPr>
        <w:t>ICB No.</w:t>
      </w:r>
      <w:r w:rsidR="00C33644">
        <w:rPr>
          <w:rFonts w:ascii="Arial" w:hAnsi="Arial" w:cs="Arial"/>
          <w:i/>
          <w:noProof w:val="0"/>
          <w:sz w:val="34"/>
          <w:szCs w:val="34"/>
          <w:lang w:val="en-US"/>
        </w:rPr>
        <w:t xml:space="preserve"> </w:t>
      </w:r>
      <w:r w:rsidR="00D375BA">
        <w:rPr>
          <w:rFonts w:ascii="Arial" w:hAnsi="Arial" w:cs="Arial"/>
          <w:noProof w:val="0"/>
          <w:sz w:val="34"/>
          <w:szCs w:val="34"/>
          <w:lang w:val="en-US"/>
        </w:rPr>
        <w:t>508802</w:t>
      </w:r>
    </w:p>
    <w:p w14:paraId="52EEED3F" w14:textId="77777777" w:rsidR="005923A4" w:rsidRDefault="005923A4" w:rsidP="00DD3D28">
      <w:pPr>
        <w:rPr>
          <w:rFonts w:ascii="Arial" w:hAnsi="Arial" w:cs="Arial"/>
          <w:b/>
          <w:noProof w:val="0"/>
          <w:sz w:val="40"/>
          <w:szCs w:val="40"/>
          <w:lang w:val="en-US"/>
        </w:rPr>
      </w:pPr>
    </w:p>
    <w:p w14:paraId="6E157E1E" w14:textId="2E4A25F1" w:rsidR="007C4932" w:rsidRPr="00C830A5" w:rsidRDefault="00EC5DD1" w:rsidP="00C830A5">
      <w:pPr>
        <w:jc w:val="center"/>
        <w:rPr>
          <w:rFonts w:ascii="Arial" w:hAnsi="Arial" w:cs="Arial"/>
          <w:i/>
          <w:noProof w:val="0"/>
          <w:sz w:val="34"/>
          <w:szCs w:val="34"/>
          <w:lang w:val="en-US"/>
        </w:rPr>
        <w:sectPr w:rsidR="007C4932" w:rsidRPr="00C830A5" w:rsidSect="009B3E0F">
          <w:headerReference w:type="even" r:id="rId14"/>
          <w:headerReference w:type="default" r:id="rId15"/>
          <w:footerReference w:type="even" r:id="rId16"/>
          <w:footerReference w:type="default" r:id="rId17"/>
          <w:footerReference w:type="first" r:id="rId18"/>
          <w:footnotePr>
            <w:numRestart w:val="eachSect"/>
          </w:footnotePr>
          <w:endnotePr>
            <w:numFmt w:val="decimal"/>
          </w:endnotePr>
          <w:pgSz w:w="11906" w:h="16837" w:code="9"/>
          <w:pgMar w:top="1440" w:right="1133" w:bottom="1440" w:left="1797" w:header="1009" w:footer="720" w:gutter="0"/>
          <w:paperSrc w:first="7" w:other="7"/>
          <w:pgNumType w:start="1"/>
          <w:cols w:space="720"/>
          <w:titlePg/>
          <w:docGrid w:linePitch="326"/>
        </w:sectPr>
      </w:pPr>
      <w:r w:rsidRPr="00C830A5">
        <w:rPr>
          <w:rFonts w:ascii="Arial" w:hAnsi="Arial" w:cs="Arial"/>
          <w:i/>
          <w:noProof w:val="0"/>
          <w:sz w:val="34"/>
          <w:szCs w:val="34"/>
          <w:lang w:val="en-US"/>
        </w:rPr>
        <w:t>BMZ No.  2021 68 680</w:t>
      </w:r>
    </w:p>
    <w:p w14:paraId="68361FF1" w14:textId="77777777" w:rsidR="00455149" w:rsidRPr="00C86236" w:rsidRDefault="00455149" w:rsidP="005B38CE">
      <w:pPr>
        <w:spacing w:before="240" w:after="720"/>
        <w:jc w:val="center"/>
        <w:rPr>
          <w:rFonts w:ascii="Arial" w:hAnsi="Arial" w:cs="Arial"/>
          <w:b/>
          <w:noProof w:val="0"/>
          <w:sz w:val="36"/>
          <w:szCs w:val="36"/>
          <w:lang w:val="en-US"/>
        </w:rPr>
      </w:pPr>
      <w:r w:rsidRPr="00C86236">
        <w:rPr>
          <w:rFonts w:ascii="Arial" w:hAnsi="Arial" w:cs="Arial"/>
          <w:b/>
          <w:noProof w:val="0"/>
          <w:sz w:val="36"/>
          <w:szCs w:val="36"/>
          <w:lang w:val="en-US"/>
        </w:rPr>
        <w:lastRenderedPageBreak/>
        <w:t>Table of Contents</w:t>
      </w:r>
    </w:p>
    <w:p w14:paraId="3A745B08" w14:textId="0AF91114" w:rsidR="00555F26" w:rsidRPr="00C0056D" w:rsidRDefault="00150222">
      <w:pPr>
        <w:pStyle w:val="TOC1"/>
        <w:rPr>
          <w:rFonts w:asciiTheme="minorHAnsi" w:eastAsiaTheme="minorEastAsia" w:hAnsiTheme="minorHAnsi" w:cstheme="minorBidi"/>
          <w:b w:val="0"/>
          <w:sz w:val="21"/>
          <w:szCs w:val="21"/>
          <w:lang w:val="de-DE" w:eastAsia="de-DE"/>
        </w:rPr>
      </w:pPr>
      <w:r w:rsidRPr="00C86236">
        <w:rPr>
          <w:rFonts w:cs="Arial"/>
          <w:b w:val="0"/>
          <w:i/>
          <w:noProof w:val="0"/>
          <w:lang w:val="en-US"/>
        </w:rPr>
        <w:fldChar w:fldCharType="begin"/>
      </w:r>
      <w:r w:rsidRPr="00C86236">
        <w:rPr>
          <w:rFonts w:cs="Arial"/>
          <w:b w:val="0"/>
          <w:i/>
          <w:noProof w:val="0"/>
          <w:lang w:val="en-US"/>
        </w:rPr>
        <w:instrText xml:space="preserve"> TOC \t "Titel;2;Titel2;1"</w:instrText>
      </w:r>
      <w:r w:rsidR="009344CD" w:rsidRPr="00C86236">
        <w:rPr>
          <w:rFonts w:cs="Arial"/>
          <w:b w:val="0"/>
          <w:i/>
          <w:noProof w:val="0"/>
          <w:lang w:val="en-US"/>
        </w:rPr>
        <w:instrText>\h</w:instrText>
      </w:r>
      <w:r w:rsidRPr="00C86236">
        <w:rPr>
          <w:rFonts w:cs="Arial"/>
          <w:b w:val="0"/>
          <w:i/>
          <w:noProof w:val="0"/>
          <w:lang w:val="en-US"/>
        </w:rPr>
        <w:instrText xml:space="preserve"> </w:instrText>
      </w:r>
      <w:r w:rsidRPr="00C86236">
        <w:rPr>
          <w:rFonts w:cs="Arial"/>
          <w:b w:val="0"/>
          <w:i/>
          <w:noProof w:val="0"/>
          <w:lang w:val="en-US"/>
        </w:rPr>
        <w:fldChar w:fldCharType="separate"/>
      </w:r>
      <w:hyperlink w:anchor="_Toc527650522" w:history="1">
        <w:r w:rsidR="00555F26" w:rsidRPr="00C0056D">
          <w:rPr>
            <w:rStyle w:val="Hyperlink"/>
            <w:rFonts w:cs="Arial"/>
            <w:sz w:val="21"/>
            <w:szCs w:val="21"/>
            <w:lang w:val="en-US"/>
          </w:rPr>
          <w:t>PART 1 – Bidding Procedures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_Toc527650522 \h </w:instrText>
        </w:r>
        <w:r w:rsidR="00555F26" w:rsidRPr="00C0056D">
          <w:rPr>
            <w:sz w:val="21"/>
            <w:szCs w:val="21"/>
          </w:rPr>
        </w:r>
        <w:r w:rsidR="00555F26" w:rsidRPr="00C0056D">
          <w:rPr>
            <w:sz w:val="21"/>
            <w:szCs w:val="21"/>
          </w:rPr>
          <w:fldChar w:fldCharType="separate"/>
        </w:r>
        <w:r w:rsidR="007842A5">
          <w:rPr>
            <w:sz w:val="21"/>
            <w:szCs w:val="21"/>
          </w:rPr>
          <w:t>4</w:t>
        </w:r>
        <w:r w:rsidR="00555F26" w:rsidRPr="00C0056D">
          <w:rPr>
            <w:sz w:val="21"/>
            <w:szCs w:val="21"/>
          </w:rPr>
          <w:fldChar w:fldCharType="end"/>
        </w:r>
      </w:hyperlink>
    </w:p>
    <w:p w14:paraId="1CD509EA" w14:textId="1537AE88" w:rsidR="00555F26" w:rsidRPr="00C0056D" w:rsidRDefault="003639E1" w:rsidP="001E2F4E">
      <w:pPr>
        <w:pStyle w:val="TOC2"/>
        <w:rPr>
          <w:rFonts w:asciiTheme="minorHAnsi" w:eastAsiaTheme="minorEastAsia" w:hAnsiTheme="minorHAnsi" w:cstheme="minorBidi"/>
          <w:sz w:val="21"/>
          <w:szCs w:val="21"/>
          <w:lang w:val="de-DE" w:eastAsia="de-DE"/>
        </w:rPr>
      </w:pPr>
      <w:hyperlink w:anchor="_Toc527650523" w:history="1">
        <w:r w:rsidR="00555F26" w:rsidRPr="00C0056D">
          <w:rPr>
            <w:rStyle w:val="Hyperlink"/>
            <w:rFonts w:cs="Arial"/>
            <w:sz w:val="21"/>
            <w:szCs w:val="21"/>
            <w:lang w:val="en-US"/>
          </w:rPr>
          <w:t>Section I.  Instructions to Bidders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_Toc527650523 \h </w:instrText>
        </w:r>
        <w:r w:rsidR="00555F26" w:rsidRPr="00C0056D">
          <w:rPr>
            <w:sz w:val="21"/>
            <w:szCs w:val="21"/>
          </w:rPr>
        </w:r>
        <w:r w:rsidR="00555F26" w:rsidRPr="00C0056D">
          <w:rPr>
            <w:sz w:val="21"/>
            <w:szCs w:val="21"/>
          </w:rPr>
          <w:fldChar w:fldCharType="separate"/>
        </w:r>
        <w:r w:rsidR="007842A5">
          <w:rPr>
            <w:sz w:val="21"/>
            <w:szCs w:val="21"/>
          </w:rPr>
          <w:t>5</w:t>
        </w:r>
        <w:r w:rsidR="00555F26" w:rsidRPr="00C0056D">
          <w:rPr>
            <w:sz w:val="21"/>
            <w:szCs w:val="21"/>
          </w:rPr>
          <w:fldChar w:fldCharType="end"/>
        </w:r>
      </w:hyperlink>
    </w:p>
    <w:p w14:paraId="33EA1ED7" w14:textId="74923AB2" w:rsidR="00555F26" w:rsidRPr="00C0056D" w:rsidRDefault="003639E1">
      <w:pPr>
        <w:pStyle w:val="TOC2"/>
        <w:rPr>
          <w:rFonts w:asciiTheme="minorHAnsi" w:eastAsiaTheme="minorEastAsia" w:hAnsiTheme="minorHAnsi" w:cstheme="minorBidi"/>
          <w:sz w:val="21"/>
          <w:szCs w:val="21"/>
          <w:lang w:val="de-DE" w:eastAsia="de-DE"/>
        </w:rPr>
      </w:pPr>
      <w:hyperlink w:anchor="_Toc527650524" w:history="1">
        <w:r w:rsidR="00555F26" w:rsidRPr="00C0056D">
          <w:rPr>
            <w:rStyle w:val="Hyperlink"/>
            <w:rFonts w:cs="Arial"/>
            <w:sz w:val="21"/>
            <w:szCs w:val="21"/>
            <w:lang w:val="en-US"/>
          </w:rPr>
          <w:t>Section II. Bid Data Sheet (BDS)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_Toc527650524 \h </w:instrText>
        </w:r>
        <w:r w:rsidR="00555F26" w:rsidRPr="00C0056D">
          <w:rPr>
            <w:sz w:val="21"/>
            <w:szCs w:val="21"/>
          </w:rPr>
        </w:r>
        <w:r w:rsidR="00555F26" w:rsidRPr="00C0056D">
          <w:rPr>
            <w:sz w:val="21"/>
            <w:szCs w:val="21"/>
          </w:rPr>
          <w:fldChar w:fldCharType="separate"/>
        </w:r>
        <w:r w:rsidR="007842A5">
          <w:rPr>
            <w:sz w:val="21"/>
            <w:szCs w:val="21"/>
          </w:rPr>
          <w:t>23</w:t>
        </w:r>
        <w:r w:rsidR="00555F26" w:rsidRPr="00C0056D">
          <w:rPr>
            <w:sz w:val="21"/>
            <w:szCs w:val="21"/>
          </w:rPr>
          <w:fldChar w:fldCharType="end"/>
        </w:r>
      </w:hyperlink>
    </w:p>
    <w:p w14:paraId="37ADE6DD" w14:textId="1A4EA407" w:rsidR="00555F26" w:rsidRPr="00C0056D" w:rsidRDefault="003639E1">
      <w:pPr>
        <w:pStyle w:val="TOC2"/>
        <w:rPr>
          <w:rFonts w:asciiTheme="minorHAnsi" w:eastAsiaTheme="minorEastAsia" w:hAnsiTheme="minorHAnsi" w:cstheme="minorBidi"/>
          <w:sz w:val="21"/>
          <w:szCs w:val="21"/>
          <w:lang w:val="de-DE" w:eastAsia="de-DE"/>
        </w:rPr>
      </w:pPr>
      <w:hyperlink w:anchor="_Toc527650525" w:history="1">
        <w:r w:rsidR="00555F26" w:rsidRPr="00C0056D">
          <w:rPr>
            <w:rStyle w:val="Hyperlink"/>
            <w:rFonts w:cs="Arial"/>
            <w:sz w:val="21"/>
            <w:szCs w:val="21"/>
            <w:lang w:val="en-US"/>
          </w:rPr>
          <w:t>Section III. Qualification and Evaluation Criteria</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_Toc527650525 \h </w:instrText>
        </w:r>
        <w:r w:rsidR="00555F26" w:rsidRPr="00C0056D">
          <w:rPr>
            <w:sz w:val="21"/>
            <w:szCs w:val="21"/>
          </w:rPr>
        </w:r>
        <w:r w:rsidR="00555F26" w:rsidRPr="00C0056D">
          <w:rPr>
            <w:sz w:val="21"/>
            <w:szCs w:val="21"/>
          </w:rPr>
          <w:fldChar w:fldCharType="separate"/>
        </w:r>
        <w:r w:rsidR="007842A5">
          <w:rPr>
            <w:sz w:val="21"/>
            <w:szCs w:val="21"/>
          </w:rPr>
          <w:t>26</w:t>
        </w:r>
        <w:r w:rsidR="00555F26" w:rsidRPr="00C0056D">
          <w:rPr>
            <w:sz w:val="21"/>
            <w:szCs w:val="21"/>
          </w:rPr>
          <w:fldChar w:fldCharType="end"/>
        </w:r>
      </w:hyperlink>
    </w:p>
    <w:p w14:paraId="257E6E13" w14:textId="0C2E37B1" w:rsidR="00555F26" w:rsidRPr="00C0056D" w:rsidRDefault="003639E1">
      <w:pPr>
        <w:pStyle w:val="TOC2"/>
        <w:rPr>
          <w:rFonts w:asciiTheme="minorHAnsi" w:eastAsiaTheme="minorEastAsia" w:hAnsiTheme="minorHAnsi" w:cstheme="minorBidi"/>
          <w:sz w:val="21"/>
          <w:szCs w:val="21"/>
          <w:lang w:val="de-DE" w:eastAsia="de-DE"/>
        </w:rPr>
      </w:pPr>
      <w:hyperlink w:anchor="_Toc527650526" w:history="1">
        <w:r w:rsidR="00555F26" w:rsidRPr="00C0056D">
          <w:rPr>
            <w:rStyle w:val="Hyperlink"/>
            <w:rFonts w:cs="Arial"/>
            <w:sz w:val="21"/>
            <w:szCs w:val="21"/>
            <w:lang w:val="en-US"/>
          </w:rPr>
          <w:t>Section IV. Bidding Forms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_Toc527650526 \h </w:instrText>
        </w:r>
        <w:r w:rsidR="00555F26" w:rsidRPr="00C0056D">
          <w:rPr>
            <w:sz w:val="21"/>
            <w:szCs w:val="21"/>
          </w:rPr>
        </w:r>
        <w:r w:rsidR="00555F26" w:rsidRPr="00C0056D">
          <w:rPr>
            <w:sz w:val="21"/>
            <w:szCs w:val="21"/>
          </w:rPr>
          <w:fldChar w:fldCharType="separate"/>
        </w:r>
        <w:r w:rsidR="007842A5">
          <w:rPr>
            <w:sz w:val="21"/>
            <w:szCs w:val="21"/>
          </w:rPr>
          <w:t>35</w:t>
        </w:r>
        <w:r w:rsidR="00555F26" w:rsidRPr="00C0056D">
          <w:rPr>
            <w:sz w:val="21"/>
            <w:szCs w:val="21"/>
          </w:rPr>
          <w:fldChar w:fldCharType="end"/>
        </w:r>
      </w:hyperlink>
    </w:p>
    <w:p w14:paraId="7E5194CF" w14:textId="01B37441" w:rsidR="00555F26" w:rsidRPr="00C0056D" w:rsidRDefault="003639E1">
      <w:pPr>
        <w:pStyle w:val="TOC2"/>
        <w:rPr>
          <w:rFonts w:asciiTheme="minorHAnsi" w:eastAsiaTheme="minorEastAsia" w:hAnsiTheme="minorHAnsi" w:cstheme="minorBidi"/>
          <w:sz w:val="21"/>
          <w:szCs w:val="21"/>
          <w:lang w:val="de-DE" w:eastAsia="de-DE"/>
        </w:rPr>
      </w:pPr>
      <w:hyperlink w:anchor="_Toc527650527" w:history="1">
        <w:r w:rsidR="00555F26" w:rsidRPr="00C0056D">
          <w:rPr>
            <w:rStyle w:val="Hyperlink"/>
            <w:rFonts w:cs="Arial"/>
            <w:sz w:val="21"/>
            <w:szCs w:val="21"/>
            <w:lang w:val="en-US"/>
          </w:rPr>
          <w:t>Section V. Eligibility Criteria</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_Toc527650527 \h </w:instrText>
        </w:r>
        <w:r w:rsidR="00555F26" w:rsidRPr="00C0056D">
          <w:rPr>
            <w:sz w:val="21"/>
            <w:szCs w:val="21"/>
          </w:rPr>
        </w:r>
        <w:r w:rsidR="00555F26" w:rsidRPr="00C0056D">
          <w:rPr>
            <w:sz w:val="21"/>
            <w:szCs w:val="21"/>
          </w:rPr>
          <w:fldChar w:fldCharType="separate"/>
        </w:r>
        <w:r w:rsidR="007842A5">
          <w:rPr>
            <w:sz w:val="21"/>
            <w:szCs w:val="21"/>
          </w:rPr>
          <w:t>56</w:t>
        </w:r>
        <w:r w:rsidR="00555F26" w:rsidRPr="00C0056D">
          <w:rPr>
            <w:sz w:val="21"/>
            <w:szCs w:val="21"/>
          </w:rPr>
          <w:fldChar w:fldCharType="end"/>
        </w:r>
      </w:hyperlink>
    </w:p>
    <w:p w14:paraId="1AC6B519" w14:textId="26A3F83A" w:rsidR="00555F26" w:rsidRPr="00C0056D" w:rsidRDefault="003639E1">
      <w:pPr>
        <w:pStyle w:val="TOC2"/>
        <w:rPr>
          <w:rFonts w:asciiTheme="minorHAnsi" w:eastAsiaTheme="minorEastAsia" w:hAnsiTheme="minorHAnsi" w:cstheme="minorBidi"/>
          <w:sz w:val="21"/>
          <w:szCs w:val="21"/>
          <w:lang w:val="de-DE" w:eastAsia="de-DE"/>
        </w:rPr>
      </w:pPr>
      <w:hyperlink w:anchor="_Toc527650528" w:history="1">
        <w:r w:rsidR="00555F26" w:rsidRPr="00C0056D">
          <w:rPr>
            <w:rStyle w:val="Hyperlink"/>
            <w:rFonts w:cs="Arial"/>
            <w:sz w:val="21"/>
            <w:szCs w:val="21"/>
            <w:lang w:val="en-US"/>
          </w:rPr>
          <w:t>Section VI. KfW Policy – Sanctionable Practice – Social and Environmental Responsibility</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_Toc527650528 \h </w:instrText>
        </w:r>
        <w:r w:rsidR="00555F26" w:rsidRPr="00C0056D">
          <w:rPr>
            <w:sz w:val="21"/>
            <w:szCs w:val="21"/>
          </w:rPr>
        </w:r>
        <w:r w:rsidR="00555F26" w:rsidRPr="00C0056D">
          <w:rPr>
            <w:sz w:val="21"/>
            <w:szCs w:val="21"/>
          </w:rPr>
          <w:fldChar w:fldCharType="separate"/>
        </w:r>
        <w:r w:rsidR="007842A5">
          <w:rPr>
            <w:sz w:val="21"/>
            <w:szCs w:val="21"/>
          </w:rPr>
          <w:t>58</w:t>
        </w:r>
        <w:r w:rsidR="00555F26" w:rsidRPr="00C0056D">
          <w:rPr>
            <w:sz w:val="21"/>
            <w:szCs w:val="21"/>
          </w:rPr>
          <w:fldChar w:fldCharType="end"/>
        </w:r>
      </w:hyperlink>
    </w:p>
    <w:p w14:paraId="541E4923" w14:textId="110F996C" w:rsidR="00555F26" w:rsidRPr="00C0056D" w:rsidRDefault="003639E1">
      <w:pPr>
        <w:pStyle w:val="TOC1"/>
        <w:rPr>
          <w:rFonts w:asciiTheme="minorHAnsi" w:eastAsiaTheme="minorEastAsia" w:hAnsiTheme="minorHAnsi" w:cstheme="minorBidi"/>
          <w:b w:val="0"/>
          <w:sz w:val="21"/>
          <w:szCs w:val="21"/>
          <w:lang w:val="de-DE" w:eastAsia="de-DE"/>
        </w:rPr>
      </w:pPr>
      <w:hyperlink w:anchor="_Toc527650529" w:history="1">
        <w:r w:rsidR="00555F26" w:rsidRPr="00C0056D">
          <w:rPr>
            <w:rStyle w:val="Hyperlink"/>
            <w:rFonts w:cs="Arial"/>
            <w:sz w:val="21"/>
            <w:szCs w:val="21"/>
            <w:lang w:val="en-US"/>
          </w:rPr>
          <w:t>PART 2 – Supply Requirements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_Toc527650529 \h </w:instrText>
        </w:r>
        <w:r w:rsidR="00555F26" w:rsidRPr="00C0056D">
          <w:rPr>
            <w:sz w:val="21"/>
            <w:szCs w:val="21"/>
          </w:rPr>
        </w:r>
        <w:r w:rsidR="00555F26" w:rsidRPr="00C0056D">
          <w:rPr>
            <w:sz w:val="21"/>
            <w:szCs w:val="21"/>
          </w:rPr>
          <w:fldChar w:fldCharType="separate"/>
        </w:r>
        <w:r w:rsidR="007842A5">
          <w:rPr>
            <w:sz w:val="21"/>
            <w:szCs w:val="21"/>
          </w:rPr>
          <w:t>60</w:t>
        </w:r>
        <w:r w:rsidR="00555F26" w:rsidRPr="00C0056D">
          <w:rPr>
            <w:sz w:val="21"/>
            <w:szCs w:val="21"/>
          </w:rPr>
          <w:fldChar w:fldCharType="end"/>
        </w:r>
      </w:hyperlink>
    </w:p>
    <w:p w14:paraId="28E8A160" w14:textId="51ADAD06" w:rsidR="00555F26" w:rsidRPr="00C0056D" w:rsidRDefault="003639E1">
      <w:pPr>
        <w:pStyle w:val="TOC2"/>
        <w:rPr>
          <w:rFonts w:asciiTheme="minorHAnsi" w:eastAsiaTheme="minorEastAsia" w:hAnsiTheme="minorHAnsi" w:cstheme="minorBidi"/>
          <w:sz w:val="21"/>
          <w:szCs w:val="21"/>
          <w:lang w:val="de-DE" w:eastAsia="de-DE"/>
        </w:rPr>
      </w:pPr>
      <w:hyperlink w:anchor="_Toc527650530" w:history="1">
        <w:r w:rsidR="00555F26" w:rsidRPr="00C0056D">
          <w:rPr>
            <w:rStyle w:val="Hyperlink"/>
            <w:rFonts w:cs="Arial"/>
            <w:sz w:val="21"/>
            <w:szCs w:val="21"/>
            <w:lang w:val="en-US"/>
          </w:rPr>
          <w:t>Section VII. Schedule of Requirements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_Toc527650530 \h </w:instrText>
        </w:r>
        <w:r w:rsidR="00555F26" w:rsidRPr="00C0056D">
          <w:rPr>
            <w:sz w:val="21"/>
            <w:szCs w:val="21"/>
          </w:rPr>
        </w:r>
        <w:r w:rsidR="00555F26" w:rsidRPr="00C0056D">
          <w:rPr>
            <w:sz w:val="21"/>
            <w:szCs w:val="21"/>
          </w:rPr>
          <w:fldChar w:fldCharType="separate"/>
        </w:r>
        <w:r w:rsidR="007842A5">
          <w:rPr>
            <w:sz w:val="21"/>
            <w:szCs w:val="21"/>
          </w:rPr>
          <w:t>61</w:t>
        </w:r>
        <w:r w:rsidR="00555F26" w:rsidRPr="00C0056D">
          <w:rPr>
            <w:sz w:val="21"/>
            <w:szCs w:val="21"/>
          </w:rPr>
          <w:fldChar w:fldCharType="end"/>
        </w:r>
      </w:hyperlink>
    </w:p>
    <w:p w14:paraId="7F83BBA9" w14:textId="6A343D5C" w:rsidR="00555F26" w:rsidRPr="00C0056D" w:rsidRDefault="003639E1">
      <w:pPr>
        <w:pStyle w:val="TOC1"/>
        <w:rPr>
          <w:rFonts w:asciiTheme="minorHAnsi" w:eastAsiaTheme="minorEastAsia" w:hAnsiTheme="minorHAnsi" w:cstheme="minorBidi"/>
          <w:b w:val="0"/>
          <w:sz w:val="21"/>
          <w:szCs w:val="21"/>
          <w:lang w:val="de-DE" w:eastAsia="de-DE"/>
        </w:rPr>
      </w:pPr>
      <w:hyperlink w:anchor="_Toc527650531" w:history="1">
        <w:r w:rsidR="00555F26" w:rsidRPr="00C0056D">
          <w:rPr>
            <w:rStyle w:val="Hyperlink"/>
            <w:rFonts w:cs="Arial"/>
            <w:sz w:val="21"/>
            <w:szCs w:val="21"/>
            <w:lang w:val="en-US"/>
          </w:rPr>
          <w:t>PART 3 - Contract</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_Toc527650531 \h </w:instrText>
        </w:r>
        <w:r w:rsidR="00555F26" w:rsidRPr="00C0056D">
          <w:rPr>
            <w:sz w:val="21"/>
            <w:szCs w:val="21"/>
          </w:rPr>
        </w:r>
        <w:r w:rsidR="00555F26" w:rsidRPr="00C0056D">
          <w:rPr>
            <w:sz w:val="21"/>
            <w:szCs w:val="21"/>
          </w:rPr>
          <w:fldChar w:fldCharType="separate"/>
        </w:r>
        <w:r w:rsidR="007842A5">
          <w:rPr>
            <w:sz w:val="21"/>
            <w:szCs w:val="21"/>
          </w:rPr>
          <w:t>78</w:t>
        </w:r>
        <w:r w:rsidR="00555F26" w:rsidRPr="00C0056D">
          <w:rPr>
            <w:sz w:val="21"/>
            <w:szCs w:val="21"/>
          </w:rPr>
          <w:fldChar w:fldCharType="end"/>
        </w:r>
      </w:hyperlink>
    </w:p>
    <w:p w14:paraId="7BC32FC9" w14:textId="63C5C12D" w:rsidR="00555F26" w:rsidRPr="00C0056D" w:rsidRDefault="003639E1">
      <w:pPr>
        <w:pStyle w:val="TOC2"/>
        <w:rPr>
          <w:rFonts w:asciiTheme="minorHAnsi" w:eastAsiaTheme="minorEastAsia" w:hAnsiTheme="minorHAnsi" w:cstheme="minorBidi"/>
          <w:sz w:val="21"/>
          <w:szCs w:val="21"/>
          <w:lang w:val="de-DE" w:eastAsia="de-DE"/>
        </w:rPr>
      </w:pPr>
      <w:hyperlink w:anchor="_Toc527650532" w:history="1">
        <w:r w:rsidR="00555F26" w:rsidRPr="00C0056D">
          <w:rPr>
            <w:rStyle w:val="Hyperlink"/>
            <w:rFonts w:cs="Arial"/>
            <w:sz w:val="21"/>
            <w:szCs w:val="21"/>
            <w:lang w:val="en-US"/>
          </w:rPr>
          <w:t>Section VIII. General Conditions of Contract</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_Toc527650532 \h </w:instrText>
        </w:r>
        <w:r w:rsidR="00555F26" w:rsidRPr="00C0056D">
          <w:rPr>
            <w:sz w:val="21"/>
            <w:szCs w:val="21"/>
          </w:rPr>
        </w:r>
        <w:r w:rsidR="00555F26" w:rsidRPr="00C0056D">
          <w:rPr>
            <w:sz w:val="21"/>
            <w:szCs w:val="21"/>
          </w:rPr>
          <w:fldChar w:fldCharType="separate"/>
        </w:r>
        <w:r w:rsidR="007842A5">
          <w:rPr>
            <w:sz w:val="21"/>
            <w:szCs w:val="21"/>
          </w:rPr>
          <w:t>79</w:t>
        </w:r>
        <w:r w:rsidR="00555F26" w:rsidRPr="00C0056D">
          <w:rPr>
            <w:sz w:val="21"/>
            <w:szCs w:val="21"/>
          </w:rPr>
          <w:fldChar w:fldCharType="end"/>
        </w:r>
      </w:hyperlink>
    </w:p>
    <w:p w14:paraId="0A0D39B8" w14:textId="311326A0" w:rsidR="00555F26" w:rsidRPr="00C0056D" w:rsidRDefault="003639E1">
      <w:pPr>
        <w:pStyle w:val="TOC2"/>
        <w:rPr>
          <w:rFonts w:asciiTheme="minorHAnsi" w:eastAsiaTheme="minorEastAsia" w:hAnsiTheme="minorHAnsi" w:cstheme="minorBidi"/>
          <w:sz w:val="21"/>
          <w:szCs w:val="21"/>
          <w:lang w:val="de-DE" w:eastAsia="de-DE"/>
        </w:rPr>
      </w:pPr>
      <w:hyperlink w:anchor="_Toc527650533" w:history="1">
        <w:r w:rsidR="00555F26" w:rsidRPr="00C0056D">
          <w:rPr>
            <w:rStyle w:val="Hyperlink"/>
            <w:rFonts w:cs="Arial"/>
            <w:sz w:val="21"/>
            <w:szCs w:val="21"/>
            <w:lang w:val="en-US"/>
          </w:rPr>
          <w:t>Section IX. Particular Conditions of Contract</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_Toc527650533 \h </w:instrText>
        </w:r>
        <w:r w:rsidR="00555F26" w:rsidRPr="00C0056D">
          <w:rPr>
            <w:sz w:val="21"/>
            <w:szCs w:val="21"/>
          </w:rPr>
        </w:r>
        <w:r w:rsidR="00555F26" w:rsidRPr="00C0056D">
          <w:rPr>
            <w:sz w:val="21"/>
            <w:szCs w:val="21"/>
          </w:rPr>
          <w:fldChar w:fldCharType="separate"/>
        </w:r>
        <w:r w:rsidR="007842A5">
          <w:rPr>
            <w:sz w:val="21"/>
            <w:szCs w:val="21"/>
          </w:rPr>
          <w:t>93</w:t>
        </w:r>
        <w:r w:rsidR="00555F26" w:rsidRPr="00C0056D">
          <w:rPr>
            <w:sz w:val="21"/>
            <w:szCs w:val="21"/>
          </w:rPr>
          <w:fldChar w:fldCharType="end"/>
        </w:r>
      </w:hyperlink>
    </w:p>
    <w:p w14:paraId="386BF986" w14:textId="7115B3C4" w:rsidR="00555F26" w:rsidRPr="00C0056D" w:rsidRDefault="003639E1">
      <w:pPr>
        <w:pStyle w:val="TOC2"/>
        <w:rPr>
          <w:rFonts w:asciiTheme="minorHAnsi" w:eastAsiaTheme="minorEastAsia" w:hAnsiTheme="minorHAnsi" w:cstheme="minorBidi"/>
          <w:sz w:val="21"/>
          <w:szCs w:val="21"/>
          <w:lang w:val="de-DE" w:eastAsia="de-DE"/>
        </w:rPr>
      </w:pPr>
      <w:hyperlink w:anchor="_Toc527650534" w:history="1">
        <w:r w:rsidR="00555F26" w:rsidRPr="00C0056D">
          <w:rPr>
            <w:rStyle w:val="Hyperlink"/>
            <w:rFonts w:cs="Arial"/>
            <w:sz w:val="21"/>
            <w:szCs w:val="21"/>
            <w:lang w:val="en-US"/>
          </w:rPr>
          <w:t>Section X. Contract Forms</w:t>
        </w:r>
        <w:r w:rsidR="00555F26" w:rsidRPr="00C0056D">
          <w:rPr>
            <w:sz w:val="21"/>
            <w:szCs w:val="21"/>
          </w:rPr>
          <w:tab/>
        </w:r>
        <w:r w:rsidR="00555F26" w:rsidRPr="00C0056D">
          <w:rPr>
            <w:sz w:val="21"/>
            <w:szCs w:val="21"/>
          </w:rPr>
          <w:fldChar w:fldCharType="begin"/>
        </w:r>
        <w:r w:rsidR="00555F26" w:rsidRPr="00C0056D">
          <w:rPr>
            <w:sz w:val="21"/>
            <w:szCs w:val="21"/>
          </w:rPr>
          <w:instrText xml:space="preserve"> PAGEREF _Toc527650534 \h </w:instrText>
        </w:r>
        <w:r w:rsidR="00555F26" w:rsidRPr="00C0056D">
          <w:rPr>
            <w:sz w:val="21"/>
            <w:szCs w:val="21"/>
          </w:rPr>
        </w:r>
        <w:r w:rsidR="00555F26" w:rsidRPr="00C0056D">
          <w:rPr>
            <w:sz w:val="21"/>
            <w:szCs w:val="21"/>
          </w:rPr>
          <w:fldChar w:fldCharType="separate"/>
        </w:r>
        <w:r w:rsidR="007842A5">
          <w:rPr>
            <w:sz w:val="21"/>
            <w:szCs w:val="21"/>
          </w:rPr>
          <w:t>101</w:t>
        </w:r>
        <w:r w:rsidR="00555F26" w:rsidRPr="00C0056D">
          <w:rPr>
            <w:sz w:val="21"/>
            <w:szCs w:val="21"/>
          </w:rPr>
          <w:fldChar w:fldCharType="end"/>
        </w:r>
      </w:hyperlink>
    </w:p>
    <w:p w14:paraId="75C1E0AE" w14:textId="77777777" w:rsidR="00150222" w:rsidRPr="00C86236" w:rsidRDefault="00150222" w:rsidP="00150222">
      <w:pPr>
        <w:rPr>
          <w:rFonts w:ascii="Arial" w:hAnsi="Arial" w:cs="Arial"/>
          <w:i/>
          <w:noProof w:val="0"/>
          <w:lang w:val="en-US"/>
        </w:rPr>
      </w:pPr>
      <w:r w:rsidRPr="00C86236">
        <w:rPr>
          <w:rFonts w:ascii="Arial" w:hAnsi="Arial" w:cs="Arial"/>
          <w:b/>
          <w:i/>
          <w:noProof w:val="0"/>
          <w:lang w:val="en-US"/>
        </w:rPr>
        <w:fldChar w:fldCharType="end"/>
      </w:r>
    </w:p>
    <w:p w14:paraId="29D571D7" w14:textId="77777777" w:rsidR="00455149" w:rsidRPr="00C86236" w:rsidRDefault="00455149">
      <w:pPr>
        <w:spacing w:before="120" w:after="120"/>
        <w:rPr>
          <w:rFonts w:ascii="Arial" w:hAnsi="Arial" w:cs="Arial"/>
          <w:iCs/>
          <w:noProof w:val="0"/>
          <w:lang w:val="en-US"/>
        </w:rPr>
      </w:pPr>
    </w:p>
    <w:p w14:paraId="7C7D1E0B" w14:textId="77777777" w:rsidR="00455149" w:rsidRPr="00C86236" w:rsidRDefault="00455149">
      <w:pPr>
        <w:rPr>
          <w:rFonts w:ascii="Arial" w:hAnsi="Arial" w:cs="Arial"/>
          <w:noProof w:val="0"/>
          <w:lang w:val="en-US"/>
        </w:rPr>
        <w:sectPr w:rsidR="00455149" w:rsidRPr="00C86236" w:rsidSect="00B14931">
          <w:headerReference w:type="even" r:id="rId19"/>
          <w:headerReference w:type="default" r:id="rId20"/>
          <w:footerReference w:type="even" r:id="rId21"/>
          <w:headerReference w:type="first" r:id="rId22"/>
          <w:footnotePr>
            <w:numRestart w:val="eachSect"/>
          </w:footnotePr>
          <w:pgSz w:w="11906" w:h="16837" w:code="9"/>
          <w:pgMar w:top="1440" w:right="1440" w:bottom="1440" w:left="1800" w:header="720" w:footer="720" w:gutter="0"/>
          <w:paperSrc w:first="7" w:other="7"/>
          <w:pgNumType w:chapStyle="1"/>
          <w:cols w:space="720"/>
        </w:sectPr>
      </w:pPr>
    </w:p>
    <w:p w14:paraId="483CC2BB" w14:textId="77777777" w:rsidR="00B22153" w:rsidRPr="00C86236" w:rsidRDefault="00B22153" w:rsidP="00B22153">
      <w:pPr>
        <w:rPr>
          <w:rFonts w:ascii="Arial" w:hAnsi="Arial" w:cs="Arial"/>
          <w:noProof w:val="0"/>
          <w:lang w:val="en-US"/>
        </w:rPr>
      </w:pPr>
      <w:bookmarkStart w:id="1" w:name="_Toc438529596"/>
      <w:bookmarkStart w:id="2" w:name="_Toc438725752"/>
      <w:bookmarkStart w:id="3" w:name="_Toc438817747"/>
      <w:bookmarkStart w:id="4" w:name="_Toc438954441"/>
      <w:bookmarkStart w:id="5" w:name="_Toc461939615"/>
      <w:bookmarkStart w:id="6" w:name="_Toc381781819"/>
      <w:bookmarkStart w:id="7" w:name="TOC2"/>
    </w:p>
    <w:p w14:paraId="5E075101" w14:textId="77777777" w:rsidR="00B22153" w:rsidRPr="00C86236" w:rsidRDefault="00B22153" w:rsidP="00B22153">
      <w:pPr>
        <w:rPr>
          <w:rFonts w:ascii="Arial" w:hAnsi="Arial" w:cs="Arial"/>
          <w:noProof w:val="0"/>
          <w:lang w:val="en-US"/>
        </w:rPr>
      </w:pPr>
    </w:p>
    <w:p w14:paraId="59BB81BB" w14:textId="77777777" w:rsidR="00B22153" w:rsidRPr="00C86236" w:rsidRDefault="00B22153" w:rsidP="00B22153">
      <w:pPr>
        <w:rPr>
          <w:rFonts w:ascii="Arial" w:hAnsi="Arial" w:cs="Arial"/>
          <w:noProof w:val="0"/>
          <w:lang w:val="en-US"/>
        </w:rPr>
      </w:pPr>
    </w:p>
    <w:p w14:paraId="096CD221" w14:textId="77777777" w:rsidR="00B22153" w:rsidRPr="00C86236" w:rsidRDefault="00B22153" w:rsidP="00B22153">
      <w:pPr>
        <w:rPr>
          <w:rFonts w:ascii="Arial" w:hAnsi="Arial" w:cs="Arial"/>
          <w:noProof w:val="0"/>
          <w:lang w:val="en-US"/>
        </w:rPr>
      </w:pPr>
    </w:p>
    <w:p w14:paraId="2EC604BF" w14:textId="77777777" w:rsidR="00B22153" w:rsidRPr="00C86236" w:rsidRDefault="00B22153" w:rsidP="00B22153">
      <w:pPr>
        <w:rPr>
          <w:rFonts w:ascii="Arial" w:hAnsi="Arial" w:cs="Arial"/>
          <w:noProof w:val="0"/>
          <w:lang w:val="en-US"/>
        </w:rPr>
      </w:pPr>
    </w:p>
    <w:p w14:paraId="7DB0D52C" w14:textId="77777777" w:rsidR="00B22153" w:rsidRPr="00C86236" w:rsidRDefault="00B22153" w:rsidP="00B22153">
      <w:pPr>
        <w:rPr>
          <w:rFonts w:ascii="Arial" w:hAnsi="Arial" w:cs="Arial"/>
          <w:noProof w:val="0"/>
          <w:lang w:val="en-US"/>
        </w:rPr>
      </w:pPr>
    </w:p>
    <w:p w14:paraId="03EEE542" w14:textId="77777777" w:rsidR="00B22153" w:rsidRPr="00C86236" w:rsidRDefault="00B22153" w:rsidP="00B22153">
      <w:pPr>
        <w:rPr>
          <w:rFonts w:ascii="Arial" w:hAnsi="Arial" w:cs="Arial"/>
          <w:noProof w:val="0"/>
          <w:lang w:val="en-US"/>
        </w:rPr>
      </w:pPr>
    </w:p>
    <w:p w14:paraId="7EDDDA95" w14:textId="77777777" w:rsidR="00B22153" w:rsidRPr="00C86236" w:rsidRDefault="00B22153" w:rsidP="00B22153">
      <w:pPr>
        <w:rPr>
          <w:rFonts w:ascii="Arial" w:hAnsi="Arial" w:cs="Arial"/>
          <w:noProof w:val="0"/>
          <w:lang w:val="en-US"/>
        </w:rPr>
      </w:pPr>
    </w:p>
    <w:p w14:paraId="20177C85" w14:textId="77777777" w:rsidR="00B22153" w:rsidRPr="00C86236" w:rsidRDefault="00B22153" w:rsidP="00B22153">
      <w:pPr>
        <w:rPr>
          <w:rFonts w:ascii="Arial" w:hAnsi="Arial" w:cs="Arial"/>
          <w:noProof w:val="0"/>
          <w:lang w:val="en-US"/>
        </w:rPr>
      </w:pPr>
    </w:p>
    <w:p w14:paraId="4010AD7E" w14:textId="77777777" w:rsidR="00B22153" w:rsidRPr="00C86236" w:rsidRDefault="00B22153" w:rsidP="00B22153">
      <w:pPr>
        <w:rPr>
          <w:rFonts w:ascii="Arial" w:hAnsi="Arial" w:cs="Arial"/>
          <w:noProof w:val="0"/>
          <w:lang w:val="en-US"/>
        </w:rPr>
      </w:pPr>
    </w:p>
    <w:p w14:paraId="5ADC96EF" w14:textId="77777777" w:rsidR="00B22153" w:rsidRPr="00C86236" w:rsidRDefault="00B22153" w:rsidP="00B22153">
      <w:pPr>
        <w:rPr>
          <w:rFonts w:ascii="Arial" w:hAnsi="Arial" w:cs="Arial"/>
          <w:noProof w:val="0"/>
          <w:lang w:val="en-US"/>
        </w:rPr>
      </w:pPr>
    </w:p>
    <w:p w14:paraId="5B9738B2" w14:textId="77777777" w:rsidR="00B22153" w:rsidRPr="00C86236" w:rsidRDefault="00B22153" w:rsidP="00B22153">
      <w:pPr>
        <w:rPr>
          <w:rFonts w:ascii="Arial" w:hAnsi="Arial" w:cs="Arial"/>
          <w:noProof w:val="0"/>
          <w:lang w:val="en-US"/>
        </w:rPr>
      </w:pPr>
    </w:p>
    <w:p w14:paraId="5366F7C1" w14:textId="77777777" w:rsidR="00B22153" w:rsidRPr="00C86236" w:rsidRDefault="00B22153" w:rsidP="00B22153">
      <w:pPr>
        <w:rPr>
          <w:rFonts w:ascii="Arial" w:hAnsi="Arial" w:cs="Arial"/>
          <w:noProof w:val="0"/>
          <w:lang w:val="en-US"/>
        </w:rPr>
      </w:pPr>
    </w:p>
    <w:p w14:paraId="303B80F4" w14:textId="77777777" w:rsidR="00B22153" w:rsidRPr="00C86236" w:rsidRDefault="00B22153" w:rsidP="00B22153">
      <w:pPr>
        <w:rPr>
          <w:rFonts w:ascii="Arial" w:hAnsi="Arial" w:cs="Arial"/>
          <w:noProof w:val="0"/>
          <w:lang w:val="en-US"/>
        </w:rPr>
      </w:pPr>
    </w:p>
    <w:p w14:paraId="75CEE24F" w14:textId="77777777" w:rsidR="00B22153" w:rsidRPr="00C86236" w:rsidRDefault="00B22153" w:rsidP="00B22153">
      <w:pPr>
        <w:rPr>
          <w:rFonts w:ascii="Arial" w:hAnsi="Arial" w:cs="Arial"/>
          <w:noProof w:val="0"/>
          <w:lang w:val="en-US"/>
        </w:rPr>
      </w:pPr>
    </w:p>
    <w:p w14:paraId="66F67D23" w14:textId="77777777" w:rsidR="00455149" w:rsidRPr="00C86236" w:rsidRDefault="00455149" w:rsidP="00955573">
      <w:pPr>
        <w:pStyle w:val="Titel2"/>
        <w:rPr>
          <w:rFonts w:ascii="Arial" w:hAnsi="Arial" w:cs="Arial"/>
          <w:noProof w:val="0"/>
          <w:lang w:val="en-US"/>
        </w:rPr>
      </w:pPr>
      <w:bookmarkStart w:id="8" w:name="_Toc527650522"/>
      <w:r w:rsidRPr="00C86236">
        <w:rPr>
          <w:rFonts w:ascii="Arial" w:hAnsi="Arial" w:cs="Arial"/>
          <w:noProof w:val="0"/>
          <w:lang w:val="en-US"/>
        </w:rPr>
        <w:t>PART 1 – Bidding Procedures</w:t>
      </w:r>
      <w:bookmarkEnd w:id="1"/>
      <w:bookmarkEnd w:id="2"/>
      <w:bookmarkEnd w:id="3"/>
      <w:bookmarkEnd w:id="4"/>
      <w:bookmarkEnd w:id="5"/>
      <w:bookmarkEnd w:id="6"/>
      <w:bookmarkEnd w:id="8"/>
    </w:p>
    <w:p w14:paraId="192B8C59" w14:textId="77777777" w:rsidR="00455149" w:rsidRPr="00C86236" w:rsidRDefault="00455149">
      <w:pPr>
        <w:rPr>
          <w:rFonts w:ascii="Arial" w:hAnsi="Arial" w:cs="Arial"/>
          <w:noProof w:val="0"/>
          <w:lang w:val="en-US"/>
        </w:rPr>
      </w:pPr>
    </w:p>
    <w:p w14:paraId="36B3E3A3" w14:textId="77777777" w:rsidR="00455149" w:rsidRPr="00C86236" w:rsidRDefault="00455149">
      <w:pPr>
        <w:rPr>
          <w:rFonts w:ascii="Arial" w:hAnsi="Arial" w:cs="Arial"/>
          <w:noProof w:val="0"/>
          <w:lang w:val="en-US"/>
        </w:rPr>
        <w:sectPr w:rsidR="00455149" w:rsidRPr="00C86236" w:rsidSect="00226E65">
          <w:footerReference w:type="default" r:id="rId23"/>
          <w:headerReference w:type="first" r:id="rId24"/>
          <w:footnotePr>
            <w:numRestart w:val="eachSect"/>
          </w:footnotePr>
          <w:pgSz w:w="11906" w:h="16837" w:code="9"/>
          <w:pgMar w:top="1440" w:right="1440" w:bottom="1440" w:left="1797" w:header="720" w:footer="720" w:gutter="0"/>
          <w:paperSrc w:first="7" w:other="7"/>
          <w:pgNumType w:chapStyle="1"/>
          <w:cols w:space="720"/>
        </w:sectPr>
      </w:pPr>
    </w:p>
    <w:tbl>
      <w:tblPr>
        <w:tblW w:w="0" w:type="auto"/>
        <w:tblLayout w:type="fixed"/>
        <w:tblLook w:val="0000" w:firstRow="0" w:lastRow="0" w:firstColumn="0" w:lastColumn="0" w:noHBand="0" w:noVBand="0"/>
      </w:tblPr>
      <w:tblGrid>
        <w:gridCol w:w="9198"/>
      </w:tblGrid>
      <w:tr w:rsidR="003D54B0" w:rsidRPr="00C86236" w14:paraId="1C34D093" w14:textId="77777777" w:rsidTr="00EC4CBF">
        <w:trPr>
          <w:trHeight w:val="801"/>
        </w:trPr>
        <w:tc>
          <w:tcPr>
            <w:tcW w:w="9198" w:type="dxa"/>
            <w:vAlign w:val="center"/>
          </w:tcPr>
          <w:p w14:paraId="2E30AB9F" w14:textId="77777777" w:rsidR="00EC4CBF" w:rsidRPr="00C86236" w:rsidRDefault="00EC4CBF" w:rsidP="002A0301">
            <w:pPr>
              <w:pStyle w:val="Title"/>
              <w:rPr>
                <w:rFonts w:ascii="Arial" w:hAnsi="Arial" w:cs="Arial"/>
                <w:noProof w:val="0"/>
                <w:szCs w:val="36"/>
                <w:lang w:val="en-US"/>
              </w:rPr>
            </w:pPr>
            <w:bookmarkStart w:id="9" w:name="_Toc347227539"/>
            <w:bookmarkStart w:id="10" w:name="_Toc527650523"/>
            <w:bookmarkStart w:id="11" w:name="_Toc438954442"/>
            <w:r w:rsidRPr="00C86236">
              <w:rPr>
                <w:rFonts w:ascii="Arial" w:hAnsi="Arial" w:cs="Arial"/>
                <w:noProof w:val="0"/>
                <w:szCs w:val="36"/>
                <w:lang w:val="en-US"/>
              </w:rPr>
              <w:lastRenderedPageBreak/>
              <w:t>Section I.  Instructions to Bidders</w:t>
            </w:r>
            <w:bookmarkEnd w:id="9"/>
            <w:bookmarkEnd w:id="10"/>
          </w:p>
        </w:tc>
      </w:tr>
    </w:tbl>
    <w:p w14:paraId="31325AC4" w14:textId="77777777" w:rsidR="00EC4CBF" w:rsidRPr="00C86236" w:rsidRDefault="00EC4CBF" w:rsidP="003D54B0">
      <w:pPr>
        <w:spacing w:after="480"/>
        <w:jc w:val="center"/>
        <w:rPr>
          <w:rFonts w:ascii="Arial" w:hAnsi="Arial" w:cs="Arial"/>
          <w:b/>
          <w:noProof w:val="0"/>
          <w:sz w:val="36"/>
          <w:szCs w:val="24"/>
          <w:lang w:val="en-US"/>
        </w:rPr>
      </w:pPr>
      <w:r w:rsidRPr="00C86236">
        <w:rPr>
          <w:rFonts w:ascii="Arial" w:hAnsi="Arial" w:cs="Arial"/>
          <w:b/>
          <w:noProof w:val="0"/>
          <w:sz w:val="36"/>
          <w:szCs w:val="24"/>
          <w:lang w:val="en-US"/>
        </w:rPr>
        <w:t>Table of Clauses</w:t>
      </w:r>
    </w:p>
    <w:p w14:paraId="628C82F5" w14:textId="6897E619" w:rsidR="00A30505" w:rsidRPr="00C0056D" w:rsidRDefault="005F4CA3">
      <w:pPr>
        <w:pStyle w:val="TOC1"/>
        <w:rPr>
          <w:rFonts w:asciiTheme="minorHAnsi" w:eastAsiaTheme="minorEastAsia" w:hAnsiTheme="minorHAnsi" w:cstheme="minorBidi"/>
          <w:b w:val="0"/>
          <w:sz w:val="21"/>
          <w:szCs w:val="21"/>
          <w:lang w:val="en-US"/>
        </w:rPr>
      </w:pPr>
      <w:r w:rsidRPr="00C86236">
        <w:rPr>
          <w:rFonts w:cs="Arial"/>
          <w:b w:val="0"/>
          <w:noProof w:val="0"/>
          <w:szCs w:val="22"/>
          <w:lang w:val="en-US"/>
        </w:rPr>
        <w:fldChar w:fldCharType="begin"/>
      </w:r>
      <w:r w:rsidRPr="00C86236">
        <w:rPr>
          <w:rFonts w:cs="Arial"/>
          <w:b w:val="0"/>
          <w:noProof w:val="0"/>
          <w:szCs w:val="22"/>
          <w:lang w:val="en-US"/>
        </w:rPr>
        <w:instrText xml:space="preserve"> TOC \h \z \t "Section1-Überschrift-Ebene1;1;Section1-Überschrift-Ebene2;2" </w:instrText>
      </w:r>
      <w:r w:rsidRPr="00C86236">
        <w:rPr>
          <w:rFonts w:cs="Arial"/>
          <w:b w:val="0"/>
          <w:noProof w:val="0"/>
          <w:szCs w:val="22"/>
          <w:lang w:val="en-US"/>
        </w:rPr>
        <w:fldChar w:fldCharType="separate"/>
      </w:r>
      <w:hyperlink w:anchor="_Toc523754662" w:history="1">
        <w:r w:rsidR="00A30505" w:rsidRPr="00C0056D">
          <w:rPr>
            <w:rStyle w:val="Hyperlink"/>
            <w:rFonts w:cs="Arial"/>
            <w:sz w:val="21"/>
            <w:szCs w:val="21"/>
            <w:lang w:val="en-US"/>
          </w:rPr>
          <w:t>A.</w:t>
        </w:r>
        <w:r w:rsidR="00A30505" w:rsidRPr="00C0056D">
          <w:rPr>
            <w:rFonts w:asciiTheme="minorHAnsi" w:eastAsiaTheme="minorEastAsia" w:hAnsiTheme="minorHAnsi" w:cstheme="minorBidi"/>
            <w:b w:val="0"/>
            <w:sz w:val="21"/>
            <w:szCs w:val="21"/>
            <w:lang w:val="en-US"/>
          </w:rPr>
          <w:tab/>
        </w:r>
        <w:r w:rsidR="00A30505" w:rsidRPr="00C0056D">
          <w:rPr>
            <w:rStyle w:val="Hyperlink"/>
            <w:rFonts w:cs="Arial"/>
            <w:sz w:val="21"/>
            <w:szCs w:val="21"/>
            <w:lang w:val="en-US"/>
          </w:rPr>
          <w:t>General</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_Toc523754662 \h </w:instrText>
        </w:r>
        <w:r w:rsidR="00A30505" w:rsidRPr="00C0056D">
          <w:rPr>
            <w:webHidden/>
            <w:sz w:val="21"/>
            <w:szCs w:val="21"/>
          </w:rPr>
        </w:r>
        <w:r w:rsidR="00A30505" w:rsidRPr="00C0056D">
          <w:rPr>
            <w:webHidden/>
            <w:sz w:val="21"/>
            <w:szCs w:val="21"/>
          </w:rPr>
          <w:fldChar w:fldCharType="separate"/>
        </w:r>
        <w:r w:rsidR="007842A5">
          <w:rPr>
            <w:webHidden/>
            <w:sz w:val="21"/>
            <w:szCs w:val="21"/>
          </w:rPr>
          <w:t>7</w:t>
        </w:r>
        <w:r w:rsidR="00A30505" w:rsidRPr="00C0056D">
          <w:rPr>
            <w:webHidden/>
            <w:sz w:val="21"/>
            <w:szCs w:val="21"/>
          </w:rPr>
          <w:fldChar w:fldCharType="end"/>
        </w:r>
      </w:hyperlink>
    </w:p>
    <w:p w14:paraId="4388EF55" w14:textId="48513572" w:rsidR="00A30505" w:rsidRPr="00C0056D" w:rsidRDefault="003639E1">
      <w:pPr>
        <w:pStyle w:val="TOC2"/>
        <w:rPr>
          <w:rFonts w:asciiTheme="minorHAnsi" w:eastAsiaTheme="minorEastAsia" w:hAnsiTheme="minorHAnsi" w:cstheme="minorBidi"/>
          <w:sz w:val="21"/>
          <w:szCs w:val="21"/>
          <w:lang w:val="en-US"/>
        </w:rPr>
      </w:pPr>
      <w:hyperlink w:anchor="_Toc523754663" w:history="1">
        <w:r w:rsidR="00A30505" w:rsidRPr="00C0056D">
          <w:rPr>
            <w:rStyle w:val="Hyperlink"/>
            <w:rFonts w:cs="Arial"/>
            <w:sz w:val="21"/>
            <w:szCs w:val="21"/>
            <w:lang w:val="en-US"/>
          </w:rPr>
          <w:t>1.</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Scope of Bid</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_Toc523754663 \h </w:instrText>
        </w:r>
        <w:r w:rsidR="00A30505" w:rsidRPr="00C0056D">
          <w:rPr>
            <w:webHidden/>
            <w:sz w:val="21"/>
            <w:szCs w:val="21"/>
          </w:rPr>
        </w:r>
        <w:r w:rsidR="00A30505" w:rsidRPr="00C0056D">
          <w:rPr>
            <w:webHidden/>
            <w:sz w:val="21"/>
            <w:szCs w:val="21"/>
          </w:rPr>
          <w:fldChar w:fldCharType="separate"/>
        </w:r>
        <w:r w:rsidR="007842A5">
          <w:rPr>
            <w:webHidden/>
            <w:sz w:val="21"/>
            <w:szCs w:val="21"/>
          </w:rPr>
          <w:t>7</w:t>
        </w:r>
        <w:r w:rsidR="00A30505" w:rsidRPr="00C0056D">
          <w:rPr>
            <w:webHidden/>
            <w:sz w:val="21"/>
            <w:szCs w:val="21"/>
          </w:rPr>
          <w:fldChar w:fldCharType="end"/>
        </w:r>
      </w:hyperlink>
    </w:p>
    <w:p w14:paraId="77527328" w14:textId="2C262CDE" w:rsidR="00A30505" w:rsidRPr="00C0056D" w:rsidRDefault="003639E1">
      <w:pPr>
        <w:pStyle w:val="TOC2"/>
        <w:rPr>
          <w:rFonts w:asciiTheme="minorHAnsi" w:eastAsiaTheme="minorEastAsia" w:hAnsiTheme="minorHAnsi" w:cstheme="minorBidi"/>
          <w:sz w:val="21"/>
          <w:szCs w:val="21"/>
          <w:lang w:val="en-US"/>
        </w:rPr>
      </w:pPr>
      <w:hyperlink w:anchor="_Toc523754664" w:history="1">
        <w:r w:rsidR="00A30505" w:rsidRPr="00C0056D">
          <w:rPr>
            <w:rStyle w:val="Hyperlink"/>
            <w:rFonts w:cs="Arial"/>
            <w:sz w:val="21"/>
            <w:szCs w:val="21"/>
            <w:lang w:val="en-US"/>
          </w:rPr>
          <w:t>2.</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Source of Funds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_Toc523754664 \h </w:instrText>
        </w:r>
        <w:r w:rsidR="00A30505" w:rsidRPr="00C0056D">
          <w:rPr>
            <w:webHidden/>
            <w:sz w:val="21"/>
            <w:szCs w:val="21"/>
          </w:rPr>
        </w:r>
        <w:r w:rsidR="00A30505" w:rsidRPr="00C0056D">
          <w:rPr>
            <w:webHidden/>
            <w:sz w:val="21"/>
            <w:szCs w:val="21"/>
          </w:rPr>
          <w:fldChar w:fldCharType="separate"/>
        </w:r>
        <w:r w:rsidR="007842A5">
          <w:rPr>
            <w:webHidden/>
            <w:sz w:val="21"/>
            <w:szCs w:val="21"/>
          </w:rPr>
          <w:t>7</w:t>
        </w:r>
        <w:r w:rsidR="00A30505" w:rsidRPr="00C0056D">
          <w:rPr>
            <w:webHidden/>
            <w:sz w:val="21"/>
            <w:szCs w:val="21"/>
          </w:rPr>
          <w:fldChar w:fldCharType="end"/>
        </w:r>
      </w:hyperlink>
    </w:p>
    <w:p w14:paraId="3118B939" w14:textId="7B95EF72" w:rsidR="00A30505" w:rsidRPr="00C0056D" w:rsidRDefault="003639E1">
      <w:pPr>
        <w:pStyle w:val="TOC2"/>
        <w:rPr>
          <w:rFonts w:asciiTheme="minorHAnsi" w:eastAsiaTheme="minorEastAsia" w:hAnsiTheme="minorHAnsi" w:cstheme="minorBidi"/>
          <w:sz w:val="21"/>
          <w:szCs w:val="21"/>
          <w:lang w:val="en-US"/>
        </w:rPr>
      </w:pPr>
      <w:hyperlink w:anchor="_Toc523754665" w:history="1">
        <w:r w:rsidR="00A30505" w:rsidRPr="00C0056D">
          <w:rPr>
            <w:rStyle w:val="Hyperlink"/>
            <w:rFonts w:cs="Arial"/>
            <w:sz w:val="21"/>
            <w:szCs w:val="21"/>
            <w:lang w:val="en-US"/>
          </w:rPr>
          <w:t>3.</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Corrupt and Fraudulent Practices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_Toc523754665 \h </w:instrText>
        </w:r>
        <w:r w:rsidR="00A30505" w:rsidRPr="00C0056D">
          <w:rPr>
            <w:webHidden/>
            <w:sz w:val="21"/>
            <w:szCs w:val="21"/>
          </w:rPr>
        </w:r>
        <w:r w:rsidR="00A30505" w:rsidRPr="00C0056D">
          <w:rPr>
            <w:webHidden/>
            <w:sz w:val="21"/>
            <w:szCs w:val="21"/>
          </w:rPr>
          <w:fldChar w:fldCharType="separate"/>
        </w:r>
        <w:r w:rsidR="007842A5">
          <w:rPr>
            <w:webHidden/>
            <w:sz w:val="21"/>
            <w:szCs w:val="21"/>
          </w:rPr>
          <w:t>7</w:t>
        </w:r>
        <w:r w:rsidR="00A30505" w:rsidRPr="00C0056D">
          <w:rPr>
            <w:webHidden/>
            <w:sz w:val="21"/>
            <w:szCs w:val="21"/>
          </w:rPr>
          <w:fldChar w:fldCharType="end"/>
        </w:r>
      </w:hyperlink>
    </w:p>
    <w:p w14:paraId="1C868492" w14:textId="784D3C47" w:rsidR="00A30505" w:rsidRPr="00C0056D" w:rsidRDefault="003639E1">
      <w:pPr>
        <w:pStyle w:val="TOC2"/>
        <w:rPr>
          <w:rFonts w:asciiTheme="minorHAnsi" w:eastAsiaTheme="minorEastAsia" w:hAnsiTheme="minorHAnsi" w:cstheme="minorBidi"/>
          <w:sz w:val="21"/>
          <w:szCs w:val="21"/>
          <w:lang w:val="en-US"/>
        </w:rPr>
      </w:pPr>
      <w:hyperlink w:anchor="_Toc523754666" w:history="1">
        <w:r w:rsidR="00A30505" w:rsidRPr="00C0056D">
          <w:rPr>
            <w:rStyle w:val="Hyperlink"/>
            <w:rFonts w:cs="Arial"/>
            <w:sz w:val="21"/>
            <w:szCs w:val="21"/>
            <w:lang w:val="en-US"/>
          </w:rPr>
          <w:t>4.</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Eligible Bidders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_Toc523754666 \h </w:instrText>
        </w:r>
        <w:r w:rsidR="00A30505" w:rsidRPr="00C0056D">
          <w:rPr>
            <w:webHidden/>
            <w:sz w:val="21"/>
            <w:szCs w:val="21"/>
          </w:rPr>
        </w:r>
        <w:r w:rsidR="00A30505" w:rsidRPr="00C0056D">
          <w:rPr>
            <w:webHidden/>
            <w:sz w:val="21"/>
            <w:szCs w:val="21"/>
          </w:rPr>
          <w:fldChar w:fldCharType="separate"/>
        </w:r>
        <w:r w:rsidR="007842A5">
          <w:rPr>
            <w:webHidden/>
            <w:sz w:val="21"/>
            <w:szCs w:val="21"/>
          </w:rPr>
          <w:t>7</w:t>
        </w:r>
        <w:r w:rsidR="00A30505" w:rsidRPr="00C0056D">
          <w:rPr>
            <w:webHidden/>
            <w:sz w:val="21"/>
            <w:szCs w:val="21"/>
          </w:rPr>
          <w:fldChar w:fldCharType="end"/>
        </w:r>
      </w:hyperlink>
    </w:p>
    <w:p w14:paraId="6F9885BD" w14:textId="33C2F1C3" w:rsidR="00A30505" w:rsidRPr="00C0056D" w:rsidRDefault="003639E1">
      <w:pPr>
        <w:pStyle w:val="TOC2"/>
        <w:rPr>
          <w:rFonts w:asciiTheme="minorHAnsi" w:eastAsiaTheme="minorEastAsia" w:hAnsiTheme="minorHAnsi" w:cstheme="minorBidi"/>
          <w:sz w:val="21"/>
          <w:szCs w:val="21"/>
          <w:lang w:val="en-US"/>
        </w:rPr>
      </w:pPr>
      <w:hyperlink w:anchor="_Toc523754667" w:history="1">
        <w:r w:rsidR="00A30505" w:rsidRPr="00C0056D">
          <w:rPr>
            <w:rStyle w:val="Hyperlink"/>
            <w:rFonts w:cs="Arial"/>
            <w:sz w:val="21"/>
            <w:szCs w:val="21"/>
            <w:lang w:val="en-US"/>
          </w:rPr>
          <w:t>5.</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Eligible Goods and Related Services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_Toc523754667 \h </w:instrText>
        </w:r>
        <w:r w:rsidR="00A30505" w:rsidRPr="00C0056D">
          <w:rPr>
            <w:webHidden/>
            <w:sz w:val="21"/>
            <w:szCs w:val="21"/>
          </w:rPr>
        </w:r>
        <w:r w:rsidR="00A30505" w:rsidRPr="00C0056D">
          <w:rPr>
            <w:webHidden/>
            <w:sz w:val="21"/>
            <w:szCs w:val="21"/>
          </w:rPr>
          <w:fldChar w:fldCharType="separate"/>
        </w:r>
        <w:r w:rsidR="007842A5">
          <w:rPr>
            <w:webHidden/>
            <w:sz w:val="21"/>
            <w:szCs w:val="21"/>
          </w:rPr>
          <w:t>8</w:t>
        </w:r>
        <w:r w:rsidR="00A30505" w:rsidRPr="00C0056D">
          <w:rPr>
            <w:webHidden/>
            <w:sz w:val="21"/>
            <w:szCs w:val="21"/>
          </w:rPr>
          <w:fldChar w:fldCharType="end"/>
        </w:r>
      </w:hyperlink>
    </w:p>
    <w:p w14:paraId="494FA669" w14:textId="1309F693" w:rsidR="00A30505" w:rsidRPr="00C0056D" w:rsidRDefault="003639E1">
      <w:pPr>
        <w:pStyle w:val="TOC1"/>
        <w:rPr>
          <w:rFonts w:asciiTheme="minorHAnsi" w:eastAsiaTheme="minorEastAsia" w:hAnsiTheme="minorHAnsi" w:cstheme="minorBidi"/>
          <w:b w:val="0"/>
          <w:sz w:val="21"/>
          <w:szCs w:val="21"/>
          <w:lang w:val="en-US"/>
        </w:rPr>
      </w:pPr>
      <w:hyperlink w:anchor="_Toc523754668" w:history="1">
        <w:r w:rsidR="00A30505" w:rsidRPr="00C0056D">
          <w:rPr>
            <w:rStyle w:val="Hyperlink"/>
            <w:rFonts w:cs="Arial"/>
            <w:sz w:val="21"/>
            <w:szCs w:val="21"/>
            <w:lang w:val="en-US"/>
          </w:rPr>
          <w:t>B.</w:t>
        </w:r>
        <w:r w:rsidR="00A30505" w:rsidRPr="00C0056D">
          <w:rPr>
            <w:rFonts w:asciiTheme="minorHAnsi" w:eastAsiaTheme="minorEastAsia" w:hAnsiTheme="minorHAnsi" w:cstheme="minorBidi"/>
            <w:b w:val="0"/>
            <w:sz w:val="21"/>
            <w:szCs w:val="21"/>
            <w:lang w:val="en-US"/>
          </w:rPr>
          <w:tab/>
        </w:r>
        <w:r w:rsidR="00A30505" w:rsidRPr="00C0056D">
          <w:rPr>
            <w:rStyle w:val="Hyperlink"/>
            <w:rFonts w:cs="Arial"/>
            <w:sz w:val="21"/>
            <w:szCs w:val="21"/>
            <w:lang w:val="en-US"/>
          </w:rPr>
          <w:t xml:space="preserve">Contents </w:t>
        </w:r>
        <w:r w:rsidR="00A30505" w:rsidRPr="00C0056D">
          <w:rPr>
            <w:rStyle w:val="Hyperlink"/>
            <w:rFonts w:cs="Arial"/>
            <w:bCs/>
            <w:sz w:val="21"/>
            <w:szCs w:val="21"/>
            <w:lang w:val="en-US"/>
          </w:rPr>
          <w:t>of</w:t>
        </w:r>
        <w:r w:rsidR="00A30505" w:rsidRPr="00C0056D">
          <w:rPr>
            <w:rStyle w:val="Hyperlink"/>
            <w:rFonts w:cs="Arial"/>
            <w:sz w:val="21"/>
            <w:szCs w:val="21"/>
            <w:lang w:val="en-US"/>
          </w:rPr>
          <w:t xml:space="preserve"> Bidding Documents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_Toc523754668 \h </w:instrText>
        </w:r>
        <w:r w:rsidR="00A30505" w:rsidRPr="00C0056D">
          <w:rPr>
            <w:webHidden/>
            <w:sz w:val="21"/>
            <w:szCs w:val="21"/>
          </w:rPr>
        </w:r>
        <w:r w:rsidR="00A30505" w:rsidRPr="00C0056D">
          <w:rPr>
            <w:webHidden/>
            <w:sz w:val="21"/>
            <w:szCs w:val="21"/>
          </w:rPr>
          <w:fldChar w:fldCharType="separate"/>
        </w:r>
        <w:r w:rsidR="007842A5">
          <w:rPr>
            <w:webHidden/>
            <w:sz w:val="21"/>
            <w:szCs w:val="21"/>
          </w:rPr>
          <w:t>9</w:t>
        </w:r>
        <w:r w:rsidR="00A30505" w:rsidRPr="00C0056D">
          <w:rPr>
            <w:webHidden/>
            <w:sz w:val="21"/>
            <w:szCs w:val="21"/>
          </w:rPr>
          <w:fldChar w:fldCharType="end"/>
        </w:r>
      </w:hyperlink>
    </w:p>
    <w:p w14:paraId="0FAFE2A3" w14:textId="748230CC" w:rsidR="00A30505" w:rsidRPr="00C0056D" w:rsidRDefault="003639E1">
      <w:pPr>
        <w:pStyle w:val="TOC2"/>
        <w:rPr>
          <w:rFonts w:asciiTheme="minorHAnsi" w:eastAsiaTheme="minorEastAsia" w:hAnsiTheme="minorHAnsi" w:cstheme="minorBidi"/>
          <w:sz w:val="21"/>
          <w:szCs w:val="21"/>
          <w:lang w:val="en-US"/>
        </w:rPr>
      </w:pPr>
      <w:hyperlink w:anchor="_Toc523754669" w:history="1">
        <w:r w:rsidR="00A30505" w:rsidRPr="00C0056D">
          <w:rPr>
            <w:rStyle w:val="Hyperlink"/>
            <w:rFonts w:cs="Arial"/>
            <w:sz w:val="21"/>
            <w:szCs w:val="21"/>
            <w:lang w:val="en-US"/>
          </w:rPr>
          <w:t>6.</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Sections of Bidding Documents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_Toc523754669 \h </w:instrText>
        </w:r>
        <w:r w:rsidR="00A30505" w:rsidRPr="00C0056D">
          <w:rPr>
            <w:webHidden/>
            <w:sz w:val="21"/>
            <w:szCs w:val="21"/>
          </w:rPr>
        </w:r>
        <w:r w:rsidR="00A30505" w:rsidRPr="00C0056D">
          <w:rPr>
            <w:webHidden/>
            <w:sz w:val="21"/>
            <w:szCs w:val="21"/>
          </w:rPr>
          <w:fldChar w:fldCharType="separate"/>
        </w:r>
        <w:r w:rsidR="007842A5">
          <w:rPr>
            <w:webHidden/>
            <w:sz w:val="21"/>
            <w:szCs w:val="21"/>
          </w:rPr>
          <w:t>9</w:t>
        </w:r>
        <w:r w:rsidR="00A30505" w:rsidRPr="00C0056D">
          <w:rPr>
            <w:webHidden/>
            <w:sz w:val="21"/>
            <w:szCs w:val="21"/>
          </w:rPr>
          <w:fldChar w:fldCharType="end"/>
        </w:r>
      </w:hyperlink>
    </w:p>
    <w:p w14:paraId="69964E8B" w14:textId="57F04640" w:rsidR="00A30505" w:rsidRPr="00C0056D" w:rsidRDefault="003639E1">
      <w:pPr>
        <w:pStyle w:val="TOC2"/>
        <w:rPr>
          <w:rFonts w:asciiTheme="minorHAnsi" w:eastAsiaTheme="minorEastAsia" w:hAnsiTheme="minorHAnsi" w:cstheme="minorBidi"/>
          <w:sz w:val="21"/>
          <w:szCs w:val="21"/>
          <w:lang w:val="en-US"/>
        </w:rPr>
      </w:pPr>
      <w:hyperlink w:anchor="_Toc523754670" w:history="1">
        <w:r w:rsidR="00A30505" w:rsidRPr="00C0056D">
          <w:rPr>
            <w:rStyle w:val="Hyperlink"/>
            <w:rFonts w:cs="Arial"/>
            <w:sz w:val="21"/>
            <w:szCs w:val="21"/>
            <w:lang w:val="en-US"/>
          </w:rPr>
          <w:t>7.</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Clarification of Bidding Documents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_Toc523754670 \h </w:instrText>
        </w:r>
        <w:r w:rsidR="00A30505" w:rsidRPr="00C0056D">
          <w:rPr>
            <w:webHidden/>
            <w:sz w:val="21"/>
            <w:szCs w:val="21"/>
          </w:rPr>
        </w:r>
        <w:r w:rsidR="00A30505" w:rsidRPr="00C0056D">
          <w:rPr>
            <w:webHidden/>
            <w:sz w:val="21"/>
            <w:szCs w:val="21"/>
          </w:rPr>
          <w:fldChar w:fldCharType="separate"/>
        </w:r>
        <w:r w:rsidR="007842A5">
          <w:rPr>
            <w:webHidden/>
            <w:sz w:val="21"/>
            <w:szCs w:val="21"/>
          </w:rPr>
          <w:t>9</w:t>
        </w:r>
        <w:r w:rsidR="00A30505" w:rsidRPr="00C0056D">
          <w:rPr>
            <w:webHidden/>
            <w:sz w:val="21"/>
            <w:szCs w:val="21"/>
          </w:rPr>
          <w:fldChar w:fldCharType="end"/>
        </w:r>
      </w:hyperlink>
    </w:p>
    <w:p w14:paraId="465027B4" w14:textId="72CD8A72" w:rsidR="00A30505" w:rsidRPr="00C0056D" w:rsidRDefault="003639E1">
      <w:pPr>
        <w:pStyle w:val="TOC2"/>
        <w:rPr>
          <w:rFonts w:asciiTheme="minorHAnsi" w:eastAsiaTheme="minorEastAsia" w:hAnsiTheme="minorHAnsi" w:cstheme="minorBidi"/>
          <w:sz w:val="21"/>
          <w:szCs w:val="21"/>
          <w:lang w:val="en-US"/>
        </w:rPr>
      </w:pPr>
      <w:hyperlink w:anchor="_Toc523754671" w:history="1">
        <w:r w:rsidR="00A30505" w:rsidRPr="00C0056D">
          <w:rPr>
            <w:rStyle w:val="Hyperlink"/>
            <w:rFonts w:cs="Arial"/>
            <w:sz w:val="21"/>
            <w:szCs w:val="21"/>
            <w:lang w:val="en-US"/>
          </w:rPr>
          <w:t>8.</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Amendment of Bidding Document</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_Toc523754671 \h </w:instrText>
        </w:r>
        <w:r w:rsidR="00A30505" w:rsidRPr="00C0056D">
          <w:rPr>
            <w:webHidden/>
            <w:sz w:val="21"/>
            <w:szCs w:val="21"/>
          </w:rPr>
        </w:r>
        <w:r w:rsidR="00A30505" w:rsidRPr="00C0056D">
          <w:rPr>
            <w:webHidden/>
            <w:sz w:val="21"/>
            <w:szCs w:val="21"/>
          </w:rPr>
          <w:fldChar w:fldCharType="separate"/>
        </w:r>
        <w:r w:rsidR="007842A5">
          <w:rPr>
            <w:webHidden/>
            <w:sz w:val="21"/>
            <w:szCs w:val="21"/>
          </w:rPr>
          <w:t>10</w:t>
        </w:r>
        <w:r w:rsidR="00A30505" w:rsidRPr="00C0056D">
          <w:rPr>
            <w:webHidden/>
            <w:sz w:val="21"/>
            <w:szCs w:val="21"/>
          </w:rPr>
          <w:fldChar w:fldCharType="end"/>
        </w:r>
      </w:hyperlink>
    </w:p>
    <w:p w14:paraId="0C0FEBE0" w14:textId="4020CC03" w:rsidR="00A30505" w:rsidRPr="00C0056D" w:rsidRDefault="003639E1">
      <w:pPr>
        <w:pStyle w:val="TOC1"/>
        <w:rPr>
          <w:rFonts w:asciiTheme="minorHAnsi" w:eastAsiaTheme="minorEastAsia" w:hAnsiTheme="minorHAnsi" w:cstheme="minorBidi"/>
          <w:b w:val="0"/>
          <w:sz w:val="21"/>
          <w:szCs w:val="21"/>
          <w:lang w:val="en-US"/>
        </w:rPr>
      </w:pPr>
      <w:hyperlink w:anchor="_Toc523754672" w:history="1">
        <w:r w:rsidR="00A30505" w:rsidRPr="00C0056D">
          <w:rPr>
            <w:rStyle w:val="Hyperlink"/>
            <w:rFonts w:cs="Arial"/>
            <w:sz w:val="21"/>
            <w:szCs w:val="21"/>
            <w:lang w:val="en-US"/>
          </w:rPr>
          <w:t>C.</w:t>
        </w:r>
        <w:r w:rsidR="00A30505" w:rsidRPr="00C0056D">
          <w:rPr>
            <w:rFonts w:asciiTheme="minorHAnsi" w:eastAsiaTheme="minorEastAsia" w:hAnsiTheme="minorHAnsi" w:cstheme="minorBidi"/>
            <w:b w:val="0"/>
            <w:sz w:val="21"/>
            <w:szCs w:val="21"/>
            <w:lang w:val="en-US"/>
          </w:rPr>
          <w:tab/>
        </w:r>
        <w:r w:rsidR="00A30505" w:rsidRPr="00C0056D">
          <w:rPr>
            <w:rStyle w:val="Hyperlink"/>
            <w:rFonts w:cs="Arial"/>
            <w:sz w:val="21"/>
            <w:szCs w:val="21"/>
            <w:lang w:val="en-US"/>
          </w:rPr>
          <w:t>Preparation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_Toc523754672 \h </w:instrText>
        </w:r>
        <w:r w:rsidR="00A30505" w:rsidRPr="00C0056D">
          <w:rPr>
            <w:webHidden/>
            <w:sz w:val="21"/>
            <w:szCs w:val="21"/>
          </w:rPr>
        </w:r>
        <w:r w:rsidR="00A30505" w:rsidRPr="00C0056D">
          <w:rPr>
            <w:webHidden/>
            <w:sz w:val="21"/>
            <w:szCs w:val="21"/>
          </w:rPr>
          <w:fldChar w:fldCharType="separate"/>
        </w:r>
        <w:r w:rsidR="007842A5">
          <w:rPr>
            <w:webHidden/>
            <w:sz w:val="21"/>
            <w:szCs w:val="21"/>
          </w:rPr>
          <w:t>10</w:t>
        </w:r>
        <w:r w:rsidR="00A30505" w:rsidRPr="00C0056D">
          <w:rPr>
            <w:webHidden/>
            <w:sz w:val="21"/>
            <w:szCs w:val="21"/>
          </w:rPr>
          <w:fldChar w:fldCharType="end"/>
        </w:r>
      </w:hyperlink>
    </w:p>
    <w:p w14:paraId="59D8AECA" w14:textId="2AFCF767" w:rsidR="00A30505" w:rsidRPr="00C0056D" w:rsidRDefault="003639E1">
      <w:pPr>
        <w:pStyle w:val="TOC2"/>
        <w:rPr>
          <w:rFonts w:asciiTheme="minorHAnsi" w:eastAsiaTheme="minorEastAsia" w:hAnsiTheme="minorHAnsi" w:cstheme="minorBidi"/>
          <w:sz w:val="21"/>
          <w:szCs w:val="21"/>
          <w:lang w:val="en-US"/>
        </w:rPr>
      </w:pPr>
      <w:hyperlink w:anchor="_Toc523754673" w:history="1">
        <w:r w:rsidR="00A30505" w:rsidRPr="00C0056D">
          <w:rPr>
            <w:rStyle w:val="Hyperlink"/>
            <w:rFonts w:cs="Arial"/>
            <w:sz w:val="21"/>
            <w:szCs w:val="21"/>
            <w:lang w:val="en-US"/>
          </w:rPr>
          <w:t>9.</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Cost of Bidding</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_Toc523754673 \h </w:instrText>
        </w:r>
        <w:r w:rsidR="00A30505" w:rsidRPr="00C0056D">
          <w:rPr>
            <w:webHidden/>
            <w:sz w:val="21"/>
            <w:szCs w:val="21"/>
          </w:rPr>
        </w:r>
        <w:r w:rsidR="00A30505" w:rsidRPr="00C0056D">
          <w:rPr>
            <w:webHidden/>
            <w:sz w:val="21"/>
            <w:szCs w:val="21"/>
          </w:rPr>
          <w:fldChar w:fldCharType="separate"/>
        </w:r>
        <w:r w:rsidR="007842A5">
          <w:rPr>
            <w:webHidden/>
            <w:sz w:val="21"/>
            <w:szCs w:val="21"/>
          </w:rPr>
          <w:t>10</w:t>
        </w:r>
        <w:r w:rsidR="00A30505" w:rsidRPr="00C0056D">
          <w:rPr>
            <w:webHidden/>
            <w:sz w:val="21"/>
            <w:szCs w:val="21"/>
          </w:rPr>
          <w:fldChar w:fldCharType="end"/>
        </w:r>
      </w:hyperlink>
    </w:p>
    <w:p w14:paraId="68B660FC" w14:textId="73238A09" w:rsidR="00A30505" w:rsidRPr="00C0056D" w:rsidRDefault="003639E1">
      <w:pPr>
        <w:pStyle w:val="TOC2"/>
        <w:rPr>
          <w:rFonts w:asciiTheme="minorHAnsi" w:eastAsiaTheme="minorEastAsia" w:hAnsiTheme="minorHAnsi" w:cstheme="minorBidi"/>
          <w:sz w:val="21"/>
          <w:szCs w:val="21"/>
          <w:lang w:val="en-US"/>
        </w:rPr>
      </w:pPr>
      <w:hyperlink w:anchor="_Toc523754674" w:history="1">
        <w:r w:rsidR="00A30505" w:rsidRPr="00C0056D">
          <w:rPr>
            <w:rStyle w:val="Hyperlink"/>
            <w:rFonts w:cs="Arial"/>
            <w:sz w:val="21"/>
            <w:szCs w:val="21"/>
            <w:lang w:val="en-US"/>
          </w:rPr>
          <w:t>10.</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Language of Bid</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_Toc523754674 \h </w:instrText>
        </w:r>
        <w:r w:rsidR="00A30505" w:rsidRPr="00C0056D">
          <w:rPr>
            <w:webHidden/>
            <w:sz w:val="21"/>
            <w:szCs w:val="21"/>
          </w:rPr>
        </w:r>
        <w:r w:rsidR="00A30505" w:rsidRPr="00C0056D">
          <w:rPr>
            <w:webHidden/>
            <w:sz w:val="21"/>
            <w:szCs w:val="21"/>
          </w:rPr>
          <w:fldChar w:fldCharType="separate"/>
        </w:r>
        <w:r w:rsidR="007842A5">
          <w:rPr>
            <w:webHidden/>
            <w:sz w:val="21"/>
            <w:szCs w:val="21"/>
          </w:rPr>
          <w:t>10</w:t>
        </w:r>
        <w:r w:rsidR="00A30505" w:rsidRPr="00C0056D">
          <w:rPr>
            <w:webHidden/>
            <w:sz w:val="21"/>
            <w:szCs w:val="21"/>
          </w:rPr>
          <w:fldChar w:fldCharType="end"/>
        </w:r>
      </w:hyperlink>
    </w:p>
    <w:p w14:paraId="37B38913" w14:textId="265DF06F" w:rsidR="00A30505" w:rsidRPr="00C0056D" w:rsidRDefault="003639E1">
      <w:pPr>
        <w:pStyle w:val="TOC2"/>
        <w:rPr>
          <w:rFonts w:asciiTheme="minorHAnsi" w:eastAsiaTheme="minorEastAsia" w:hAnsiTheme="minorHAnsi" w:cstheme="minorBidi"/>
          <w:sz w:val="21"/>
          <w:szCs w:val="21"/>
          <w:lang w:val="en-US"/>
        </w:rPr>
      </w:pPr>
      <w:hyperlink w:anchor="_Toc523754675" w:history="1">
        <w:r w:rsidR="00A30505" w:rsidRPr="00C0056D">
          <w:rPr>
            <w:rStyle w:val="Hyperlink"/>
            <w:rFonts w:cs="Arial"/>
            <w:sz w:val="21"/>
            <w:szCs w:val="21"/>
            <w:lang w:val="en-US"/>
          </w:rPr>
          <w:t>11.</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Documents Comprising the Bid</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_Toc523754675 \h </w:instrText>
        </w:r>
        <w:r w:rsidR="00A30505" w:rsidRPr="00C0056D">
          <w:rPr>
            <w:webHidden/>
            <w:sz w:val="21"/>
            <w:szCs w:val="21"/>
          </w:rPr>
        </w:r>
        <w:r w:rsidR="00A30505" w:rsidRPr="00C0056D">
          <w:rPr>
            <w:webHidden/>
            <w:sz w:val="21"/>
            <w:szCs w:val="21"/>
          </w:rPr>
          <w:fldChar w:fldCharType="separate"/>
        </w:r>
        <w:r w:rsidR="007842A5">
          <w:rPr>
            <w:webHidden/>
            <w:sz w:val="21"/>
            <w:szCs w:val="21"/>
          </w:rPr>
          <w:t>10</w:t>
        </w:r>
        <w:r w:rsidR="00A30505" w:rsidRPr="00C0056D">
          <w:rPr>
            <w:webHidden/>
            <w:sz w:val="21"/>
            <w:szCs w:val="21"/>
          </w:rPr>
          <w:fldChar w:fldCharType="end"/>
        </w:r>
      </w:hyperlink>
    </w:p>
    <w:p w14:paraId="7D9E7C75" w14:textId="5AF2692B" w:rsidR="00A30505" w:rsidRPr="00C0056D" w:rsidRDefault="003639E1">
      <w:pPr>
        <w:pStyle w:val="TOC2"/>
        <w:rPr>
          <w:rFonts w:asciiTheme="minorHAnsi" w:eastAsiaTheme="minorEastAsia" w:hAnsiTheme="minorHAnsi" w:cstheme="minorBidi"/>
          <w:sz w:val="21"/>
          <w:szCs w:val="21"/>
          <w:lang w:val="en-US"/>
        </w:rPr>
      </w:pPr>
      <w:hyperlink w:anchor="_Toc523754676" w:history="1">
        <w:r w:rsidR="00A30505" w:rsidRPr="00C0056D">
          <w:rPr>
            <w:rStyle w:val="Hyperlink"/>
            <w:rFonts w:cs="Arial"/>
            <w:sz w:val="21"/>
            <w:szCs w:val="21"/>
            <w:lang w:val="en-US"/>
          </w:rPr>
          <w:t>12.</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Declaration of Undertaking, Qualification Forms, and Bid Submission Form, Bidding Forms, Price Schedules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_Toc523754676 \h </w:instrText>
        </w:r>
        <w:r w:rsidR="00A30505" w:rsidRPr="00C0056D">
          <w:rPr>
            <w:webHidden/>
            <w:sz w:val="21"/>
            <w:szCs w:val="21"/>
          </w:rPr>
        </w:r>
        <w:r w:rsidR="00A30505" w:rsidRPr="00C0056D">
          <w:rPr>
            <w:webHidden/>
            <w:sz w:val="21"/>
            <w:szCs w:val="21"/>
          </w:rPr>
          <w:fldChar w:fldCharType="separate"/>
        </w:r>
        <w:r w:rsidR="007842A5">
          <w:rPr>
            <w:webHidden/>
            <w:sz w:val="21"/>
            <w:szCs w:val="21"/>
          </w:rPr>
          <w:t>11</w:t>
        </w:r>
        <w:r w:rsidR="00A30505" w:rsidRPr="00C0056D">
          <w:rPr>
            <w:webHidden/>
            <w:sz w:val="21"/>
            <w:szCs w:val="21"/>
          </w:rPr>
          <w:fldChar w:fldCharType="end"/>
        </w:r>
      </w:hyperlink>
    </w:p>
    <w:p w14:paraId="44199D8C" w14:textId="05726CAA" w:rsidR="00A30505" w:rsidRPr="00C0056D" w:rsidRDefault="003639E1">
      <w:pPr>
        <w:pStyle w:val="TOC2"/>
        <w:rPr>
          <w:rFonts w:asciiTheme="minorHAnsi" w:eastAsiaTheme="minorEastAsia" w:hAnsiTheme="minorHAnsi" w:cstheme="minorBidi"/>
          <w:sz w:val="21"/>
          <w:szCs w:val="21"/>
          <w:lang w:val="en-US"/>
        </w:rPr>
      </w:pPr>
      <w:hyperlink w:anchor="_Toc523754677" w:history="1">
        <w:r w:rsidR="00A30505" w:rsidRPr="00C0056D">
          <w:rPr>
            <w:rStyle w:val="Hyperlink"/>
            <w:rFonts w:cs="Arial"/>
            <w:sz w:val="21"/>
            <w:szCs w:val="21"/>
            <w:lang w:val="en-US"/>
          </w:rPr>
          <w:t>13.</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Alternative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_Toc523754677 \h </w:instrText>
        </w:r>
        <w:r w:rsidR="00A30505" w:rsidRPr="00C0056D">
          <w:rPr>
            <w:webHidden/>
            <w:sz w:val="21"/>
            <w:szCs w:val="21"/>
          </w:rPr>
        </w:r>
        <w:r w:rsidR="00A30505" w:rsidRPr="00C0056D">
          <w:rPr>
            <w:webHidden/>
            <w:sz w:val="21"/>
            <w:szCs w:val="21"/>
          </w:rPr>
          <w:fldChar w:fldCharType="separate"/>
        </w:r>
        <w:r w:rsidR="007842A5">
          <w:rPr>
            <w:webHidden/>
            <w:sz w:val="21"/>
            <w:szCs w:val="21"/>
          </w:rPr>
          <w:t>11</w:t>
        </w:r>
        <w:r w:rsidR="00A30505" w:rsidRPr="00C0056D">
          <w:rPr>
            <w:webHidden/>
            <w:sz w:val="21"/>
            <w:szCs w:val="21"/>
          </w:rPr>
          <w:fldChar w:fldCharType="end"/>
        </w:r>
      </w:hyperlink>
    </w:p>
    <w:p w14:paraId="25BDE63E" w14:textId="75DC03FC" w:rsidR="00A30505" w:rsidRPr="00C0056D" w:rsidRDefault="003639E1">
      <w:pPr>
        <w:pStyle w:val="TOC2"/>
        <w:rPr>
          <w:rFonts w:asciiTheme="minorHAnsi" w:eastAsiaTheme="minorEastAsia" w:hAnsiTheme="minorHAnsi" w:cstheme="minorBidi"/>
          <w:sz w:val="21"/>
          <w:szCs w:val="21"/>
          <w:lang w:val="en-US"/>
        </w:rPr>
      </w:pPr>
      <w:hyperlink w:anchor="_Toc523754678" w:history="1">
        <w:r w:rsidR="00A30505" w:rsidRPr="00C0056D">
          <w:rPr>
            <w:rStyle w:val="Hyperlink"/>
            <w:rFonts w:cs="Arial"/>
            <w:sz w:val="21"/>
            <w:szCs w:val="21"/>
            <w:lang w:val="en-US"/>
          </w:rPr>
          <w:t>14.</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Bid Prices and Discounts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_Toc523754678 \h </w:instrText>
        </w:r>
        <w:r w:rsidR="00A30505" w:rsidRPr="00C0056D">
          <w:rPr>
            <w:webHidden/>
            <w:sz w:val="21"/>
            <w:szCs w:val="21"/>
          </w:rPr>
        </w:r>
        <w:r w:rsidR="00A30505" w:rsidRPr="00C0056D">
          <w:rPr>
            <w:webHidden/>
            <w:sz w:val="21"/>
            <w:szCs w:val="21"/>
          </w:rPr>
          <w:fldChar w:fldCharType="separate"/>
        </w:r>
        <w:r w:rsidR="007842A5">
          <w:rPr>
            <w:webHidden/>
            <w:sz w:val="21"/>
            <w:szCs w:val="21"/>
          </w:rPr>
          <w:t>11</w:t>
        </w:r>
        <w:r w:rsidR="00A30505" w:rsidRPr="00C0056D">
          <w:rPr>
            <w:webHidden/>
            <w:sz w:val="21"/>
            <w:szCs w:val="21"/>
          </w:rPr>
          <w:fldChar w:fldCharType="end"/>
        </w:r>
      </w:hyperlink>
    </w:p>
    <w:p w14:paraId="01369EF6" w14:textId="39CF9184" w:rsidR="00A30505" w:rsidRPr="00C0056D" w:rsidRDefault="003639E1">
      <w:pPr>
        <w:pStyle w:val="TOC2"/>
        <w:rPr>
          <w:rFonts w:asciiTheme="minorHAnsi" w:eastAsiaTheme="minorEastAsia" w:hAnsiTheme="minorHAnsi" w:cstheme="minorBidi"/>
          <w:sz w:val="21"/>
          <w:szCs w:val="21"/>
          <w:lang w:val="en-US"/>
        </w:rPr>
      </w:pPr>
      <w:hyperlink w:anchor="_Toc523754679" w:history="1">
        <w:r w:rsidR="00A30505" w:rsidRPr="00C0056D">
          <w:rPr>
            <w:rStyle w:val="Hyperlink"/>
            <w:rFonts w:cs="Arial"/>
            <w:sz w:val="21"/>
            <w:szCs w:val="21"/>
            <w:lang w:val="en-US"/>
          </w:rPr>
          <w:t>15.</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Currencies of Bid and Payment</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_Toc523754679 \h </w:instrText>
        </w:r>
        <w:r w:rsidR="00A30505" w:rsidRPr="00C0056D">
          <w:rPr>
            <w:webHidden/>
            <w:sz w:val="21"/>
            <w:szCs w:val="21"/>
          </w:rPr>
        </w:r>
        <w:r w:rsidR="00A30505" w:rsidRPr="00C0056D">
          <w:rPr>
            <w:webHidden/>
            <w:sz w:val="21"/>
            <w:szCs w:val="21"/>
          </w:rPr>
          <w:fldChar w:fldCharType="separate"/>
        </w:r>
        <w:r w:rsidR="007842A5">
          <w:rPr>
            <w:webHidden/>
            <w:sz w:val="21"/>
            <w:szCs w:val="21"/>
          </w:rPr>
          <w:t>13</w:t>
        </w:r>
        <w:r w:rsidR="00A30505" w:rsidRPr="00C0056D">
          <w:rPr>
            <w:webHidden/>
            <w:sz w:val="21"/>
            <w:szCs w:val="21"/>
          </w:rPr>
          <w:fldChar w:fldCharType="end"/>
        </w:r>
      </w:hyperlink>
    </w:p>
    <w:p w14:paraId="277CECF4" w14:textId="1DF77EAC" w:rsidR="00A30505" w:rsidRPr="00C0056D" w:rsidRDefault="003639E1">
      <w:pPr>
        <w:pStyle w:val="TOC2"/>
        <w:rPr>
          <w:rFonts w:asciiTheme="minorHAnsi" w:eastAsiaTheme="minorEastAsia" w:hAnsiTheme="minorHAnsi" w:cstheme="minorBidi"/>
          <w:sz w:val="21"/>
          <w:szCs w:val="21"/>
          <w:lang w:val="en-US"/>
        </w:rPr>
      </w:pPr>
      <w:hyperlink w:anchor="_Toc523754680" w:history="1">
        <w:r w:rsidR="00A30505" w:rsidRPr="00C0056D">
          <w:rPr>
            <w:rStyle w:val="Hyperlink"/>
            <w:rFonts w:cs="Arial"/>
            <w:sz w:val="21"/>
            <w:szCs w:val="21"/>
            <w:lang w:val="en-US"/>
          </w:rPr>
          <w:t>16.</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Documents Establishing the Eligibility and Conformity of the Goods and Related Services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_Toc523754680 \h </w:instrText>
        </w:r>
        <w:r w:rsidR="00A30505" w:rsidRPr="00C0056D">
          <w:rPr>
            <w:webHidden/>
            <w:sz w:val="21"/>
            <w:szCs w:val="21"/>
          </w:rPr>
        </w:r>
        <w:r w:rsidR="00A30505" w:rsidRPr="00C0056D">
          <w:rPr>
            <w:webHidden/>
            <w:sz w:val="21"/>
            <w:szCs w:val="21"/>
          </w:rPr>
          <w:fldChar w:fldCharType="separate"/>
        </w:r>
        <w:r w:rsidR="007842A5">
          <w:rPr>
            <w:webHidden/>
            <w:sz w:val="21"/>
            <w:szCs w:val="21"/>
          </w:rPr>
          <w:t>13</w:t>
        </w:r>
        <w:r w:rsidR="00A30505" w:rsidRPr="00C0056D">
          <w:rPr>
            <w:webHidden/>
            <w:sz w:val="21"/>
            <w:szCs w:val="21"/>
          </w:rPr>
          <w:fldChar w:fldCharType="end"/>
        </w:r>
      </w:hyperlink>
    </w:p>
    <w:p w14:paraId="7E9B1F36" w14:textId="7167FBCB" w:rsidR="00A30505" w:rsidRPr="00C0056D" w:rsidRDefault="003639E1">
      <w:pPr>
        <w:pStyle w:val="TOC2"/>
        <w:rPr>
          <w:rFonts w:asciiTheme="minorHAnsi" w:eastAsiaTheme="minorEastAsia" w:hAnsiTheme="minorHAnsi" w:cstheme="minorBidi"/>
          <w:sz w:val="21"/>
          <w:szCs w:val="21"/>
          <w:lang w:val="en-US"/>
        </w:rPr>
      </w:pPr>
      <w:hyperlink w:anchor="_Toc523754681" w:history="1">
        <w:r w:rsidR="00A30505" w:rsidRPr="00C0056D">
          <w:rPr>
            <w:rStyle w:val="Hyperlink"/>
            <w:rFonts w:cs="Arial"/>
            <w:sz w:val="21"/>
            <w:szCs w:val="21"/>
            <w:lang w:val="en-US"/>
          </w:rPr>
          <w:t>17.</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Documents Establishing the Eligibility and Qualifications of the Bidder</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_Toc523754681 \h </w:instrText>
        </w:r>
        <w:r w:rsidR="00A30505" w:rsidRPr="00C0056D">
          <w:rPr>
            <w:webHidden/>
            <w:sz w:val="21"/>
            <w:szCs w:val="21"/>
          </w:rPr>
        </w:r>
        <w:r w:rsidR="00A30505" w:rsidRPr="00C0056D">
          <w:rPr>
            <w:webHidden/>
            <w:sz w:val="21"/>
            <w:szCs w:val="21"/>
          </w:rPr>
          <w:fldChar w:fldCharType="separate"/>
        </w:r>
        <w:r w:rsidR="007842A5">
          <w:rPr>
            <w:webHidden/>
            <w:sz w:val="21"/>
            <w:szCs w:val="21"/>
          </w:rPr>
          <w:t>13</w:t>
        </w:r>
        <w:r w:rsidR="00A30505" w:rsidRPr="00C0056D">
          <w:rPr>
            <w:webHidden/>
            <w:sz w:val="21"/>
            <w:szCs w:val="21"/>
          </w:rPr>
          <w:fldChar w:fldCharType="end"/>
        </w:r>
      </w:hyperlink>
    </w:p>
    <w:p w14:paraId="20094667" w14:textId="7CFD8E5A" w:rsidR="00A30505" w:rsidRPr="00C0056D" w:rsidRDefault="003639E1">
      <w:pPr>
        <w:pStyle w:val="TOC2"/>
        <w:rPr>
          <w:rFonts w:asciiTheme="minorHAnsi" w:eastAsiaTheme="minorEastAsia" w:hAnsiTheme="minorHAnsi" w:cstheme="minorBidi"/>
          <w:sz w:val="21"/>
          <w:szCs w:val="21"/>
          <w:lang w:val="en-US"/>
        </w:rPr>
      </w:pPr>
      <w:hyperlink w:anchor="_Toc523754682" w:history="1">
        <w:r w:rsidR="00A30505" w:rsidRPr="00C0056D">
          <w:rPr>
            <w:rStyle w:val="Hyperlink"/>
            <w:rFonts w:cs="Arial"/>
            <w:sz w:val="21"/>
            <w:szCs w:val="21"/>
            <w:lang w:val="en-US"/>
          </w:rPr>
          <w:t>18.</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Period of Validity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_Toc523754682 \h </w:instrText>
        </w:r>
        <w:r w:rsidR="00A30505" w:rsidRPr="00C0056D">
          <w:rPr>
            <w:webHidden/>
            <w:sz w:val="21"/>
            <w:szCs w:val="21"/>
          </w:rPr>
        </w:r>
        <w:r w:rsidR="00A30505" w:rsidRPr="00C0056D">
          <w:rPr>
            <w:webHidden/>
            <w:sz w:val="21"/>
            <w:szCs w:val="21"/>
          </w:rPr>
          <w:fldChar w:fldCharType="separate"/>
        </w:r>
        <w:r w:rsidR="007842A5">
          <w:rPr>
            <w:webHidden/>
            <w:sz w:val="21"/>
            <w:szCs w:val="21"/>
          </w:rPr>
          <w:t>14</w:t>
        </w:r>
        <w:r w:rsidR="00A30505" w:rsidRPr="00C0056D">
          <w:rPr>
            <w:webHidden/>
            <w:sz w:val="21"/>
            <w:szCs w:val="21"/>
          </w:rPr>
          <w:fldChar w:fldCharType="end"/>
        </w:r>
      </w:hyperlink>
    </w:p>
    <w:p w14:paraId="1EDEAF51" w14:textId="2946318C" w:rsidR="00A30505" w:rsidRPr="00C0056D" w:rsidRDefault="003639E1">
      <w:pPr>
        <w:pStyle w:val="TOC2"/>
        <w:rPr>
          <w:rFonts w:asciiTheme="minorHAnsi" w:eastAsiaTheme="minorEastAsia" w:hAnsiTheme="minorHAnsi" w:cstheme="minorBidi"/>
          <w:sz w:val="21"/>
          <w:szCs w:val="21"/>
          <w:lang w:val="en-US"/>
        </w:rPr>
      </w:pPr>
      <w:hyperlink w:anchor="_Toc523754683" w:history="1">
        <w:r w:rsidR="00A30505" w:rsidRPr="00C0056D">
          <w:rPr>
            <w:rStyle w:val="Hyperlink"/>
            <w:rFonts w:cs="Arial"/>
            <w:sz w:val="21"/>
            <w:szCs w:val="21"/>
            <w:lang w:val="en-US"/>
          </w:rPr>
          <w:t>19.</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Bid Security</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_Toc523754683 \h </w:instrText>
        </w:r>
        <w:r w:rsidR="00A30505" w:rsidRPr="00C0056D">
          <w:rPr>
            <w:webHidden/>
            <w:sz w:val="21"/>
            <w:szCs w:val="21"/>
          </w:rPr>
        </w:r>
        <w:r w:rsidR="00A30505" w:rsidRPr="00C0056D">
          <w:rPr>
            <w:webHidden/>
            <w:sz w:val="21"/>
            <w:szCs w:val="21"/>
          </w:rPr>
          <w:fldChar w:fldCharType="separate"/>
        </w:r>
        <w:r w:rsidR="007842A5">
          <w:rPr>
            <w:webHidden/>
            <w:sz w:val="21"/>
            <w:szCs w:val="21"/>
          </w:rPr>
          <w:t>14</w:t>
        </w:r>
        <w:r w:rsidR="00A30505" w:rsidRPr="00C0056D">
          <w:rPr>
            <w:webHidden/>
            <w:sz w:val="21"/>
            <w:szCs w:val="21"/>
          </w:rPr>
          <w:fldChar w:fldCharType="end"/>
        </w:r>
      </w:hyperlink>
    </w:p>
    <w:p w14:paraId="5FF87E5B" w14:textId="42DA5CBA" w:rsidR="00A30505" w:rsidRPr="00C0056D" w:rsidRDefault="003639E1">
      <w:pPr>
        <w:pStyle w:val="TOC2"/>
        <w:rPr>
          <w:rFonts w:asciiTheme="minorHAnsi" w:eastAsiaTheme="minorEastAsia" w:hAnsiTheme="minorHAnsi" w:cstheme="minorBidi"/>
          <w:sz w:val="21"/>
          <w:szCs w:val="21"/>
          <w:lang w:val="en-US"/>
        </w:rPr>
      </w:pPr>
      <w:hyperlink w:anchor="_Toc523754684" w:history="1">
        <w:r w:rsidR="00A30505" w:rsidRPr="00C0056D">
          <w:rPr>
            <w:rStyle w:val="Hyperlink"/>
            <w:rFonts w:cs="Arial"/>
            <w:sz w:val="21"/>
            <w:szCs w:val="21"/>
            <w:lang w:val="en-US"/>
          </w:rPr>
          <w:t>20.</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Format and Signing of Bid</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_Toc523754684 \h </w:instrText>
        </w:r>
        <w:r w:rsidR="00A30505" w:rsidRPr="00C0056D">
          <w:rPr>
            <w:webHidden/>
            <w:sz w:val="21"/>
            <w:szCs w:val="21"/>
          </w:rPr>
        </w:r>
        <w:r w:rsidR="00A30505" w:rsidRPr="00C0056D">
          <w:rPr>
            <w:webHidden/>
            <w:sz w:val="21"/>
            <w:szCs w:val="21"/>
          </w:rPr>
          <w:fldChar w:fldCharType="separate"/>
        </w:r>
        <w:r w:rsidR="007842A5">
          <w:rPr>
            <w:webHidden/>
            <w:sz w:val="21"/>
            <w:szCs w:val="21"/>
          </w:rPr>
          <w:t>15</w:t>
        </w:r>
        <w:r w:rsidR="00A30505" w:rsidRPr="00C0056D">
          <w:rPr>
            <w:webHidden/>
            <w:sz w:val="21"/>
            <w:szCs w:val="21"/>
          </w:rPr>
          <w:fldChar w:fldCharType="end"/>
        </w:r>
      </w:hyperlink>
    </w:p>
    <w:p w14:paraId="5B145148" w14:textId="5E42C1B7" w:rsidR="00A30505" w:rsidRPr="00C0056D" w:rsidRDefault="003639E1">
      <w:pPr>
        <w:pStyle w:val="TOC1"/>
        <w:rPr>
          <w:rFonts w:asciiTheme="minorHAnsi" w:eastAsiaTheme="minorEastAsia" w:hAnsiTheme="minorHAnsi" w:cstheme="minorBidi"/>
          <w:b w:val="0"/>
          <w:sz w:val="21"/>
          <w:szCs w:val="21"/>
          <w:lang w:val="en-US"/>
        </w:rPr>
      </w:pPr>
      <w:hyperlink w:anchor="_Toc523754685" w:history="1">
        <w:r w:rsidR="00A30505" w:rsidRPr="00C0056D">
          <w:rPr>
            <w:rStyle w:val="Hyperlink"/>
            <w:rFonts w:cs="Arial"/>
            <w:sz w:val="21"/>
            <w:szCs w:val="21"/>
            <w:lang w:val="en-US"/>
          </w:rPr>
          <w:t>D.</w:t>
        </w:r>
        <w:r w:rsidR="00A30505" w:rsidRPr="00C0056D">
          <w:rPr>
            <w:rFonts w:asciiTheme="minorHAnsi" w:eastAsiaTheme="minorEastAsia" w:hAnsiTheme="minorHAnsi" w:cstheme="minorBidi"/>
            <w:b w:val="0"/>
            <w:sz w:val="21"/>
            <w:szCs w:val="21"/>
            <w:lang w:val="en-US"/>
          </w:rPr>
          <w:tab/>
        </w:r>
        <w:r w:rsidR="00A30505" w:rsidRPr="00C0056D">
          <w:rPr>
            <w:rStyle w:val="Hyperlink"/>
            <w:rFonts w:cs="Arial"/>
            <w:sz w:val="21"/>
            <w:szCs w:val="21"/>
            <w:lang w:val="en-US"/>
          </w:rPr>
          <w:t>Submission and Opening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_Toc523754685 \h </w:instrText>
        </w:r>
        <w:r w:rsidR="00A30505" w:rsidRPr="00C0056D">
          <w:rPr>
            <w:webHidden/>
            <w:sz w:val="21"/>
            <w:szCs w:val="21"/>
          </w:rPr>
        </w:r>
        <w:r w:rsidR="00A30505" w:rsidRPr="00C0056D">
          <w:rPr>
            <w:webHidden/>
            <w:sz w:val="21"/>
            <w:szCs w:val="21"/>
          </w:rPr>
          <w:fldChar w:fldCharType="separate"/>
        </w:r>
        <w:r w:rsidR="007842A5">
          <w:rPr>
            <w:webHidden/>
            <w:sz w:val="21"/>
            <w:szCs w:val="21"/>
          </w:rPr>
          <w:t>16</w:t>
        </w:r>
        <w:r w:rsidR="00A30505" w:rsidRPr="00C0056D">
          <w:rPr>
            <w:webHidden/>
            <w:sz w:val="21"/>
            <w:szCs w:val="21"/>
          </w:rPr>
          <w:fldChar w:fldCharType="end"/>
        </w:r>
      </w:hyperlink>
    </w:p>
    <w:p w14:paraId="357F2A66" w14:textId="41B97C46" w:rsidR="00A30505" w:rsidRPr="00C0056D" w:rsidRDefault="003639E1">
      <w:pPr>
        <w:pStyle w:val="TOC2"/>
        <w:rPr>
          <w:rFonts w:asciiTheme="minorHAnsi" w:eastAsiaTheme="minorEastAsia" w:hAnsiTheme="minorHAnsi" w:cstheme="minorBidi"/>
          <w:sz w:val="21"/>
          <w:szCs w:val="21"/>
          <w:lang w:val="en-US"/>
        </w:rPr>
      </w:pPr>
      <w:hyperlink w:anchor="_Toc523754686" w:history="1">
        <w:r w:rsidR="00A30505" w:rsidRPr="00C0056D">
          <w:rPr>
            <w:rStyle w:val="Hyperlink"/>
            <w:rFonts w:cs="Arial"/>
            <w:sz w:val="21"/>
            <w:szCs w:val="21"/>
            <w:lang w:val="en-US"/>
          </w:rPr>
          <w:t>21.</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Sealing and Marking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_Toc523754686 \h </w:instrText>
        </w:r>
        <w:r w:rsidR="00A30505" w:rsidRPr="00C0056D">
          <w:rPr>
            <w:webHidden/>
            <w:sz w:val="21"/>
            <w:szCs w:val="21"/>
          </w:rPr>
        </w:r>
        <w:r w:rsidR="00A30505" w:rsidRPr="00C0056D">
          <w:rPr>
            <w:webHidden/>
            <w:sz w:val="21"/>
            <w:szCs w:val="21"/>
          </w:rPr>
          <w:fldChar w:fldCharType="separate"/>
        </w:r>
        <w:r w:rsidR="007842A5">
          <w:rPr>
            <w:webHidden/>
            <w:sz w:val="21"/>
            <w:szCs w:val="21"/>
          </w:rPr>
          <w:t>16</w:t>
        </w:r>
        <w:r w:rsidR="00A30505" w:rsidRPr="00C0056D">
          <w:rPr>
            <w:webHidden/>
            <w:sz w:val="21"/>
            <w:szCs w:val="21"/>
          </w:rPr>
          <w:fldChar w:fldCharType="end"/>
        </w:r>
      </w:hyperlink>
    </w:p>
    <w:p w14:paraId="6A8A4C77" w14:textId="788A8128" w:rsidR="00A30505" w:rsidRPr="00C0056D" w:rsidRDefault="003639E1">
      <w:pPr>
        <w:pStyle w:val="TOC2"/>
        <w:rPr>
          <w:rFonts w:asciiTheme="minorHAnsi" w:eastAsiaTheme="minorEastAsia" w:hAnsiTheme="minorHAnsi" w:cstheme="minorBidi"/>
          <w:sz w:val="21"/>
          <w:szCs w:val="21"/>
          <w:lang w:val="en-US"/>
        </w:rPr>
      </w:pPr>
      <w:hyperlink w:anchor="_Toc523754687" w:history="1">
        <w:r w:rsidR="00A30505" w:rsidRPr="00C0056D">
          <w:rPr>
            <w:rStyle w:val="Hyperlink"/>
            <w:rFonts w:cs="Arial"/>
            <w:sz w:val="21"/>
            <w:szCs w:val="21"/>
            <w:lang w:val="en-US"/>
          </w:rPr>
          <w:t>22.</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Deadline for Submission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_Toc523754687 \h </w:instrText>
        </w:r>
        <w:r w:rsidR="00A30505" w:rsidRPr="00C0056D">
          <w:rPr>
            <w:webHidden/>
            <w:sz w:val="21"/>
            <w:szCs w:val="21"/>
          </w:rPr>
        </w:r>
        <w:r w:rsidR="00A30505" w:rsidRPr="00C0056D">
          <w:rPr>
            <w:webHidden/>
            <w:sz w:val="21"/>
            <w:szCs w:val="21"/>
          </w:rPr>
          <w:fldChar w:fldCharType="separate"/>
        </w:r>
        <w:r w:rsidR="007842A5">
          <w:rPr>
            <w:webHidden/>
            <w:sz w:val="21"/>
            <w:szCs w:val="21"/>
          </w:rPr>
          <w:t>16</w:t>
        </w:r>
        <w:r w:rsidR="00A30505" w:rsidRPr="00C0056D">
          <w:rPr>
            <w:webHidden/>
            <w:sz w:val="21"/>
            <w:szCs w:val="21"/>
          </w:rPr>
          <w:fldChar w:fldCharType="end"/>
        </w:r>
      </w:hyperlink>
    </w:p>
    <w:p w14:paraId="56A46106" w14:textId="68B9A1DD" w:rsidR="00A30505" w:rsidRPr="00C0056D" w:rsidRDefault="003639E1">
      <w:pPr>
        <w:pStyle w:val="TOC2"/>
        <w:rPr>
          <w:rFonts w:asciiTheme="minorHAnsi" w:eastAsiaTheme="minorEastAsia" w:hAnsiTheme="minorHAnsi" w:cstheme="minorBidi"/>
          <w:sz w:val="21"/>
          <w:szCs w:val="21"/>
          <w:lang w:val="en-US"/>
        </w:rPr>
      </w:pPr>
      <w:hyperlink w:anchor="_Toc523754688" w:history="1">
        <w:r w:rsidR="00A30505" w:rsidRPr="00C0056D">
          <w:rPr>
            <w:rStyle w:val="Hyperlink"/>
            <w:rFonts w:cs="Arial"/>
            <w:sz w:val="21"/>
            <w:szCs w:val="21"/>
            <w:lang w:val="en-US"/>
          </w:rPr>
          <w:t>23.</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Late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_Toc523754688 \h </w:instrText>
        </w:r>
        <w:r w:rsidR="00A30505" w:rsidRPr="00C0056D">
          <w:rPr>
            <w:webHidden/>
            <w:sz w:val="21"/>
            <w:szCs w:val="21"/>
          </w:rPr>
        </w:r>
        <w:r w:rsidR="00A30505" w:rsidRPr="00C0056D">
          <w:rPr>
            <w:webHidden/>
            <w:sz w:val="21"/>
            <w:szCs w:val="21"/>
          </w:rPr>
          <w:fldChar w:fldCharType="separate"/>
        </w:r>
        <w:r w:rsidR="007842A5">
          <w:rPr>
            <w:webHidden/>
            <w:sz w:val="21"/>
            <w:szCs w:val="21"/>
          </w:rPr>
          <w:t>17</w:t>
        </w:r>
        <w:r w:rsidR="00A30505" w:rsidRPr="00C0056D">
          <w:rPr>
            <w:webHidden/>
            <w:sz w:val="21"/>
            <w:szCs w:val="21"/>
          </w:rPr>
          <w:fldChar w:fldCharType="end"/>
        </w:r>
      </w:hyperlink>
    </w:p>
    <w:p w14:paraId="7B2AFD51" w14:textId="37FC5B91" w:rsidR="00A30505" w:rsidRPr="00C0056D" w:rsidRDefault="003639E1">
      <w:pPr>
        <w:pStyle w:val="TOC2"/>
        <w:rPr>
          <w:rFonts w:asciiTheme="minorHAnsi" w:eastAsiaTheme="minorEastAsia" w:hAnsiTheme="minorHAnsi" w:cstheme="minorBidi"/>
          <w:sz w:val="21"/>
          <w:szCs w:val="21"/>
          <w:lang w:val="en-US"/>
        </w:rPr>
      </w:pPr>
      <w:hyperlink w:anchor="_Toc523754689" w:history="1">
        <w:r w:rsidR="00A30505" w:rsidRPr="00C0056D">
          <w:rPr>
            <w:rStyle w:val="Hyperlink"/>
            <w:rFonts w:cs="Arial"/>
            <w:sz w:val="21"/>
            <w:szCs w:val="21"/>
            <w:lang w:val="en-US"/>
          </w:rPr>
          <w:t>24.</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Withdrawal, Substitution, and Modification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_Toc523754689 \h </w:instrText>
        </w:r>
        <w:r w:rsidR="00A30505" w:rsidRPr="00C0056D">
          <w:rPr>
            <w:webHidden/>
            <w:sz w:val="21"/>
            <w:szCs w:val="21"/>
          </w:rPr>
        </w:r>
        <w:r w:rsidR="00A30505" w:rsidRPr="00C0056D">
          <w:rPr>
            <w:webHidden/>
            <w:sz w:val="21"/>
            <w:szCs w:val="21"/>
          </w:rPr>
          <w:fldChar w:fldCharType="separate"/>
        </w:r>
        <w:r w:rsidR="007842A5">
          <w:rPr>
            <w:webHidden/>
            <w:sz w:val="21"/>
            <w:szCs w:val="21"/>
          </w:rPr>
          <w:t>17</w:t>
        </w:r>
        <w:r w:rsidR="00A30505" w:rsidRPr="00C0056D">
          <w:rPr>
            <w:webHidden/>
            <w:sz w:val="21"/>
            <w:szCs w:val="21"/>
          </w:rPr>
          <w:fldChar w:fldCharType="end"/>
        </w:r>
      </w:hyperlink>
    </w:p>
    <w:p w14:paraId="3B44F9F9" w14:textId="3F712DDA" w:rsidR="00A30505" w:rsidRPr="00C0056D" w:rsidRDefault="003639E1">
      <w:pPr>
        <w:pStyle w:val="TOC2"/>
        <w:rPr>
          <w:rFonts w:asciiTheme="minorHAnsi" w:eastAsiaTheme="minorEastAsia" w:hAnsiTheme="minorHAnsi" w:cstheme="minorBidi"/>
          <w:sz w:val="21"/>
          <w:szCs w:val="21"/>
          <w:lang w:val="en-US"/>
        </w:rPr>
      </w:pPr>
      <w:hyperlink w:anchor="_Toc523754690" w:history="1">
        <w:r w:rsidR="00A30505" w:rsidRPr="00C0056D">
          <w:rPr>
            <w:rStyle w:val="Hyperlink"/>
            <w:rFonts w:cs="Arial"/>
            <w:sz w:val="21"/>
            <w:szCs w:val="21"/>
            <w:lang w:val="en-US"/>
          </w:rPr>
          <w:t>25.</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Bid Opening</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_Toc523754690 \h </w:instrText>
        </w:r>
        <w:r w:rsidR="00A30505" w:rsidRPr="00C0056D">
          <w:rPr>
            <w:webHidden/>
            <w:sz w:val="21"/>
            <w:szCs w:val="21"/>
          </w:rPr>
        </w:r>
        <w:r w:rsidR="00A30505" w:rsidRPr="00C0056D">
          <w:rPr>
            <w:webHidden/>
            <w:sz w:val="21"/>
            <w:szCs w:val="21"/>
          </w:rPr>
          <w:fldChar w:fldCharType="separate"/>
        </w:r>
        <w:r w:rsidR="007842A5">
          <w:rPr>
            <w:webHidden/>
            <w:sz w:val="21"/>
            <w:szCs w:val="21"/>
          </w:rPr>
          <w:t>17</w:t>
        </w:r>
        <w:r w:rsidR="00A30505" w:rsidRPr="00C0056D">
          <w:rPr>
            <w:webHidden/>
            <w:sz w:val="21"/>
            <w:szCs w:val="21"/>
          </w:rPr>
          <w:fldChar w:fldCharType="end"/>
        </w:r>
      </w:hyperlink>
    </w:p>
    <w:p w14:paraId="60368E83" w14:textId="2EF1BF5B" w:rsidR="00A30505" w:rsidRPr="00C0056D" w:rsidRDefault="003639E1">
      <w:pPr>
        <w:pStyle w:val="TOC1"/>
        <w:rPr>
          <w:rFonts w:asciiTheme="minorHAnsi" w:eastAsiaTheme="minorEastAsia" w:hAnsiTheme="minorHAnsi" w:cstheme="minorBidi"/>
          <w:b w:val="0"/>
          <w:sz w:val="21"/>
          <w:szCs w:val="21"/>
          <w:lang w:val="en-US"/>
        </w:rPr>
      </w:pPr>
      <w:hyperlink w:anchor="_Toc523754691" w:history="1">
        <w:r w:rsidR="00A30505" w:rsidRPr="00C0056D">
          <w:rPr>
            <w:rStyle w:val="Hyperlink"/>
            <w:rFonts w:cs="Arial"/>
            <w:sz w:val="21"/>
            <w:szCs w:val="21"/>
            <w:lang w:val="en-US"/>
          </w:rPr>
          <w:t>E.</w:t>
        </w:r>
        <w:r w:rsidR="00A30505" w:rsidRPr="00C0056D">
          <w:rPr>
            <w:rFonts w:asciiTheme="minorHAnsi" w:eastAsiaTheme="minorEastAsia" w:hAnsiTheme="minorHAnsi" w:cstheme="minorBidi"/>
            <w:b w:val="0"/>
            <w:sz w:val="21"/>
            <w:szCs w:val="21"/>
            <w:lang w:val="en-US"/>
          </w:rPr>
          <w:tab/>
        </w:r>
        <w:r w:rsidR="00A30505" w:rsidRPr="00C0056D">
          <w:rPr>
            <w:rStyle w:val="Hyperlink"/>
            <w:rFonts w:cs="Arial"/>
            <w:sz w:val="21"/>
            <w:szCs w:val="21"/>
            <w:lang w:val="en-US"/>
          </w:rPr>
          <w:t>Evaluation and Comparison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_Toc523754691 \h </w:instrText>
        </w:r>
        <w:r w:rsidR="00A30505" w:rsidRPr="00C0056D">
          <w:rPr>
            <w:webHidden/>
            <w:sz w:val="21"/>
            <w:szCs w:val="21"/>
          </w:rPr>
        </w:r>
        <w:r w:rsidR="00A30505" w:rsidRPr="00C0056D">
          <w:rPr>
            <w:webHidden/>
            <w:sz w:val="21"/>
            <w:szCs w:val="21"/>
          </w:rPr>
          <w:fldChar w:fldCharType="separate"/>
        </w:r>
        <w:r w:rsidR="007842A5">
          <w:rPr>
            <w:webHidden/>
            <w:sz w:val="21"/>
            <w:szCs w:val="21"/>
          </w:rPr>
          <w:t>18</w:t>
        </w:r>
        <w:r w:rsidR="00A30505" w:rsidRPr="00C0056D">
          <w:rPr>
            <w:webHidden/>
            <w:sz w:val="21"/>
            <w:szCs w:val="21"/>
          </w:rPr>
          <w:fldChar w:fldCharType="end"/>
        </w:r>
      </w:hyperlink>
    </w:p>
    <w:p w14:paraId="28061541" w14:textId="357BF518" w:rsidR="00A30505" w:rsidRPr="00C0056D" w:rsidRDefault="003639E1">
      <w:pPr>
        <w:pStyle w:val="TOC2"/>
        <w:rPr>
          <w:rFonts w:asciiTheme="minorHAnsi" w:eastAsiaTheme="minorEastAsia" w:hAnsiTheme="minorHAnsi" w:cstheme="minorBidi"/>
          <w:sz w:val="21"/>
          <w:szCs w:val="21"/>
          <w:lang w:val="en-US"/>
        </w:rPr>
      </w:pPr>
      <w:hyperlink w:anchor="_Toc523754692" w:history="1">
        <w:r w:rsidR="00A30505" w:rsidRPr="00C0056D">
          <w:rPr>
            <w:rStyle w:val="Hyperlink"/>
            <w:rFonts w:cs="Arial"/>
            <w:sz w:val="21"/>
            <w:szCs w:val="21"/>
            <w:lang w:val="en-US"/>
          </w:rPr>
          <w:t>26.</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Confidentiality</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_Toc523754692 \h </w:instrText>
        </w:r>
        <w:r w:rsidR="00A30505" w:rsidRPr="00C0056D">
          <w:rPr>
            <w:webHidden/>
            <w:sz w:val="21"/>
            <w:szCs w:val="21"/>
          </w:rPr>
        </w:r>
        <w:r w:rsidR="00A30505" w:rsidRPr="00C0056D">
          <w:rPr>
            <w:webHidden/>
            <w:sz w:val="21"/>
            <w:szCs w:val="21"/>
          </w:rPr>
          <w:fldChar w:fldCharType="separate"/>
        </w:r>
        <w:r w:rsidR="007842A5">
          <w:rPr>
            <w:webHidden/>
            <w:sz w:val="21"/>
            <w:szCs w:val="21"/>
          </w:rPr>
          <w:t>18</w:t>
        </w:r>
        <w:r w:rsidR="00A30505" w:rsidRPr="00C0056D">
          <w:rPr>
            <w:webHidden/>
            <w:sz w:val="21"/>
            <w:szCs w:val="21"/>
          </w:rPr>
          <w:fldChar w:fldCharType="end"/>
        </w:r>
      </w:hyperlink>
    </w:p>
    <w:p w14:paraId="0C6A140A" w14:textId="2DDA4B05" w:rsidR="00A30505" w:rsidRPr="00C0056D" w:rsidRDefault="003639E1">
      <w:pPr>
        <w:pStyle w:val="TOC2"/>
        <w:rPr>
          <w:rFonts w:asciiTheme="minorHAnsi" w:eastAsiaTheme="minorEastAsia" w:hAnsiTheme="minorHAnsi" w:cstheme="minorBidi"/>
          <w:sz w:val="21"/>
          <w:szCs w:val="21"/>
          <w:lang w:val="en-US"/>
        </w:rPr>
      </w:pPr>
      <w:hyperlink w:anchor="_Toc523754693" w:history="1">
        <w:r w:rsidR="00A30505" w:rsidRPr="00C0056D">
          <w:rPr>
            <w:rStyle w:val="Hyperlink"/>
            <w:rFonts w:cs="Arial"/>
            <w:sz w:val="21"/>
            <w:szCs w:val="21"/>
            <w:lang w:val="en-US"/>
          </w:rPr>
          <w:t>27.</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Qualification of the Bidder</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_Toc523754693 \h </w:instrText>
        </w:r>
        <w:r w:rsidR="00A30505" w:rsidRPr="00C0056D">
          <w:rPr>
            <w:webHidden/>
            <w:sz w:val="21"/>
            <w:szCs w:val="21"/>
          </w:rPr>
        </w:r>
        <w:r w:rsidR="00A30505" w:rsidRPr="00C0056D">
          <w:rPr>
            <w:webHidden/>
            <w:sz w:val="21"/>
            <w:szCs w:val="21"/>
          </w:rPr>
          <w:fldChar w:fldCharType="separate"/>
        </w:r>
        <w:r w:rsidR="007842A5">
          <w:rPr>
            <w:webHidden/>
            <w:sz w:val="21"/>
            <w:szCs w:val="21"/>
          </w:rPr>
          <w:t>18</w:t>
        </w:r>
        <w:r w:rsidR="00A30505" w:rsidRPr="00C0056D">
          <w:rPr>
            <w:webHidden/>
            <w:sz w:val="21"/>
            <w:szCs w:val="21"/>
          </w:rPr>
          <w:fldChar w:fldCharType="end"/>
        </w:r>
      </w:hyperlink>
    </w:p>
    <w:p w14:paraId="5C8F8AAA" w14:textId="107F8E81" w:rsidR="00A30505" w:rsidRPr="00C0056D" w:rsidRDefault="003639E1">
      <w:pPr>
        <w:pStyle w:val="TOC2"/>
        <w:rPr>
          <w:rFonts w:asciiTheme="minorHAnsi" w:eastAsiaTheme="minorEastAsia" w:hAnsiTheme="minorHAnsi" w:cstheme="minorBidi"/>
          <w:sz w:val="21"/>
          <w:szCs w:val="21"/>
          <w:lang w:val="en-US"/>
        </w:rPr>
      </w:pPr>
      <w:hyperlink w:anchor="_Toc523754694" w:history="1">
        <w:r w:rsidR="00A30505" w:rsidRPr="00C0056D">
          <w:rPr>
            <w:rStyle w:val="Hyperlink"/>
            <w:rFonts w:cs="Arial"/>
            <w:sz w:val="21"/>
            <w:szCs w:val="21"/>
            <w:lang w:val="en-US"/>
          </w:rPr>
          <w:t>28.</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Clarification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_Toc523754694 \h </w:instrText>
        </w:r>
        <w:r w:rsidR="00A30505" w:rsidRPr="00C0056D">
          <w:rPr>
            <w:webHidden/>
            <w:sz w:val="21"/>
            <w:szCs w:val="21"/>
          </w:rPr>
        </w:r>
        <w:r w:rsidR="00A30505" w:rsidRPr="00C0056D">
          <w:rPr>
            <w:webHidden/>
            <w:sz w:val="21"/>
            <w:szCs w:val="21"/>
          </w:rPr>
          <w:fldChar w:fldCharType="separate"/>
        </w:r>
        <w:r w:rsidR="007842A5">
          <w:rPr>
            <w:webHidden/>
            <w:sz w:val="21"/>
            <w:szCs w:val="21"/>
          </w:rPr>
          <w:t>18</w:t>
        </w:r>
        <w:r w:rsidR="00A30505" w:rsidRPr="00C0056D">
          <w:rPr>
            <w:webHidden/>
            <w:sz w:val="21"/>
            <w:szCs w:val="21"/>
          </w:rPr>
          <w:fldChar w:fldCharType="end"/>
        </w:r>
      </w:hyperlink>
    </w:p>
    <w:p w14:paraId="09C77D18" w14:textId="477F1192" w:rsidR="00A30505" w:rsidRPr="00C0056D" w:rsidRDefault="003639E1">
      <w:pPr>
        <w:pStyle w:val="TOC2"/>
        <w:rPr>
          <w:rFonts w:asciiTheme="minorHAnsi" w:eastAsiaTheme="minorEastAsia" w:hAnsiTheme="minorHAnsi" w:cstheme="minorBidi"/>
          <w:sz w:val="21"/>
          <w:szCs w:val="21"/>
          <w:lang w:val="en-US"/>
        </w:rPr>
      </w:pPr>
      <w:hyperlink w:anchor="_Toc523754695" w:history="1">
        <w:r w:rsidR="00A30505" w:rsidRPr="00C0056D">
          <w:rPr>
            <w:rStyle w:val="Hyperlink"/>
            <w:rFonts w:cs="Arial"/>
            <w:sz w:val="21"/>
            <w:szCs w:val="21"/>
            <w:lang w:val="en-US"/>
          </w:rPr>
          <w:t>29.</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Deviations, Reservations, and Omissions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_Toc523754695 \h </w:instrText>
        </w:r>
        <w:r w:rsidR="00A30505" w:rsidRPr="00C0056D">
          <w:rPr>
            <w:webHidden/>
            <w:sz w:val="21"/>
            <w:szCs w:val="21"/>
          </w:rPr>
        </w:r>
        <w:r w:rsidR="00A30505" w:rsidRPr="00C0056D">
          <w:rPr>
            <w:webHidden/>
            <w:sz w:val="21"/>
            <w:szCs w:val="21"/>
          </w:rPr>
          <w:fldChar w:fldCharType="separate"/>
        </w:r>
        <w:r w:rsidR="007842A5">
          <w:rPr>
            <w:webHidden/>
            <w:sz w:val="21"/>
            <w:szCs w:val="21"/>
          </w:rPr>
          <w:t>19</w:t>
        </w:r>
        <w:r w:rsidR="00A30505" w:rsidRPr="00C0056D">
          <w:rPr>
            <w:webHidden/>
            <w:sz w:val="21"/>
            <w:szCs w:val="21"/>
          </w:rPr>
          <w:fldChar w:fldCharType="end"/>
        </w:r>
      </w:hyperlink>
    </w:p>
    <w:p w14:paraId="4516B352" w14:textId="42BBD1C0" w:rsidR="00A30505" w:rsidRPr="00C0056D" w:rsidRDefault="003639E1">
      <w:pPr>
        <w:pStyle w:val="TOC2"/>
        <w:rPr>
          <w:rFonts w:asciiTheme="minorHAnsi" w:eastAsiaTheme="minorEastAsia" w:hAnsiTheme="minorHAnsi" w:cstheme="minorBidi"/>
          <w:sz w:val="21"/>
          <w:szCs w:val="21"/>
          <w:lang w:val="en-US"/>
        </w:rPr>
      </w:pPr>
      <w:hyperlink w:anchor="_Toc523754696" w:history="1">
        <w:r w:rsidR="00A30505" w:rsidRPr="00C0056D">
          <w:rPr>
            <w:rStyle w:val="Hyperlink"/>
            <w:rFonts w:cs="Arial"/>
            <w:sz w:val="21"/>
            <w:szCs w:val="21"/>
            <w:lang w:val="en-US"/>
          </w:rPr>
          <w:t>30.</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Determination of Respon-siveness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_Toc523754696 \h </w:instrText>
        </w:r>
        <w:r w:rsidR="00A30505" w:rsidRPr="00C0056D">
          <w:rPr>
            <w:webHidden/>
            <w:sz w:val="21"/>
            <w:szCs w:val="21"/>
          </w:rPr>
        </w:r>
        <w:r w:rsidR="00A30505" w:rsidRPr="00C0056D">
          <w:rPr>
            <w:webHidden/>
            <w:sz w:val="21"/>
            <w:szCs w:val="21"/>
          </w:rPr>
          <w:fldChar w:fldCharType="separate"/>
        </w:r>
        <w:r w:rsidR="007842A5">
          <w:rPr>
            <w:webHidden/>
            <w:sz w:val="21"/>
            <w:szCs w:val="21"/>
          </w:rPr>
          <w:t>19</w:t>
        </w:r>
        <w:r w:rsidR="00A30505" w:rsidRPr="00C0056D">
          <w:rPr>
            <w:webHidden/>
            <w:sz w:val="21"/>
            <w:szCs w:val="21"/>
          </w:rPr>
          <w:fldChar w:fldCharType="end"/>
        </w:r>
      </w:hyperlink>
    </w:p>
    <w:p w14:paraId="12EA3412" w14:textId="25CB4114" w:rsidR="00A30505" w:rsidRPr="00C0056D" w:rsidRDefault="003639E1">
      <w:pPr>
        <w:pStyle w:val="TOC2"/>
        <w:rPr>
          <w:rFonts w:asciiTheme="minorHAnsi" w:eastAsiaTheme="minorEastAsia" w:hAnsiTheme="minorHAnsi" w:cstheme="minorBidi"/>
          <w:sz w:val="21"/>
          <w:szCs w:val="21"/>
          <w:lang w:val="en-US"/>
        </w:rPr>
      </w:pPr>
      <w:hyperlink w:anchor="_Toc523754697" w:history="1">
        <w:r w:rsidR="00A30505" w:rsidRPr="00C0056D">
          <w:rPr>
            <w:rStyle w:val="Hyperlink"/>
            <w:rFonts w:cs="Arial"/>
            <w:sz w:val="21"/>
            <w:szCs w:val="21"/>
            <w:lang w:val="en-US"/>
          </w:rPr>
          <w:t>31.</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Non-conformities, Errors and Omissions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_Toc523754697 \h </w:instrText>
        </w:r>
        <w:r w:rsidR="00A30505" w:rsidRPr="00C0056D">
          <w:rPr>
            <w:webHidden/>
            <w:sz w:val="21"/>
            <w:szCs w:val="21"/>
          </w:rPr>
        </w:r>
        <w:r w:rsidR="00A30505" w:rsidRPr="00C0056D">
          <w:rPr>
            <w:webHidden/>
            <w:sz w:val="21"/>
            <w:szCs w:val="21"/>
          </w:rPr>
          <w:fldChar w:fldCharType="separate"/>
        </w:r>
        <w:r w:rsidR="007842A5">
          <w:rPr>
            <w:webHidden/>
            <w:sz w:val="21"/>
            <w:szCs w:val="21"/>
          </w:rPr>
          <w:t>19</w:t>
        </w:r>
        <w:r w:rsidR="00A30505" w:rsidRPr="00C0056D">
          <w:rPr>
            <w:webHidden/>
            <w:sz w:val="21"/>
            <w:szCs w:val="21"/>
          </w:rPr>
          <w:fldChar w:fldCharType="end"/>
        </w:r>
      </w:hyperlink>
    </w:p>
    <w:p w14:paraId="3DDC63DE" w14:textId="038D87A4" w:rsidR="00A30505" w:rsidRPr="00C0056D" w:rsidRDefault="003639E1">
      <w:pPr>
        <w:pStyle w:val="TOC2"/>
        <w:rPr>
          <w:rFonts w:asciiTheme="minorHAnsi" w:eastAsiaTheme="minorEastAsia" w:hAnsiTheme="minorHAnsi" w:cstheme="minorBidi"/>
          <w:sz w:val="21"/>
          <w:szCs w:val="21"/>
          <w:lang w:val="en-US"/>
        </w:rPr>
      </w:pPr>
      <w:hyperlink w:anchor="_Toc523754698" w:history="1">
        <w:r w:rsidR="00A30505" w:rsidRPr="00C0056D">
          <w:rPr>
            <w:rStyle w:val="Hyperlink"/>
            <w:rFonts w:cs="Arial"/>
            <w:sz w:val="21"/>
            <w:szCs w:val="21"/>
            <w:lang w:val="en-US"/>
          </w:rPr>
          <w:t>32.</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Correction of Arithmetical Errors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_Toc523754698 \h </w:instrText>
        </w:r>
        <w:r w:rsidR="00A30505" w:rsidRPr="00C0056D">
          <w:rPr>
            <w:webHidden/>
            <w:sz w:val="21"/>
            <w:szCs w:val="21"/>
          </w:rPr>
        </w:r>
        <w:r w:rsidR="00A30505" w:rsidRPr="00C0056D">
          <w:rPr>
            <w:webHidden/>
            <w:sz w:val="21"/>
            <w:szCs w:val="21"/>
          </w:rPr>
          <w:fldChar w:fldCharType="separate"/>
        </w:r>
        <w:r w:rsidR="007842A5">
          <w:rPr>
            <w:webHidden/>
            <w:sz w:val="21"/>
            <w:szCs w:val="21"/>
          </w:rPr>
          <w:t>20</w:t>
        </w:r>
        <w:r w:rsidR="00A30505" w:rsidRPr="00C0056D">
          <w:rPr>
            <w:webHidden/>
            <w:sz w:val="21"/>
            <w:szCs w:val="21"/>
          </w:rPr>
          <w:fldChar w:fldCharType="end"/>
        </w:r>
      </w:hyperlink>
    </w:p>
    <w:p w14:paraId="4AF00082" w14:textId="006C3A92" w:rsidR="00A30505" w:rsidRPr="00C0056D" w:rsidRDefault="003639E1">
      <w:pPr>
        <w:pStyle w:val="TOC2"/>
        <w:rPr>
          <w:rFonts w:asciiTheme="minorHAnsi" w:eastAsiaTheme="minorEastAsia" w:hAnsiTheme="minorHAnsi" w:cstheme="minorBidi"/>
          <w:sz w:val="21"/>
          <w:szCs w:val="21"/>
          <w:lang w:val="en-US"/>
        </w:rPr>
      </w:pPr>
      <w:hyperlink w:anchor="_Toc523754699" w:history="1">
        <w:r w:rsidR="00A30505" w:rsidRPr="00C0056D">
          <w:rPr>
            <w:rStyle w:val="Hyperlink"/>
            <w:rFonts w:cs="Arial"/>
            <w:sz w:val="21"/>
            <w:szCs w:val="21"/>
            <w:lang w:val="en-US"/>
          </w:rPr>
          <w:t>33.</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Conversion to Single Currency</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_Toc523754699 \h </w:instrText>
        </w:r>
        <w:r w:rsidR="00A30505" w:rsidRPr="00C0056D">
          <w:rPr>
            <w:webHidden/>
            <w:sz w:val="21"/>
            <w:szCs w:val="21"/>
          </w:rPr>
        </w:r>
        <w:r w:rsidR="00A30505" w:rsidRPr="00C0056D">
          <w:rPr>
            <w:webHidden/>
            <w:sz w:val="21"/>
            <w:szCs w:val="21"/>
          </w:rPr>
          <w:fldChar w:fldCharType="separate"/>
        </w:r>
        <w:r w:rsidR="007842A5">
          <w:rPr>
            <w:webHidden/>
            <w:sz w:val="21"/>
            <w:szCs w:val="21"/>
          </w:rPr>
          <w:t>20</w:t>
        </w:r>
        <w:r w:rsidR="00A30505" w:rsidRPr="00C0056D">
          <w:rPr>
            <w:webHidden/>
            <w:sz w:val="21"/>
            <w:szCs w:val="21"/>
          </w:rPr>
          <w:fldChar w:fldCharType="end"/>
        </w:r>
      </w:hyperlink>
    </w:p>
    <w:p w14:paraId="7450524A" w14:textId="17438C5C" w:rsidR="00A30505" w:rsidRPr="00C0056D" w:rsidRDefault="003639E1">
      <w:pPr>
        <w:pStyle w:val="TOC2"/>
        <w:rPr>
          <w:rFonts w:asciiTheme="minorHAnsi" w:eastAsiaTheme="minorEastAsia" w:hAnsiTheme="minorHAnsi" w:cstheme="minorBidi"/>
          <w:sz w:val="21"/>
          <w:szCs w:val="21"/>
          <w:lang w:val="en-US"/>
        </w:rPr>
      </w:pPr>
      <w:hyperlink w:anchor="_Toc523754700" w:history="1">
        <w:r w:rsidR="00A30505" w:rsidRPr="00C0056D">
          <w:rPr>
            <w:rStyle w:val="Hyperlink"/>
            <w:rFonts w:cs="Arial"/>
            <w:sz w:val="21"/>
            <w:szCs w:val="21"/>
            <w:lang w:val="en-US"/>
          </w:rPr>
          <w:t>34.</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Margin of Preference</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_Toc523754700 \h </w:instrText>
        </w:r>
        <w:r w:rsidR="00A30505" w:rsidRPr="00C0056D">
          <w:rPr>
            <w:webHidden/>
            <w:sz w:val="21"/>
            <w:szCs w:val="21"/>
          </w:rPr>
        </w:r>
        <w:r w:rsidR="00A30505" w:rsidRPr="00C0056D">
          <w:rPr>
            <w:webHidden/>
            <w:sz w:val="21"/>
            <w:szCs w:val="21"/>
          </w:rPr>
          <w:fldChar w:fldCharType="separate"/>
        </w:r>
        <w:r w:rsidR="007842A5">
          <w:rPr>
            <w:webHidden/>
            <w:sz w:val="21"/>
            <w:szCs w:val="21"/>
          </w:rPr>
          <w:t>20</w:t>
        </w:r>
        <w:r w:rsidR="00A30505" w:rsidRPr="00C0056D">
          <w:rPr>
            <w:webHidden/>
            <w:sz w:val="21"/>
            <w:szCs w:val="21"/>
          </w:rPr>
          <w:fldChar w:fldCharType="end"/>
        </w:r>
      </w:hyperlink>
    </w:p>
    <w:p w14:paraId="4871E3A2" w14:textId="776D6ECD" w:rsidR="00A30505" w:rsidRPr="00C0056D" w:rsidRDefault="003639E1">
      <w:pPr>
        <w:pStyle w:val="TOC2"/>
        <w:rPr>
          <w:rFonts w:asciiTheme="minorHAnsi" w:eastAsiaTheme="minorEastAsia" w:hAnsiTheme="minorHAnsi" w:cstheme="minorBidi"/>
          <w:sz w:val="21"/>
          <w:szCs w:val="21"/>
          <w:lang w:val="en-US"/>
        </w:rPr>
      </w:pPr>
      <w:hyperlink w:anchor="_Toc523754701" w:history="1">
        <w:r w:rsidR="00A30505" w:rsidRPr="00C0056D">
          <w:rPr>
            <w:rStyle w:val="Hyperlink"/>
            <w:rFonts w:cs="Arial"/>
            <w:sz w:val="21"/>
            <w:szCs w:val="21"/>
            <w:lang w:val="en-US"/>
          </w:rPr>
          <w:t>35.</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Evaluation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_Toc523754701 \h </w:instrText>
        </w:r>
        <w:r w:rsidR="00A30505" w:rsidRPr="00C0056D">
          <w:rPr>
            <w:webHidden/>
            <w:sz w:val="21"/>
            <w:szCs w:val="21"/>
          </w:rPr>
        </w:r>
        <w:r w:rsidR="00A30505" w:rsidRPr="00C0056D">
          <w:rPr>
            <w:webHidden/>
            <w:sz w:val="21"/>
            <w:szCs w:val="21"/>
          </w:rPr>
          <w:fldChar w:fldCharType="separate"/>
        </w:r>
        <w:r w:rsidR="007842A5">
          <w:rPr>
            <w:webHidden/>
            <w:sz w:val="21"/>
            <w:szCs w:val="21"/>
          </w:rPr>
          <w:t>20</w:t>
        </w:r>
        <w:r w:rsidR="00A30505" w:rsidRPr="00C0056D">
          <w:rPr>
            <w:webHidden/>
            <w:sz w:val="21"/>
            <w:szCs w:val="21"/>
          </w:rPr>
          <w:fldChar w:fldCharType="end"/>
        </w:r>
      </w:hyperlink>
    </w:p>
    <w:p w14:paraId="54369657" w14:textId="1A03C2CE" w:rsidR="00A30505" w:rsidRPr="00C0056D" w:rsidRDefault="003639E1">
      <w:pPr>
        <w:pStyle w:val="TOC2"/>
        <w:rPr>
          <w:rFonts w:asciiTheme="minorHAnsi" w:eastAsiaTheme="minorEastAsia" w:hAnsiTheme="minorHAnsi" w:cstheme="minorBidi"/>
          <w:sz w:val="21"/>
          <w:szCs w:val="21"/>
          <w:lang w:val="en-US"/>
        </w:rPr>
      </w:pPr>
      <w:hyperlink w:anchor="_Toc523754702" w:history="1">
        <w:r w:rsidR="00A30505" w:rsidRPr="00C0056D">
          <w:rPr>
            <w:rStyle w:val="Hyperlink"/>
            <w:rFonts w:cs="Arial"/>
            <w:sz w:val="21"/>
            <w:szCs w:val="21"/>
            <w:lang w:val="en-US"/>
          </w:rPr>
          <w:t>36.</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Comparison of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_Toc523754702 \h </w:instrText>
        </w:r>
        <w:r w:rsidR="00A30505" w:rsidRPr="00C0056D">
          <w:rPr>
            <w:webHidden/>
            <w:sz w:val="21"/>
            <w:szCs w:val="21"/>
          </w:rPr>
        </w:r>
        <w:r w:rsidR="00A30505" w:rsidRPr="00C0056D">
          <w:rPr>
            <w:webHidden/>
            <w:sz w:val="21"/>
            <w:szCs w:val="21"/>
          </w:rPr>
          <w:fldChar w:fldCharType="separate"/>
        </w:r>
        <w:r w:rsidR="007842A5">
          <w:rPr>
            <w:webHidden/>
            <w:sz w:val="21"/>
            <w:szCs w:val="21"/>
          </w:rPr>
          <w:t>21</w:t>
        </w:r>
        <w:r w:rsidR="00A30505" w:rsidRPr="00C0056D">
          <w:rPr>
            <w:webHidden/>
            <w:sz w:val="21"/>
            <w:szCs w:val="21"/>
          </w:rPr>
          <w:fldChar w:fldCharType="end"/>
        </w:r>
      </w:hyperlink>
    </w:p>
    <w:p w14:paraId="4D32754D" w14:textId="6455B8C2" w:rsidR="00A30505" w:rsidRPr="00C0056D" w:rsidRDefault="003639E1">
      <w:pPr>
        <w:pStyle w:val="TOC2"/>
        <w:rPr>
          <w:rFonts w:asciiTheme="minorHAnsi" w:eastAsiaTheme="minorEastAsia" w:hAnsiTheme="minorHAnsi" w:cstheme="minorBidi"/>
          <w:sz w:val="21"/>
          <w:szCs w:val="21"/>
          <w:lang w:val="en-US"/>
        </w:rPr>
      </w:pPr>
      <w:hyperlink w:anchor="_Toc523754703" w:history="1">
        <w:r w:rsidR="00A30505" w:rsidRPr="00C0056D">
          <w:rPr>
            <w:rStyle w:val="Hyperlink"/>
            <w:rFonts w:cs="Arial"/>
            <w:sz w:val="21"/>
            <w:szCs w:val="21"/>
            <w:lang w:val="en-US"/>
          </w:rPr>
          <w:t>37.</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Purchaser’s Right to Accept Any Bid, and to Reject Any or All Bids</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_Toc523754703 \h </w:instrText>
        </w:r>
        <w:r w:rsidR="00A30505" w:rsidRPr="00C0056D">
          <w:rPr>
            <w:webHidden/>
            <w:sz w:val="21"/>
            <w:szCs w:val="21"/>
          </w:rPr>
        </w:r>
        <w:r w:rsidR="00A30505" w:rsidRPr="00C0056D">
          <w:rPr>
            <w:webHidden/>
            <w:sz w:val="21"/>
            <w:szCs w:val="21"/>
          </w:rPr>
          <w:fldChar w:fldCharType="separate"/>
        </w:r>
        <w:r w:rsidR="007842A5">
          <w:rPr>
            <w:webHidden/>
            <w:sz w:val="21"/>
            <w:szCs w:val="21"/>
          </w:rPr>
          <w:t>21</w:t>
        </w:r>
        <w:r w:rsidR="00A30505" w:rsidRPr="00C0056D">
          <w:rPr>
            <w:webHidden/>
            <w:sz w:val="21"/>
            <w:szCs w:val="21"/>
          </w:rPr>
          <w:fldChar w:fldCharType="end"/>
        </w:r>
      </w:hyperlink>
    </w:p>
    <w:p w14:paraId="23CAE1D1" w14:textId="0AD4855A" w:rsidR="00A30505" w:rsidRPr="00C0056D" w:rsidRDefault="003639E1">
      <w:pPr>
        <w:pStyle w:val="TOC1"/>
        <w:rPr>
          <w:rFonts w:asciiTheme="minorHAnsi" w:eastAsiaTheme="minorEastAsia" w:hAnsiTheme="minorHAnsi" w:cstheme="minorBidi"/>
          <w:b w:val="0"/>
          <w:sz w:val="21"/>
          <w:szCs w:val="21"/>
          <w:lang w:val="en-US"/>
        </w:rPr>
      </w:pPr>
      <w:hyperlink w:anchor="_Toc523754704" w:history="1">
        <w:r w:rsidR="00A30505" w:rsidRPr="00C0056D">
          <w:rPr>
            <w:rStyle w:val="Hyperlink"/>
            <w:rFonts w:cs="Arial"/>
            <w:sz w:val="21"/>
            <w:szCs w:val="21"/>
            <w:lang w:val="en-US"/>
          </w:rPr>
          <w:t>F.</w:t>
        </w:r>
        <w:r w:rsidR="00A30505" w:rsidRPr="00C0056D">
          <w:rPr>
            <w:rFonts w:asciiTheme="minorHAnsi" w:eastAsiaTheme="minorEastAsia" w:hAnsiTheme="minorHAnsi" w:cstheme="minorBidi"/>
            <w:b w:val="0"/>
            <w:sz w:val="21"/>
            <w:szCs w:val="21"/>
            <w:lang w:val="en-US"/>
          </w:rPr>
          <w:tab/>
        </w:r>
        <w:r w:rsidR="00A30505" w:rsidRPr="00C0056D">
          <w:rPr>
            <w:rStyle w:val="Hyperlink"/>
            <w:rFonts w:cs="Arial"/>
            <w:sz w:val="21"/>
            <w:szCs w:val="21"/>
            <w:lang w:val="en-US"/>
          </w:rPr>
          <w:t>Award of Contract</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_Toc523754704 \h </w:instrText>
        </w:r>
        <w:r w:rsidR="00A30505" w:rsidRPr="00C0056D">
          <w:rPr>
            <w:webHidden/>
            <w:sz w:val="21"/>
            <w:szCs w:val="21"/>
          </w:rPr>
        </w:r>
        <w:r w:rsidR="00A30505" w:rsidRPr="00C0056D">
          <w:rPr>
            <w:webHidden/>
            <w:sz w:val="21"/>
            <w:szCs w:val="21"/>
          </w:rPr>
          <w:fldChar w:fldCharType="separate"/>
        </w:r>
        <w:r w:rsidR="007842A5">
          <w:rPr>
            <w:webHidden/>
            <w:sz w:val="21"/>
            <w:szCs w:val="21"/>
          </w:rPr>
          <w:t>21</w:t>
        </w:r>
        <w:r w:rsidR="00A30505" w:rsidRPr="00C0056D">
          <w:rPr>
            <w:webHidden/>
            <w:sz w:val="21"/>
            <w:szCs w:val="21"/>
          </w:rPr>
          <w:fldChar w:fldCharType="end"/>
        </w:r>
      </w:hyperlink>
    </w:p>
    <w:p w14:paraId="3945D668" w14:textId="78096F0F" w:rsidR="00A30505" w:rsidRPr="00C0056D" w:rsidRDefault="003639E1">
      <w:pPr>
        <w:pStyle w:val="TOC2"/>
        <w:rPr>
          <w:rFonts w:asciiTheme="minorHAnsi" w:eastAsiaTheme="minorEastAsia" w:hAnsiTheme="minorHAnsi" w:cstheme="minorBidi"/>
          <w:sz w:val="21"/>
          <w:szCs w:val="21"/>
          <w:lang w:val="en-US"/>
        </w:rPr>
      </w:pPr>
      <w:hyperlink w:anchor="_Toc523754705" w:history="1">
        <w:r w:rsidR="00A30505" w:rsidRPr="00C0056D">
          <w:rPr>
            <w:rStyle w:val="Hyperlink"/>
            <w:rFonts w:cs="Arial"/>
            <w:sz w:val="21"/>
            <w:szCs w:val="21"/>
            <w:lang w:val="en-US"/>
          </w:rPr>
          <w:t>38.</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Award Criteria</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_Toc523754705 \h </w:instrText>
        </w:r>
        <w:r w:rsidR="00A30505" w:rsidRPr="00C0056D">
          <w:rPr>
            <w:webHidden/>
            <w:sz w:val="21"/>
            <w:szCs w:val="21"/>
          </w:rPr>
        </w:r>
        <w:r w:rsidR="00A30505" w:rsidRPr="00C0056D">
          <w:rPr>
            <w:webHidden/>
            <w:sz w:val="21"/>
            <w:szCs w:val="21"/>
          </w:rPr>
          <w:fldChar w:fldCharType="separate"/>
        </w:r>
        <w:r w:rsidR="007842A5">
          <w:rPr>
            <w:webHidden/>
            <w:sz w:val="21"/>
            <w:szCs w:val="21"/>
          </w:rPr>
          <w:t>21</w:t>
        </w:r>
        <w:r w:rsidR="00A30505" w:rsidRPr="00C0056D">
          <w:rPr>
            <w:webHidden/>
            <w:sz w:val="21"/>
            <w:szCs w:val="21"/>
          </w:rPr>
          <w:fldChar w:fldCharType="end"/>
        </w:r>
      </w:hyperlink>
    </w:p>
    <w:p w14:paraId="473F388F" w14:textId="3A39C448" w:rsidR="00A30505" w:rsidRPr="00C0056D" w:rsidRDefault="003639E1">
      <w:pPr>
        <w:pStyle w:val="TOC2"/>
        <w:rPr>
          <w:rFonts w:asciiTheme="minorHAnsi" w:eastAsiaTheme="minorEastAsia" w:hAnsiTheme="minorHAnsi" w:cstheme="minorBidi"/>
          <w:sz w:val="21"/>
          <w:szCs w:val="21"/>
          <w:lang w:val="en-US"/>
        </w:rPr>
      </w:pPr>
      <w:hyperlink w:anchor="_Toc523754706" w:history="1">
        <w:r w:rsidR="00A30505" w:rsidRPr="00C0056D">
          <w:rPr>
            <w:rStyle w:val="Hyperlink"/>
            <w:rFonts w:cs="Arial"/>
            <w:sz w:val="21"/>
            <w:szCs w:val="21"/>
            <w:lang w:val="en-US"/>
          </w:rPr>
          <w:t>39.</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Purchaser’s Right to Vary Quantities at Time of Award</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_Toc523754706 \h </w:instrText>
        </w:r>
        <w:r w:rsidR="00A30505" w:rsidRPr="00C0056D">
          <w:rPr>
            <w:webHidden/>
            <w:sz w:val="21"/>
            <w:szCs w:val="21"/>
          </w:rPr>
        </w:r>
        <w:r w:rsidR="00A30505" w:rsidRPr="00C0056D">
          <w:rPr>
            <w:webHidden/>
            <w:sz w:val="21"/>
            <w:szCs w:val="21"/>
          </w:rPr>
          <w:fldChar w:fldCharType="separate"/>
        </w:r>
        <w:r w:rsidR="007842A5">
          <w:rPr>
            <w:webHidden/>
            <w:sz w:val="21"/>
            <w:szCs w:val="21"/>
          </w:rPr>
          <w:t>21</w:t>
        </w:r>
        <w:r w:rsidR="00A30505" w:rsidRPr="00C0056D">
          <w:rPr>
            <w:webHidden/>
            <w:sz w:val="21"/>
            <w:szCs w:val="21"/>
          </w:rPr>
          <w:fldChar w:fldCharType="end"/>
        </w:r>
      </w:hyperlink>
    </w:p>
    <w:p w14:paraId="5F69AB8D" w14:textId="0BBCDDD3" w:rsidR="00A30505" w:rsidRPr="00C0056D" w:rsidRDefault="003639E1">
      <w:pPr>
        <w:pStyle w:val="TOC2"/>
        <w:rPr>
          <w:rFonts w:asciiTheme="minorHAnsi" w:eastAsiaTheme="minorEastAsia" w:hAnsiTheme="minorHAnsi" w:cstheme="minorBidi"/>
          <w:sz w:val="21"/>
          <w:szCs w:val="21"/>
          <w:lang w:val="en-US"/>
        </w:rPr>
      </w:pPr>
      <w:hyperlink w:anchor="_Toc523754707" w:history="1">
        <w:r w:rsidR="00A30505" w:rsidRPr="00C0056D">
          <w:rPr>
            <w:rStyle w:val="Hyperlink"/>
            <w:rFonts w:cs="Arial"/>
            <w:sz w:val="21"/>
            <w:szCs w:val="21"/>
            <w:lang w:val="en-US"/>
          </w:rPr>
          <w:t>40.</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Notification of Award</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_Toc523754707 \h </w:instrText>
        </w:r>
        <w:r w:rsidR="00A30505" w:rsidRPr="00C0056D">
          <w:rPr>
            <w:webHidden/>
            <w:sz w:val="21"/>
            <w:szCs w:val="21"/>
          </w:rPr>
        </w:r>
        <w:r w:rsidR="00A30505" w:rsidRPr="00C0056D">
          <w:rPr>
            <w:webHidden/>
            <w:sz w:val="21"/>
            <w:szCs w:val="21"/>
          </w:rPr>
          <w:fldChar w:fldCharType="separate"/>
        </w:r>
        <w:r w:rsidR="007842A5">
          <w:rPr>
            <w:webHidden/>
            <w:sz w:val="21"/>
            <w:szCs w:val="21"/>
          </w:rPr>
          <w:t>22</w:t>
        </w:r>
        <w:r w:rsidR="00A30505" w:rsidRPr="00C0056D">
          <w:rPr>
            <w:webHidden/>
            <w:sz w:val="21"/>
            <w:szCs w:val="21"/>
          </w:rPr>
          <w:fldChar w:fldCharType="end"/>
        </w:r>
      </w:hyperlink>
    </w:p>
    <w:p w14:paraId="73E725BF" w14:textId="17D87204" w:rsidR="00A30505" w:rsidRPr="00C0056D" w:rsidRDefault="003639E1">
      <w:pPr>
        <w:pStyle w:val="TOC2"/>
        <w:rPr>
          <w:rFonts w:asciiTheme="minorHAnsi" w:eastAsiaTheme="minorEastAsia" w:hAnsiTheme="minorHAnsi" w:cstheme="minorBidi"/>
          <w:sz w:val="21"/>
          <w:szCs w:val="21"/>
          <w:lang w:val="en-US"/>
        </w:rPr>
      </w:pPr>
      <w:hyperlink w:anchor="_Toc523754708" w:history="1">
        <w:r w:rsidR="00A30505" w:rsidRPr="00C0056D">
          <w:rPr>
            <w:rStyle w:val="Hyperlink"/>
            <w:rFonts w:cs="Arial"/>
            <w:sz w:val="21"/>
            <w:szCs w:val="21"/>
            <w:lang w:val="en-US"/>
          </w:rPr>
          <w:t>41.</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Signing of Contract</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_Toc523754708 \h </w:instrText>
        </w:r>
        <w:r w:rsidR="00A30505" w:rsidRPr="00C0056D">
          <w:rPr>
            <w:webHidden/>
            <w:sz w:val="21"/>
            <w:szCs w:val="21"/>
          </w:rPr>
        </w:r>
        <w:r w:rsidR="00A30505" w:rsidRPr="00C0056D">
          <w:rPr>
            <w:webHidden/>
            <w:sz w:val="21"/>
            <w:szCs w:val="21"/>
          </w:rPr>
          <w:fldChar w:fldCharType="separate"/>
        </w:r>
        <w:r w:rsidR="007842A5">
          <w:rPr>
            <w:webHidden/>
            <w:sz w:val="21"/>
            <w:szCs w:val="21"/>
          </w:rPr>
          <w:t>22</w:t>
        </w:r>
        <w:r w:rsidR="00A30505" w:rsidRPr="00C0056D">
          <w:rPr>
            <w:webHidden/>
            <w:sz w:val="21"/>
            <w:szCs w:val="21"/>
          </w:rPr>
          <w:fldChar w:fldCharType="end"/>
        </w:r>
      </w:hyperlink>
    </w:p>
    <w:p w14:paraId="05A01550" w14:textId="7E009C41" w:rsidR="00A30505" w:rsidRDefault="003639E1">
      <w:pPr>
        <w:pStyle w:val="TOC2"/>
        <w:rPr>
          <w:rFonts w:asciiTheme="minorHAnsi" w:eastAsiaTheme="minorEastAsia" w:hAnsiTheme="minorHAnsi" w:cstheme="minorBidi"/>
          <w:szCs w:val="22"/>
          <w:lang w:val="en-US"/>
        </w:rPr>
      </w:pPr>
      <w:hyperlink w:anchor="_Toc523754709" w:history="1">
        <w:r w:rsidR="00A30505" w:rsidRPr="00C0056D">
          <w:rPr>
            <w:rStyle w:val="Hyperlink"/>
            <w:rFonts w:cs="Arial"/>
            <w:sz w:val="21"/>
            <w:szCs w:val="21"/>
            <w:lang w:val="en-US"/>
          </w:rPr>
          <w:t>42.</w:t>
        </w:r>
        <w:r w:rsidR="00A30505" w:rsidRPr="00C0056D">
          <w:rPr>
            <w:rFonts w:asciiTheme="minorHAnsi" w:eastAsiaTheme="minorEastAsia" w:hAnsiTheme="minorHAnsi" w:cstheme="minorBidi"/>
            <w:sz w:val="21"/>
            <w:szCs w:val="21"/>
            <w:lang w:val="en-US"/>
          </w:rPr>
          <w:tab/>
        </w:r>
        <w:r w:rsidR="00A30505" w:rsidRPr="00C0056D">
          <w:rPr>
            <w:rStyle w:val="Hyperlink"/>
            <w:rFonts w:cs="Arial"/>
            <w:sz w:val="21"/>
            <w:szCs w:val="21"/>
            <w:lang w:val="en-US"/>
          </w:rPr>
          <w:t>Performance Security</w:t>
        </w:r>
        <w:r w:rsidR="00A30505" w:rsidRPr="00C0056D">
          <w:rPr>
            <w:webHidden/>
            <w:sz w:val="21"/>
            <w:szCs w:val="21"/>
          </w:rPr>
          <w:tab/>
        </w:r>
        <w:r w:rsidR="00A30505" w:rsidRPr="00C0056D">
          <w:rPr>
            <w:webHidden/>
            <w:sz w:val="21"/>
            <w:szCs w:val="21"/>
          </w:rPr>
          <w:fldChar w:fldCharType="begin"/>
        </w:r>
        <w:r w:rsidR="00A30505" w:rsidRPr="00C0056D">
          <w:rPr>
            <w:webHidden/>
            <w:sz w:val="21"/>
            <w:szCs w:val="21"/>
          </w:rPr>
          <w:instrText xml:space="preserve"> PAGEREF _Toc523754709 \h </w:instrText>
        </w:r>
        <w:r w:rsidR="00A30505" w:rsidRPr="00C0056D">
          <w:rPr>
            <w:webHidden/>
            <w:sz w:val="21"/>
            <w:szCs w:val="21"/>
          </w:rPr>
        </w:r>
        <w:r w:rsidR="00A30505" w:rsidRPr="00C0056D">
          <w:rPr>
            <w:webHidden/>
            <w:sz w:val="21"/>
            <w:szCs w:val="21"/>
          </w:rPr>
          <w:fldChar w:fldCharType="separate"/>
        </w:r>
        <w:r w:rsidR="007842A5">
          <w:rPr>
            <w:webHidden/>
            <w:sz w:val="21"/>
            <w:szCs w:val="21"/>
          </w:rPr>
          <w:t>22</w:t>
        </w:r>
        <w:r w:rsidR="00A30505" w:rsidRPr="00C0056D">
          <w:rPr>
            <w:webHidden/>
            <w:sz w:val="21"/>
            <w:szCs w:val="21"/>
          </w:rPr>
          <w:fldChar w:fldCharType="end"/>
        </w:r>
      </w:hyperlink>
    </w:p>
    <w:p w14:paraId="3DE3AD68" w14:textId="77777777" w:rsidR="0090142E" w:rsidRPr="00C86236" w:rsidRDefault="005F4CA3" w:rsidP="00C14C1D">
      <w:pPr>
        <w:pStyle w:val="TOC2"/>
        <w:rPr>
          <w:rFonts w:cs="Arial"/>
          <w:noProof w:val="0"/>
          <w:lang w:val="en-US"/>
        </w:rPr>
      </w:pPr>
      <w:r w:rsidRPr="00C86236">
        <w:rPr>
          <w:rFonts w:cs="Arial"/>
          <w:noProof w:val="0"/>
          <w:szCs w:val="22"/>
          <w:lang w:val="en-US"/>
        </w:rPr>
        <w:fldChar w:fldCharType="end"/>
      </w:r>
    </w:p>
    <w:p w14:paraId="6E12D192" w14:textId="77777777" w:rsidR="00EC4CBF" w:rsidRPr="00C86236" w:rsidRDefault="00EC4CBF" w:rsidP="00EC4CBF">
      <w:pPr>
        <w:rPr>
          <w:rFonts w:ascii="Arial" w:hAnsi="Arial" w:cs="Arial"/>
          <w:noProof w:val="0"/>
          <w:lang w:val="en-US"/>
        </w:rPr>
      </w:pPr>
      <w:r w:rsidRPr="00C86236">
        <w:rPr>
          <w:rFonts w:ascii="Arial" w:hAnsi="Arial" w:cs="Arial"/>
          <w:noProof w:val="0"/>
          <w:lang w:val="en-US"/>
        </w:rPr>
        <w:br w:type="page"/>
      </w:r>
    </w:p>
    <w:p w14:paraId="62FEB836" w14:textId="76C30F39" w:rsidR="00235FFC" w:rsidRPr="00C86236" w:rsidRDefault="00235FFC" w:rsidP="004606B1">
      <w:pPr>
        <w:pStyle w:val="Formatvorlage1"/>
        <w:rPr>
          <w:noProof w:val="0"/>
          <w:lang w:val="en-US"/>
        </w:rPr>
      </w:pPr>
      <w:r w:rsidRPr="00C86236">
        <w:rPr>
          <w:noProof w:val="0"/>
          <w:lang w:val="en-US"/>
        </w:rPr>
        <w:lastRenderedPageBreak/>
        <w:t>Section I. Instructions to Bidders</w:t>
      </w:r>
    </w:p>
    <w:tbl>
      <w:tblPr>
        <w:tblStyle w:val="TableGrid"/>
        <w:tblW w:w="999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250"/>
        <w:gridCol w:w="7535"/>
        <w:gridCol w:w="115"/>
      </w:tblGrid>
      <w:tr w:rsidR="00461946" w:rsidRPr="00C86236" w14:paraId="60040116" w14:textId="77777777" w:rsidTr="003064E0">
        <w:trPr>
          <w:gridBefore w:val="1"/>
          <w:wBefore w:w="90" w:type="dxa"/>
        </w:trPr>
        <w:tc>
          <w:tcPr>
            <w:tcW w:w="2250" w:type="dxa"/>
          </w:tcPr>
          <w:p w14:paraId="60EDD84A" w14:textId="77777777" w:rsidR="00D4620B" w:rsidRPr="00C86236" w:rsidRDefault="00D4620B" w:rsidP="00B91AFC">
            <w:pPr>
              <w:pStyle w:val="TitreClause"/>
              <w:ind w:left="567" w:hanging="567"/>
              <w:rPr>
                <w:rFonts w:ascii="Arial" w:hAnsi="Arial" w:cs="Arial"/>
                <w:noProof w:val="0"/>
                <w:szCs w:val="22"/>
                <w:lang w:val="en-US"/>
              </w:rPr>
            </w:pPr>
          </w:p>
        </w:tc>
        <w:tc>
          <w:tcPr>
            <w:tcW w:w="7650" w:type="dxa"/>
            <w:gridSpan w:val="2"/>
          </w:tcPr>
          <w:p w14:paraId="1F8F8592" w14:textId="77777777" w:rsidR="00D4620B" w:rsidRPr="00C86236" w:rsidRDefault="00D4620B" w:rsidP="008A18B2">
            <w:pPr>
              <w:pStyle w:val="Section1-berschrift-Ebene1"/>
              <w:rPr>
                <w:rFonts w:ascii="Arial" w:hAnsi="Arial" w:cs="Arial"/>
                <w:noProof w:val="0"/>
                <w:lang w:val="en-US"/>
              </w:rPr>
            </w:pPr>
            <w:bookmarkStart w:id="12" w:name="_Toc523754662"/>
            <w:r w:rsidRPr="00C86236">
              <w:rPr>
                <w:rFonts w:ascii="Arial" w:hAnsi="Arial" w:cs="Arial"/>
                <w:noProof w:val="0"/>
                <w:lang w:val="en-US"/>
              </w:rPr>
              <w:t>General</w:t>
            </w:r>
            <w:bookmarkEnd w:id="12"/>
          </w:p>
        </w:tc>
      </w:tr>
      <w:tr w:rsidR="00461946" w:rsidRPr="00C86236" w14:paraId="3AA410AE" w14:textId="77777777" w:rsidTr="003064E0">
        <w:trPr>
          <w:gridBefore w:val="1"/>
          <w:wBefore w:w="90" w:type="dxa"/>
        </w:trPr>
        <w:tc>
          <w:tcPr>
            <w:tcW w:w="2250" w:type="dxa"/>
          </w:tcPr>
          <w:p w14:paraId="14AA9B09" w14:textId="7365EC59" w:rsidR="00B91AFC" w:rsidRPr="00270184" w:rsidRDefault="00B91AFC" w:rsidP="00C764D9">
            <w:pPr>
              <w:pStyle w:val="Section1-berschrift-Ebene2"/>
              <w:rPr>
                <w:rFonts w:ascii="Arial" w:hAnsi="Arial" w:cs="Arial"/>
                <w:noProof w:val="0"/>
                <w:sz w:val="21"/>
                <w:szCs w:val="21"/>
                <w:lang w:val="en-US"/>
              </w:rPr>
            </w:pPr>
            <w:bookmarkStart w:id="13" w:name="_Toc523754663"/>
            <w:r w:rsidRPr="00270184">
              <w:rPr>
                <w:rFonts w:ascii="Arial" w:hAnsi="Arial" w:cs="Arial"/>
                <w:noProof w:val="0"/>
                <w:sz w:val="21"/>
                <w:szCs w:val="21"/>
                <w:lang w:val="en-US"/>
              </w:rPr>
              <w:t>1.</w:t>
            </w:r>
            <w:r w:rsidRPr="00270184">
              <w:rPr>
                <w:rFonts w:ascii="Arial" w:hAnsi="Arial" w:cs="Arial"/>
                <w:noProof w:val="0"/>
                <w:sz w:val="21"/>
                <w:szCs w:val="21"/>
                <w:lang w:val="en-US"/>
              </w:rPr>
              <w:tab/>
              <w:t>Scope of Bid</w:t>
            </w:r>
            <w:bookmarkEnd w:id="13"/>
          </w:p>
        </w:tc>
        <w:tc>
          <w:tcPr>
            <w:tcW w:w="7650" w:type="dxa"/>
            <w:gridSpan w:val="2"/>
          </w:tcPr>
          <w:p w14:paraId="700A6D47" w14:textId="77777777" w:rsidR="00B91AFC" w:rsidRPr="00270184" w:rsidRDefault="00B91AFC" w:rsidP="00226E65">
            <w:pPr>
              <w:numPr>
                <w:ilvl w:val="1"/>
                <w:numId w:val="15"/>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In connection with the Invitation for Bids, </w:t>
            </w:r>
            <w:r w:rsidRPr="00270184">
              <w:rPr>
                <w:rFonts w:ascii="Arial" w:hAnsi="Arial" w:cs="Arial"/>
                <w:b/>
                <w:bCs/>
                <w:noProof w:val="0"/>
                <w:sz w:val="21"/>
                <w:szCs w:val="21"/>
                <w:lang w:val="en-US"/>
              </w:rPr>
              <w:t xml:space="preserve">specified in the Bid Data Sheet (BDS), </w:t>
            </w:r>
            <w:r w:rsidRPr="00270184">
              <w:rPr>
                <w:rFonts w:ascii="Arial" w:hAnsi="Arial" w:cs="Arial"/>
                <w:bCs/>
                <w:noProof w:val="0"/>
                <w:sz w:val="21"/>
                <w:szCs w:val="21"/>
                <w:lang w:val="en-US"/>
              </w:rPr>
              <w:t>t</w:t>
            </w:r>
            <w:r w:rsidRPr="00270184">
              <w:rPr>
                <w:rFonts w:ascii="Arial" w:hAnsi="Arial" w:cs="Arial"/>
                <w:noProof w:val="0"/>
                <w:sz w:val="21"/>
                <w:szCs w:val="21"/>
                <w:lang w:val="en-US"/>
              </w:rPr>
              <w:t xml:space="preserve">he Purchaser, </w:t>
            </w:r>
            <w:r w:rsidRPr="00270184">
              <w:rPr>
                <w:rFonts w:ascii="Arial" w:hAnsi="Arial" w:cs="Arial"/>
                <w:b/>
                <w:bCs/>
                <w:noProof w:val="0"/>
                <w:sz w:val="21"/>
                <w:szCs w:val="21"/>
                <w:lang w:val="en-US"/>
              </w:rPr>
              <w:t>as specified in the BDS,</w:t>
            </w:r>
            <w:r w:rsidRPr="00270184">
              <w:rPr>
                <w:rFonts w:ascii="Arial" w:hAnsi="Arial" w:cs="Arial"/>
                <w:noProof w:val="0"/>
                <w:sz w:val="21"/>
                <w:szCs w:val="21"/>
                <w:lang w:val="en-US"/>
              </w:rPr>
              <w:t xml:space="preserve"> issues these Bidding Documents for the Procurement of Goods and Related Services incidental thereto as specified in Section VII, Schedule of Requirements. The name, identification and number of lots (contracts) of this International Competitive Bidding (ICB) are </w:t>
            </w:r>
            <w:r w:rsidRPr="00270184">
              <w:rPr>
                <w:rFonts w:ascii="Arial" w:hAnsi="Arial" w:cs="Arial"/>
                <w:b/>
                <w:bCs/>
                <w:noProof w:val="0"/>
                <w:sz w:val="21"/>
                <w:szCs w:val="21"/>
                <w:lang w:val="en-US"/>
              </w:rPr>
              <w:t>specified in the BDS</w:t>
            </w:r>
            <w:r w:rsidRPr="00270184">
              <w:rPr>
                <w:rFonts w:ascii="Arial" w:hAnsi="Arial" w:cs="Arial"/>
                <w:bCs/>
                <w:noProof w:val="0"/>
                <w:sz w:val="21"/>
                <w:szCs w:val="21"/>
                <w:lang w:val="en-US"/>
              </w:rPr>
              <w:t>.</w:t>
            </w:r>
          </w:p>
          <w:p w14:paraId="5B0F21CC" w14:textId="77777777" w:rsidR="00B91AFC" w:rsidRPr="00270184" w:rsidRDefault="00B91AFC" w:rsidP="00226E65">
            <w:pPr>
              <w:numPr>
                <w:ilvl w:val="1"/>
                <w:numId w:val="15"/>
              </w:numPr>
              <w:tabs>
                <w:tab w:val="clear" w:pos="600"/>
              </w:tabs>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Throughout these Bidding Documents:</w:t>
            </w:r>
          </w:p>
          <w:p w14:paraId="6E906340" w14:textId="77777777" w:rsidR="00B91AFC" w:rsidRPr="00270184" w:rsidRDefault="00B91AFC" w:rsidP="00226E65">
            <w:pPr>
              <w:numPr>
                <w:ilvl w:val="2"/>
                <w:numId w:val="8"/>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The term “in writing” means communicated in written form (e.g. by mail, e-mail, fax, telex) with proof of receipt;</w:t>
            </w:r>
          </w:p>
          <w:p w14:paraId="343C8DC7" w14:textId="77777777" w:rsidR="00B91AFC" w:rsidRPr="00270184" w:rsidRDefault="00B91AFC" w:rsidP="00226E65">
            <w:pPr>
              <w:numPr>
                <w:ilvl w:val="2"/>
                <w:numId w:val="8"/>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the context so requires, “singular” means “plural” and vice versa; and</w:t>
            </w:r>
          </w:p>
          <w:p w14:paraId="1217EB21" w14:textId="77777777" w:rsidR="00B91AFC" w:rsidRPr="00270184" w:rsidRDefault="00B91AFC" w:rsidP="00226E65">
            <w:pPr>
              <w:numPr>
                <w:ilvl w:val="2"/>
                <w:numId w:val="8"/>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“Day” means calendar day.</w:t>
            </w:r>
          </w:p>
        </w:tc>
      </w:tr>
      <w:tr w:rsidR="00461946" w:rsidRPr="00C86236" w14:paraId="7A8A5AF9" w14:textId="77777777" w:rsidTr="003064E0">
        <w:trPr>
          <w:gridBefore w:val="1"/>
          <w:wBefore w:w="90" w:type="dxa"/>
        </w:trPr>
        <w:tc>
          <w:tcPr>
            <w:tcW w:w="2250" w:type="dxa"/>
          </w:tcPr>
          <w:p w14:paraId="4320A5D3" w14:textId="7A4E447C" w:rsidR="00B84870" w:rsidRPr="00270184" w:rsidRDefault="00B84870" w:rsidP="00C764D9">
            <w:pPr>
              <w:pStyle w:val="Section1-berschrift-Ebene2"/>
              <w:rPr>
                <w:rFonts w:ascii="Arial" w:hAnsi="Arial" w:cs="Arial"/>
                <w:noProof w:val="0"/>
                <w:sz w:val="21"/>
                <w:szCs w:val="21"/>
                <w:lang w:val="en-US"/>
              </w:rPr>
            </w:pPr>
            <w:bookmarkStart w:id="14" w:name="_Toc523754664"/>
            <w:r w:rsidRPr="00270184">
              <w:rPr>
                <w:rFonts w:ascii="Arial" w:hAnsi="Arial" w:cs="Arial"/>
                <w:noProof w:val="0"/>
                <w:sz w:val="21"/>
                <w:szCs w:val="21"/>
                <w:lang w:val="en-US"/>
              </w:rPr>
              <w:t>2.</w:t>
            </w:r>
            <w:r w:rsidRPr="00270184">
              <w:rPr>
                <w:rFonts w:ascii="Arial" w:hAnsi="Arial" w:cs="Arial"/>
                <w:noProof w:val="0"/>
                <w:sz w:val="21"/>
                <w:szCs w:val="21"/>
                <w:lang w:val="en-US"/>
              </w:rPr>
              <w:tab/>
              <w:t>Source of Funds</w:t>
            </w:r>
            <w:bookmarkEnd w:id="14"/>
          </w:p>
        </w:tc>
        <w:tc>
          <w:tcPr>
            <w:tcW w:w="7650" w:type="dxa"/>
            <w:gridSpan w:val="2"/>
          </w:tcPr>
          <w:p w14:paraId="5686557C" w14:textId="77777777" w:rsidR="00B84870" w:rsidRPr="00270184" w:rsidRDefault="00B84870" w:rsidP="00226E65">
            <w:pPr>
              <w:numPr>
                <w:ilvl w:val="1"/>
                <w:numId w:val="24"/>
              </w:num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The Purchaser </w:t>
            </w:r>
            <w:r w:rsidRPr="00270184">
              <w:rPr>
                <w:rFonts w:ascii="Arial" w:hAnsi="Arial" w:cs="Arial"/>
                <w:b/>
                <w:bCs/>
                <w:noProof w:val="0"/>
                <w:sz w:val="21"/>
                <w:szCs w:val="21"/>
                <w:lang w:val="en-US"/>
              </w:rPr>
              <w:t>specified in the BDS</w:t>
            </w:r>
            <w:r w:rsidRPr="00270184">
              <w:rPr>
                <w:rFonts w:ascii="Arial" w:hAnsi="Arial" w:cs="Arial"/>
                <w:noProof w:val="0"/>
                <w:sz w:val="21"/>
                <w:szCs w:val="21"/>
                <w:lang w:val="en-US"/>
              </w:rPr>
              <w:t xml:space="preserve"> has applied for or received financing (hereinafter called “funds”) from the KfW Entwicklungsbank (hereinafter called “the KfW”)</w:t>
            </w:r>
            <w:r w:rsidRPr="00270184">
              <w:rPr>
                <w:rFonts w:ascii="Arial" w:hAnsi="Arial" w:cs="Arial"/>
                <w:b/>
                <w:noProof w:val="0"/>
                <w:sz w:val="21"/>
                <w:szCs w:val="21"/>
                <w:lang w:val="en-US"/>
              </w:rPr>
              <w:t>,</w:t>
            </w:r>
            <w:r w:rsidRPr="00270184">
              <w:rPr>
                <w:rFonts w:ascii="Arial" w:hAnsi="Arial" w:cs="Arial"/>
                <w:noProof w:val="0"/>
                <w:sz w:val="21"/>
                <w:szCs w:val="21"/>
                <w:lang w:val="en-US"/>
              </w:rPr>
              <w:t xml:space="preserve"> toward the project </w:t>
            </w:r>
            <w:r w:rsidRPr="00270184">
              <w:rPr>
                <w:rFonts w:ascii="Arial" w:hAnsi="Arial" w:cs="Arial"/>
                <w:b/>
                <w:noProof w:val="0"/>
                <w:sz w:val="21"/>
                <w:szCs w:val="21"/>
                <w:lang w:val="en-US"/>
              </w:rPr>
              <w:t>named in the BDS</w:t>
            </w:r>
            <w:r w:rsidRPr="00270184">
              <w:rPr>
                <w:rFonts w:ascii="Arial" w:hAnsi="Arial" w:cs="Arial"/>
                <w:noProof w:val="0"/>
                <w:sz w:val="21"/>
                <w:szCs w:val="21"/>
                <w:lang w:val="en-US"/>
              </w:rPr>
              <w:t>. The Purchaser intends to apply a portion of the funds to eligible payments under the contract for which these Bidding Documents are issued.</w:t>
            </w:r>
          </w:p>
        </w:tc>
      </w:tr>
      <w:tr w:rsidR="00A65AC1" w:rsidRPr="00C86236" w14:paraId="38CD3291" w14:textId="77777777" w:rsidTr="003064E0">
        <w:trPr>
          <w:gridBefore w:val="1"/>
          <w:wBefore w:w="90" w:type="dxa"/>
        </w:trPr>
        <w:tc>
          <w:tcPr>
            <w:tcW w:w="2250" w:type="dxa"/>
          </w:tcPr>
          <w:p w14:paraId="28D0F600" w14:textId="4CE4CFF4" w:rsidR="00A65AC1" w:rsidRPr="00270184" w:rsidRDefault="00A65AC1" w:rsidP="00C764D9">
            <w:pPr>
              <w:pStyle w:val="Section1-berschrift-Ebene2"/>
              <w:rPr>
                <w:rFonts w:ascii="Arial" w:hAnsi="Arial" w:cs="Arial"/>
                <w:noProof w:val="0"/>
                <w:sz w:val="21"/>
                <w:szCs w:val="21"/>
                <w:lang w:val="en-US"/>
              </w:rPr>
            </w:pPr>
            <w:bookmarkStart w:id="15" w:name="_Toc523754665"/>
            <w:r w:rsidRPr="00270184">
              <w:rPr>
                <w:rFonts w:ascii="Arial" w:hAnsi="Arial" w:cs="Arial"/>
                <w:noProof w:val="0"/>
                <w:sz w:val="21"/>
                <w:szCs w:val="21"/>
                <w:lang w:val="en-US"/>
              </w:rPr>
              <w:t>3.</w:t>
            </w:r>
            <w:r w:rsidRPr="00270184">
              <w:rPr>
                <w:rFonts w:ascii="Arial" w:hAnsi="Arial" w:cs="Arial"/>
                <w:noProof w:val="0"/>
                <w:sz w:val="21"/>
                <w:szCs w:val="21"/>
                <w:lang w:val="en-US"/>
              </w:rPr>
              <w:tab/>
              <w:t>Corrupt and Fraudulent Practices</w:t>
            </w:r>
            <w:bookmarkEnd w:id="15"/>
          </w:p>
        </w:tc>
        <w:tc>
          <w:tcPr>
            <w:tcW w:w="7650" w:type="dxa"/>
            <w:gridSpan w:val="2"/>
          </w:tcPr>
          <w:p w14:paraId="737A1512" w14:textId="77777777" w:rsidR="00A65AC1" w:rsidRPr="00270184" w:rsidRDefault="00A65AC1" w:rsidP="00C764D9">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3.1</w:t>
            </w:r>
            <w:r w:rsidRPr="00270184">
              <w:rPr>
                <w:rFonts w:ascii="Arial" w:hAnsi="Arial" w:cs="Arial"/>
                <w:noProof w:val="0"/>
                <w:sz w:val="21"/>
                <w:szCs w:val="21"/>
                <w:lang w:val="en-US"/>
              </w:rPr>
              <w:tab/>
              <w:t xml:space="preserve">KfW requires compliance with its policy </w:t>
            </w:r>
            <w:r w:rsidR="00AE1709" w:rsidRPr="00270184">
              <w:rPr>
                <w:rFonts w:ascii="Arial" w:hAnsi="Arial" w:cs="Arial"/>
                <w:noProof w:val="0"/>
                <w:sz w:val="21"/>
                <w:szCs w:val="21"/>
                <w:lang w:val="en-US"/>
              </w:rPr>
              <w:t>in regard to</w:t>
            </w:r>
            <w:r w:rsidRPr="00270184">
              <w:rPr>
                <w:rFonts w:ascii="Arial" w:hAnsi="Arial" w:cs="Arial"/>
                <w:noProof w:val="0"/>
                <w:sz w:val="21"/>
                <w:szCs w:val="21"/>
                <w:lang w:val="en-US"/>
              </w:rPr>
              <w:t xml:space="preserve"> corrupt and fraudulent practices as set forth in Section VI.</w:t>
            </w:r>
          </w:p>
          <w:p w14:paraId="2D8740C9" w14:textId="77777777" w:rsidR="00A65AC1" w:rsidRPr="00270184" w:rsidRDefault="00A65AC1" w:rsidP="00226E65">
            <w:pPr>
              <w:spacing w:after="200"/>
              <w:ind w:left="567"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3.2 </w:t>
            </w:r>
            <w:r w:rsidRPr="00270184">
              <w:rPr>
                <w:rFonts w:ascii="Arial" w:hAnsi="Arial" w:cs="Arial"/>
                <w:noProof w:val="0"/>
                <w:sz w:val="21"/>
                <w:szCs w:val="21"/>
                <w:lang w:val="en-US"/>
              </w:rPr>
              <w:tab/>
              <w:t>In further pursuance of this policy, Bidders shall permit and shall cause it</w:t>
            </w:r>
            <w:r w:rsidR="00AE1709" w:rsidRPr="00270184">
              <w:rPr>
                <w:rFonts w:ascii="Arial" w:hAnsi="Arial" w:cs="Arial"/>
                <w:noProof w:val="0"/>
                <w:sz w:val="21"/>
                <w:szCs w:val="21"/>
                <w:lang w:val="en-US"/>
              </w:rPr>
              <w:t>s agents to provide information and permit KfW or an agent appointed by KfW to inspect on site all accounts, records and other documents relating to bid submission and contract performance (in the case of award), and to have them audited by auditors or agents appointed by KfW</w:t>
            </w:r>
            <w:r w:rsidRPr="00270184">
              <w:rPr>
                <w:rFonts w:ascii="Arial" w:hAnsi="Arial" w:cs="Arial"/>
                <w:noProof w:val="0"/>
                <w:sz w:val="21"/>
                <w:szCs w:val="21"/>
                <w:lang w:val="en-US"/>
              </w:rPr>
              <w:t>.</w:t>
            </w:r>
          </w:p>
        </w:tc>
      </w:tr>
      <w:tr w:rsidR="00461946" w:rsidRPr="00C86236" w14:paraId="2BB48615" w14:textId="77777777" w:rsidTr="003064E0">
        <w:trPr>
          <w:gridBefore w:val="1"/>
          <w:wBefore w:w="90" w:type="dxa"/>
        </w:trPr>
        <w:tc>
          <w:tcPr>
            <w:tcW w:w="2250" w:type="dxa"/>
          </w:tcPr>
          <w:p w14:paraId="3319AC75" w14:textId="40DB9BC7" w:rsidR="00CE37F6" w:rsidRPr="00270184" w:rsidRDefault="00CE37F6" w:rsidP="00226E65">
            <w:pPr>
              <w:pStyle w:val="Section1-berschrift-Ebene2"/>
              <w:rPr>
                <w:rFonts w:ascii="Arial" w:hAnsi="Arial" w:cs="Arial"/>
                <w:noProof w:val="0"/>
                <w:sz w:val="21"/>
                <w:szCs w:val="21"/>
                <w:lang w:val="en-US"/>
              </w:rPr>
            </w:pPr>
            <w:bookmarkStart w:id="16" w:name="_Toc523754666"/>
            <w:r w:rsidRPr="00270184">
              <w:rPr>
                <w:rFonts w:ascii="Arial" w:hAnsi="Arial" w:cs="Arial"/>
                <w:noProof w:val="0"/>
                <w:sz w:val="21"/>
                <w:szCs w:val="21"/>
                <w:lang w:val="en-US"/>
              </w:rPr>
              <w:t>4.</w:t>
            </w:r>
            <w:r w:rsidRPr="00270184">
              <w:rPr>
                <w:rFonts w:ascii="Arial" w:hAnsi="Arial" w:cs="Arial"/>
                <w:noProof w:val="0"/>
                <w:sz w:val="21"/>
                <w:szCs w:val="21"/>
                <w:lang w:val="en-US"/>
              </w:rPr>
              <w:tab/>
              <w:t>Eligible Bidders</w:t>
            </w:r>
            <w:bookmarkEnd w:id="16"/>
          </w:p>
        </w:tc>
        <w:tc>
          <w:tcPr>
            <w:tcW w:w="7650" w:type="dxa"/>
            <w:gridSpan w:val="2"/>
          </w:tcPr>
          <w:p w14:paraId="7AF9DECA" w14:textId="4BD5279C" w:rsidR="00CE37F6" w:rsidRPr="00270184" w:rsidRDefault="00CE37F6" w:rsidP="00226E65">
            <w:pPr>
              <w:numPr>
                <w:ilvl w:val="1"/>
                <w:numId w:val="16"/>
              </w:numPr>
              <w:tabs>
                <w:tab w:val="clear" w:pos="741"/>
              </w:tabs>
              <w:spacing w:after="200"/>
              <w:ind w:left="601" w:hanging="601"/>
              <w:jc w:val="both"/>
              <w:rPr>
                <w:rFonts w:ascii="Arial" w:hAnsi="Arial" w:cs="Arial"/>
                <w:noProof w:val="0"/>
                <w:sz w:val="21"/>
                <w:szCs w:val="21"/>
                <w:lang w:val="en-US"/>
              </w:rPr>
            </w:pPr>
            <w:r w:rsidRPr="00270184">
              <w:rPr>
                <w:rFonts w:ascii="Arial" w:hAnsi="Arial" w:cs="Arial"/>
                <w:noProof w:val="0"/>
                <w:spacing w:val="-4"/>
                <w:sz w:val="21"/>
                <w:szCs w:val="21"/>
                <w:lang w:val="en-US"/>
              </w:rPr>
              <w:t>A Bidder may be a firm that is a private entity, a state-owned entity- subject to ITB 4.3</w:t>
            </w:r>
            <w:r w:rsidR="000926C5" w:rsidRPr="00270184">
              <w:rPr>
                <w:rFonts w:ascii="Arial" w:hAnsi="Arial" w:cs="Arial"/>
                <w:noProof w:val="0"/>
                <w:spacing w:val="-4"/>
                <w:sz w:val="21"/>
                <w:szCs w:val="21"/>
                <w:lang w:val="en-US"/>
              </w:rPr>
              <w:t xml:space="preserve"> </w:t>
            </w:r>
            <w:r w:rsidRPr="00270184">
              <w:rPr>
                <w:rFonts w:ascii="Arial" w:hAnsi="Arial" w:cs="Arial"/>
                <w:noProof w:val="0"/>
                <w:spacing w:val="-4"/>
                <w:sz w:val="21"/>
                <w:szCs w:val="21"/>
                <w:lang w:val="en-US"/>
              </w:rPr>
              <w:t>- or any combination of such entities in the form of a joint venture (</w:t>
            </w:r>
            <w:r w:rsidR="008C194B" w:rsidRPr="00270184">
              <w:rPr>
                <w:rFonts w:ascii="Arial" w:hAnsi="Arial" w:cs="Arial"/>
                <w:noProof w:val="0"/>
                <w:spacing w:val="-4"/>
                <w:sz w:val="21"/>
                <w:szCs w:val="21"/>
                <w:lang w:val="en-US"/>
              </w:rPr>
              <w:t>“</w:t>
            </w:r>
            <w:r w:rsidRPr="00270184">
              <w:rPr>
                <w:rFonts w:ascii="Arial" w:hAnsi="Arial" w:cs="Arial"/>
                <w:noProof w:val="0"/>
                <w:spacing w:val="-4"/>
                <w:sz w:val="21"/>
                <w:szCs w:val="21"/>
                <w:lang w:val="en-US"/>
              </w:rPr>
              <w:t>JV</w:t>
            </w:r>
            <w:r w:rsidR="008C194B" w:rsidRPr="00270184">
              <w:rPr>
                <w:rFonts w:ascii="Arial" w:hAnsi="Arial" w:cs="Arial"/>
                <w:noProof w:val="0"/>
                <w:spacing w:val="-4"/>
                <w:sz w:val="21"/>
                <w:szCs w:val="21"/>
                <w:lang w:val="en-US"/>
              </w:rPr>
              <w:t>”</w:t>
            </w:r>
            <w:r w:rsidRPr="00270184">
              <w:rPr>
                <w:rFonts w:ascii="Arial" w:hAnsi="Arial" w:cs="Arial"/>
                <w:noProof w:val="0"/>
                <w:spacing w:val="-4"/>
                <w:sz w:val="21"/>
                <w:szCs w:val="21"/>
                <w:lang w:val="en-US"/>
              </w:rPr>
              <w:t xml:space="preserve">) under an existing </w:t>
            </w:r>
            <w:r w:rsidR="008C194B" w:rsidRPr="00270184">
              <w:rPr>
                <w:rFonts w:ascii="Arial" w:hAnsi="Arial" w:cs="Arial"/>
                <w:noProof w:val="0"/>
                <w:spacing w:val="-4"/>
                <w:sz w:val="21"/>
                <w:szCs w:val="21"/>
                <w:lang w:val="en-US"/>
              </w:rPr>
              <w:t>JV A</w:t>
            </w:r>
            <w:r w:rsidRPr="00270184">
              <w:rPr>
                <w:rFonts w:ascii="Arial" w:hAnsi="Arial" w:cs="Arial"/>
                <w:noProof w:val="0"/>
                <w:spacing w:val="-4"/>
                <w:sz w:val="21"/>
                <w:szCs w:val="21"/>
                <w:lang w:val="en-US"/>
              </w:rPr>
              <w:t>greement or with the intent to enter into such an agreement supported by a letter of intent</w:t>
            </w:r>
            <w:r w:rsidR="008C194B" w:rsidRPr="00270184">
              <w:rPr>
                <w:rFonts w:ascii="Arial" w:hAnsi="Arial" w:cs="Arial"/>
                <w:noProof w:val="0"/>
                <w:spacing w:val="-4"/>
                <w:sz w:val="21"/>
                <w:szCs w:val="21"/>
                <w:lang w:val="en-US"/>
              </w:rPr>
              <w:t xml:space="preserve"> to execute a JV Agreement, in accordance with ITB 11.2</w:t>
            </w:r>
            <w:r w:rsidRPr="00270184">
              <w:rPr>
                <w:rFonts w:ascii="Arial" w:hAnsi="Arial" w:cs="Arial"/>
                <w:noProof w:val="0"/>
                <w:spacing w:val="-4"/>
                <w:sz w:val="21"/>
                <w:szCs w:val="21"/>
                <w:lang w:val="en-US"/>
              </w:rPr>
              <w:t xml:space="preserve">. In the case of a </w:t>
            </w:r>
            <w:r w:rsidR="008C194B" w:rsidRPr="00270184">
              <w:rPr>
                <w:rFonts w:ascii="Arial" w:hAnsi="Arial" w:cs="Arial"/>
                <w:noProof w:val="0"/>
                <w:spacing w:val="-4"/>
                <w:sz w:val="21"/>
                <w:szCs w:val="21"/>
                <w:lang w:val="en-US"/>
              </w:rPr>
              <w:t>JV</w:t>
            </w:r>
            <w:r w:rsidRPr="00270184">
              <w:rPr>
                <w:rFonts w:ascii="Arial" w:hAnsi="Arial" w:cs="Arial"/>
                <w:noProof w:val="0"/>
                <w:spacing w:val="-4"/>
                <w:sz w:val="21"/>
                <w:szCs w:val="21"/>
                <w:lang w:val="en-US"/>
              </w:rPr>
              <w:t xml:space="preserve">, all members shall be jointly and severally liable for the execution of the Contract in accordance with the Contract terms. The </w:t>
            </w:r>
            <w:r w:rsidR="008C194B" w:rsidRPr="00270184">
              <w:rPr>
                <w:rFonts w:ascii="Arial" w:hAnsi="Arial" w:cs="Arial"/>
                <w:noProof w:val="0"/>
                <w:spacing w:val="-4"/>
                <w:sz w:val="21"/>
                <w:szCs w:val="21"/>
                <w:lang w:val="en-US"/>
              </w:rPr>
              <w:t>Bidder</w:t>
            </w:r>
            <w:r w:rsidRPr="00270184">
              <w:rPr>
                <w:rFonts w:ascii="Arial" w:hAnsi="Arial" w:cs="Arial"/>
                <w:noProof w:val="0"/>
                <w:spacing w:val="-4"/>
                <w:sz w:val="21"/>
                <w:szCs w:val="21"/>
                <w:lang w:val="en-US"/>
              </w:rPr>
              <w:t xml:space="preserve"> shall nominate a</w:t>
            </w:r>
            <w:r w:rsidR="008C194B" w:rsidRPr="00270184">
              <w:rPr>
                <w:rFonts w:ascii="Arial" w:hAnsi="Arial" w:cs="Arial"/>
                <w:noProof w:val="0"/>
                <w:spacing w:val="-4"/>
                <w:sz w:val="21"/>
                <w:szCs w:val="21"/>
                <w:lang w:val="en-US"/>
              </w:rPr>
              <w:t>n authori</w:t>
            </w:r>
            <w:r w:rsidR="00460918" w:rsidRPr="00270184">
              <w:rPr>
                <w:rFonts w:ascii="Arial" w:hAnsi="Arial" w:cs="Arial"/>
                <w:noProof w:val="0"/>
                <w:spacing w:val="-4"/>
                <w:sz w:val="21"/>
                <w:szCs w:val="21"/>
                <w:lang w:val="en-US"/>
              </w:rPr>
              <w:t>z</w:t>
            </w:r>
            <w:r w:rsidR="008C194B" w:rsidRPr="00270184">
              <w:rPr>
                <w:rFonts w:ascii="Arial" w:hAnsi="Arial" w:cs="Arial"/>
                <w:noProof w:val="0"/>
                <w:spacing w:val="-4"/>
                <w:sz w:val="21"/>
                <w:szCs w:val="21"/>
                <w:lang w:val="en-US"/>
              </w:rPr>
              <w:t>ed r</w:t>
            </w:r>
            <w:r w:rsidRPr="00270184">
              <w:rPr>
                <w:rFonts w:ascii="Arial" w:hAnsi="Arial" w:cs="Arial"/>
                <w:noProof w:val="0"/>
                <w:spacing w:val="-4"/>
                <w:sz w:val="21"/>
                <w:szCs w:val="21"/>
                <w:lang w:val="en-US"/>
              </w:rPr>
              <w:t xml:space="preserve">epresentative who shall have the authority to conduct all business for and on behalf of </w:t>
            </w:r>
            <w:r w:rsidR="008C194B" w:rsidRPr="00270184">
              <w:rPr>
                <w:rFonts w:ascii="Arial" w:hAnsi="Arial" w:cs="Arial"/>
                <w:noProof w:val="0"/>
                <w:spacing w:val="-4"/>
                <w:sz w:val="21"/>
                <w:szCs w:val="21"/>
                <w:lang w:val="en-US"/>
              </w:rPr>
              <w:t xml:space="preserve">Bidder and </w:t>
            </w:r>
            <w:r w:rsidRPr="00270184">
              <w:rPr>
                <w:rFonts w:ascii="Arial" w:hAnsi="Arial" w:cs="Arial"/>
                <w:noProof w:val="0"/>
                <w:spacing w:val="-4"/>
                <w:sz w:val="21"/>
                <w:szCs w:val="21"/>
                <w:lang w:val="en-US"/>
              </w:rPr>
              <w:t xml:space="preserve">any and all </w:t>
            </w:r>
            <w:r w:rsidR="008C194B" w:rsidRPr="00270184">
              <w:rPr>
                <w:rFonts w:ascii="Arial" w:hAnsi="Arial" w:cs="Arial"/>
                <w:noProof w:val="0"/>
                <w:spacing w:val="-4"/>
                <w:sz w:val="21"/>
                <w:szCs w:val="21"/>
                <w:lang w:val="en-US"/>
              </w:rPr>
              <w:t>its</w:t>
            </w:r>
            <w:r w:rsidRPr="00270184">
              <w:rPr>
                <w:rFonts w:ascii="Arial" w:hAnsi="Arial" w:cs="Arial"/>
                <w:noProof w:val="0"/>
                <w:spacing w:val="-4"/>
                <w:sz w:val="21"/>
                <w:szCs w:val="21"/>
                <w:lang w:val="en-US"/>
              </w:rPr>
              <w:t xml:space="preserve"> members</w:t>
            </w:r>
            <w:r w:rsidR="008C194B" w:rsidRPr="00270184">
              <w:rPr>
                <w:rFonts w:ascii="Arial" w:hAnsi="Arial" w:cs="Arial"/>
                <w:noProof w:val="0"/>
                <w:spacing w:val="-4"/>
                <w:sz w:val="21"/>
                <w:szCs w:val="21"/>
                <w:lang w:val="en-US"/>
              </w:rPr>
              <w:t xml:space="preserve">, if the Bidder is a JV, during </w:t>
            </w:r>
            <w:r w:rsidRPr="00270184">
              <w:rPr>
                <w:rFonts w:ascii="Arial" w:hAnsi="Arial" w:cs="Arial"/>
                <w:noProof w:val="0"/>
                <w:spacing w:val="-4"/>
                <w:sz w:val="21"/>
                <w:szCs w:val="21"/>
                <w:lang w:val="en-US"/>
              </w:rPr>
              <w:t>bidding</w:t>
            </w:r>
            <w:r w:rsidR="008C194B" w:rsidRPr="00270184">
              <w:rPr>
                <w:rFonts w:ascii="Arial" w:hAnsi="Arial" w:cs="Arial"/>
                <w:noProof w:val="0"/>
                <w:spacing w:val="-4"/>
                <w:sz w:val="21"/>
                <w:szCs w:val="21"/>
                <w:lang w:val="en-US"/>
              </w:rPr>
              <w:t xml:space="preserve"> </w:t>
            </w:r>
            <w:r w:rsidRPr="00270184">
              <w:rPr>
                <w:rFonts w:ascii="Arial" w:hAnsi="Arial" w:cs="Arial"/>
                <w:noProof w:val="0"/>
                <w:spacing w:val="-4"/>
                <w:sz w:val="21"/>
                <w:szCs w:val="21"/>
                <w:lang w:val="en-US"/>
              </w:rPr>
              <w:t>and</w:t>
            </w:r>
            <w:r w:rsidR="008C194B" w:rsidRPr="00270184">
              <w:rPr>
                <w:rFonts w:ascii="Arial" w:hAnsi="Arial" w:cs="Arial"/>
                <w:noProof w:val="0"/>
                <w:spacing w:val="-4"/>
                <w:sz w:val="21"/>
                <w:szCs w:val="21"/>
                <w:lang w:val="en-US"/>
              </w:rPr>
              <w:t xml:space="preserve"> contract execution (in the event the Bidder is awarded the Contract). </w:t>
            </w:r>
            <w:r w:rsidR="00916F41" w:rsidRPr="00270184">
              <w:rPr>
                <w:rFonts w:ascii="Arial" w:hAnsi="Arial" w:cs="Arial"/>
                <w:noProof w:val="0"/>
                <w:spacing w:val="-4"/>
                <w:sz w:val="21"/>
                <w:szCs w:val="21"/>
                <w:lang w:val="en-US"/>
              </w:rPr>
              <w:t>Unless specified in the BDS, there is no limit on the number of members in a JV</w:t>
            </w:r>
            <w:r w:rsidRPr="00270184">
              <w:rPr>
                <w:rFonts w:ascii="Arial" w:hAnsi="Arial" w:cs="Arial"/>
                <w:noProof w:val="0"/>
                <w:spacing w:val="-4"/>
                <w:sz w:val="21"/>
                <w:szCs w:val="21"/>
                <w:lang w:val="en-US"/>
              </w:rPr>
              <w:t>.</w:t>
            </w:r>
          </w:p>
          <w:p w14:paraId="5EE4E6DD" w14:textId="77777777" w:rsidR="00CE37F6" w:rsidRPr="00270184" w:rsidRDefault="00CE37F6" w:rsidP="00226E65">
            <w:pPr>
              <w:numPr>
                <w:ilvl w:val="1"/>
                <w:numId w:val="16"/>
              </w:numPr>
              <w:tabs>
                <w:tab w:val="clear" w:pos="741"/>
              </w:tabs>
              <w:spacing w:after="120"/>
              <w:ind w:left="567" w:hanging="567"/>
              <w:jc w:val="both"/>
              <w:rPr>
                <w:rFonts w:ascii="Arial" w:hAnsi="Arial" w:cs="Arial"/>
                <w:noProof w:val="0"/>
                <w:spacing w:val="-4"/>
                <w:sz w:val="21"/>
                <w:szCs w:val="21"/>
                <w:lang w:val="en-US"/>
              </w:rPr>
            </w:pPr>
            <w:r w:rsidRPr="00270184">
              <w:rPr>
                <w:rFonts w:ascii="Arial" w:hAnsi="Arial" w:cs="Arial"/>
                <w:noProof w:val="0"/>
                <w:spacing w:val="-4"/>
                <w:sz w:val="21"/>
                <w:szCs w:val="21"/>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0E799351"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Directly or indirectly controls, is controlled by or is under common control with another Bidder; or </w:t>
            </w:r>
          </w:p>
          <w:p w14:paraId="69153489"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Receives or has received any direct or indirect subsidy from another Bidder; or</w:t>
            </w:r>
          </w:p>
          <w:p w14:paraId="6D8D48C1"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Has the same legal representative as another Bidder; or</w:t>
            </w:r>
          </w:p>
          <w:p w14:paraId="602CFDE9"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lastRenderedPageBreak/>
              <w:t>Has a relationship with another Bidder, directly or through common third parties, that puts it in a position to influence the bid of another Bidder, or influence the decisions of the Purchaser regarding this bidding process; or</w:t>
            </w:r>
          </w:p>
          <w:p w14:paraId="3915BFC4"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Participates in more than one bid in this bidding process</w:t>
            </w:r>
            <w:r w:rsidR="001A6C45" w:rsidRPr="00270184">
              <w:rPr>
                <w:rFonts w:ascii="Arial" w:hAnsi="Arial" w:cs="Arial"/>
                <w:noProof w:val="0"/>
                <w:sz w:val="21"/>
                <w:szCs w:val="21"/>
                <w:lang w:val="en-US"/>
              </w:rPr>
              <w:t>, both as an individual firm and as a JV member</w:t>
            </w:r>
            <w:r w:rsidRPr="00270184">
              <w:rPr>
                <w:rFonts w:ascii="Arial" w:hAnsi="Arial" w:cs="Arial"/>
                <w:noProof w:val="0"/>
                <w:sz w:val="21"/>
                <w:szCs w:val="21"/>
                <w:lang w:val="en-US"/>
              </w:rPr>
              <w:t xml:space="preserve">. Participation by a Bidder in more than one Bid will result in the disqualification of all Bids in which such Bidder is involved. However, this does not limit the inclusion of the same subcontractor in more than one bid; or </w:t>
            </w:r>
          </w:p>
          <w:p w14:paraId="126AA02B"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Any of its affiliates participated as a consultant in the preparation of the design or technical specifications of the goods that are the subject of the bid; or</w:t>
            </w:r>
          </w:p>
          <w:p w14:paraId="1F8F3C8F" w14:textId="77777777" w:rsidR="00CE37F6" w:rsidRPr="00270184" w:rsidRDefault="00CE37F6" w:rsidP="00226E65">
            <w:pPr>
              <w:numPr>
                <w:ilvl w:val="2"/>
                <w:numId w:val="5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Any of its affiliates has been hired (or is proposed to be hired) by the Purchaser for the Contract implementation; or</w:t>
            </w:r>
          </w:p>
          <w:p w14:paraId="5512F07F" w14:textId="77777777" w:rsidR="00CE37F6" w:rsidRPr="00270184" w:rsidRDefault="00CE37F6" w:rsidP="00226E65">
            <w:pPr>
              <w:numPr>
                <w:ilvl w:val="2"/>
                <w:numId w:val="55"/>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Has a close business or family relationship with a professional staff of the Purchaser (or of the project implementing agency, or of a recipient of a part of the funds) who: </w:t>
            </w:r>
            <w:r w:rsidRPr="00270184">
              <w:rPr>
                <w:rFonts w:ascii="Arial" w:hAnsi="Arial" w:cs="Arial"/>
                <w:noProof w:val="0"/>
                <w:sz w:val="21"/>
                <w:szCs w:val="21"/>
              </w:rPr>
              <w:t>(i</w:t>
            </w:r>
            <w:r w:rsidRPr="00270184">
              <w:rPr>
                <w:rFonts w:ascii="Arial" w:hAnsi="Arial" w:cs="Arial"/>
                <w:noProof w:val="0"/>
                <w:sz w:val="21"/>
                <w:szCs w:val="21"/>
                <w:lang w:val="en-US"/>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6B2F35" w:rsidRPr="00270184">
              <w:rPr>
                <w:rFonts w:ascii="Arial" w:hAnsi="Arial" w:cs="Arial"/>
                <w:noProof w:val="0"/>
                <w:sz w:val="21"/>
                <w:szCs w:val="21"/>
                <w:lang w:val="en-US"/>
              </w:rPr>
              <w:t>KfW</w:t>
            </w:r>
            <w:r w:rsidRPr="00270184">
              <w:rPr>
                <w:rFonts w:ascii="Arial" w:hAnsi="Arial" w:cs="Arial"/>
                <w:noProof w:val="0"/>
                <w:sz w:val="21"/>
                <w:szCs w:val="21"/>
                <w:lang w:val="en-US"/>
              </w:rPr>
              <w:t xml:space="preserve"> throughout the procurement process and execution of the contract.</w:t>
            </w:r>
          </w:p>
          <w:p w14:paraId="52A11AF7" w14:textId="77777777" w:rsidR="00CE37F6" w:rsidRPr="00270184" w:rsidRDefault="00CE37F6" w:rsidP="00226E65">
            <w:pPr>
              <w:numPr>
                <w:ilvl w:val="1"/>
                <w:numId w:val="16"/>
              </w:numPr>
              <w:tabs>
                <w:tab w:val="clear" w:pos="741"/>
              </w:tabs>
              <w:spacing w:after="200"/>
              <w:ind w:left="567" w:hanging="567"/>
              <w:jc w:val="both"/>
              <w:rPr>
                <w:rFonts w:ascii="Arial" w:hAnsi="Arial" w:cs="Arial"/>
                <w:noProof w:val="0"/>
                <w:sz w:val="21"/>
                <w:szCs w:val="21"/>
                <w:lang w:val="en-US"/>
              </w:rPr>
            </w:pPr>
            <w:r w:rsidRPr="00270184">
              <w:rPr>
                <w:rFonts w:ascii="Arial" w:hAnsi="Arial" w:cs="Arial"/>
                <w:bCs/>
                <w:noProof w:val="0"/>
                <w:spacing w:val="-4"/>
                <w:sz w:val="21"/>
                <w:szCs w:val="21"/>
                <w:lang w:val="en-US"/>
              </w:rPr>
              <w:t xml:space="preserve">The </w:t>
            </w:r>
            <w:r w:rsidR="006B2F35" w:rsidRPr="00270184">
              <w:rPr>
                <w:rFonts w:ascii="Arial" w:hAnsi="Arial" w:cs="Arial"/>
                <w:bCs/>
                <w:noProof w:val="0"/>
                <w:spacing w:val="-4"/>
                <w:sz w:val="21"/>
                <w:szCs w:val="21"/>
                <w:lang w:val="en-US"/>
              </w:rPr>
              <w:t>KfW</w:t>
            </w:r>
            <w:r w:rsidRPr="00270184">
              <w:rPr>
                <w:rFonts w:ascii="Arial" w:hAnsi="Arial" w:cs="Arial"/>
                <w:bCs/>
                <w:noProof w:val="0"/>
                <w:spacing w:val="-4"/>
                <w:sz w:val="21"/>
                <w:szCs w:val="21"/>
                <w:lang w:val="en-US"/>
              </w:rPr>
              <w:t>’s eligibility criteria to bid are described in Section V, Eligibility criteria.</w:t>
            </w:r>
          </w:p>
          <w:p w14:paraId="099465FA" w14:textId="77777777" w:rsidR="00CE37F6" w:rsidRPr="00270184" w:rsidRDefault="00CE37F6" w:rsidP="00226E65">
            <w:pPr>
              <w:numPr>
                <w:ilvl w:val="1"/>
                <w:numId w:val="16"/>
              </w:numPr>
              <w:tabs>
                <w:tab w:val="clear" w:pos="741"/>
              </w:tabs>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A Bidder shall not be under suspension from bidding by the Purchaser as the result of the execution of a Bid</w:t>
            </w:r>
            <w:r w:rsidR="001A6C45" w:rsidRPr="00270184">
              <w:rPr>
                <w:rFonts w:ascii="Arial" w:hAnsi="Arial" w:cs="Arial"/>
                <w:noProof w:val="0"/>
                <w:spacing w:val="-4"/>
                <w:sz w:val="21"/>
                <w:szCs w:val="21"/>
                <w:lang w:val="en-US"/>
              </w:rPr>
              <w:t>-</w:t>
            </w:r>
            <w:r w:rsidRPr="00270184">
              <w:rPr>
                <w:rFonts w:ascii="Arial" w:hAnsi="Arial" w:cs="Arial"/>
                <w:noProof w:val="0"/>
                <w:spacing w:val="-4"/>
                <w:sz w:val="21"/>
                <w:szCs w:val="21"/>
                <w:lang w:val="en-US"/>
              </w:rPr>
              <w:t>Securing Declaration.</w:t>
            </w:r>
          </w:p>
          <w:p w14:paraId="1D18DF0C" w14:textId="77777777" w:rsidR="002B4739" w:rsidRPr="00270184" w:rsidRDefault="002B4739" w:rsidP="00226E65">
            <w:pPr>
              <w:numPr>
                <w:ilvl w:val="1"/>
                <w:numId w:val="16"/>
              </w:numPr>
              <w:tabs>
                <w:tab w:val="clear" w:pos="741"/>
              </w:tabs>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This bidding is open only to eligible Bidders, who will be subject to qualification.</w:t>
            </w:r>
          </w:p>
          <w:p w14:paraId="37E792E8" w14:textId="77777777" w:rsidR="00CE37F6" w:rsidRPr="00BF07A9" w:rsidRDefault="00CE37F6" w:rsidP="00226E65">
            <w:pPr>
              <w:numPr>
                <w:ilvl w:val="1"/>
                <w:numId w:val="16"/>
              </w:numPr>
              <w:tabs>
                <w:tab w:val="clear" w:pos="741"/>
              </w:tabs>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 xml:space="preserve">A Bidder shall provide such evidence of eligibility satisfactory to the Purchaser, as </w:t>
            </w:r>
            <w:r w:rsidR="002B4739" w:rsidRPr="00270184">
              <w:rPr>
                <w:rFonts w:ascii="Arial" w:hAnsi="Arial" w:cs="Arial"/>
                <w:noProof w:val="0"/>
                <w:spacing w:val="-4"/>
                <w:sz w:val="21"/>
                <w:szCs w:val="21"/>
                <w:lang w:val="en-US"/>
              </w:rPr>
              <w:t xml:space="preserve">specified in ITB 17.1 or as </w:t>
            </w:r>
            <w:r w:rsidRPr="00270184">
              <w:rPr>
                <w:rFonts w:ascii="Arial" w:hAnsi="Arial" w:cs="Arial"/>
                <w:noProof w:val="0"/>
                <w:spacing w:val="-4"/>
                <w:sz w:val="21"/>
                <w:szCs w:val="21"/>
                <w:lang w:val="en-US"/>
              </w:rPr>
              <w:t>the Purchaser shall reasonably request.</w:t>
            </w:r>
          </w:p>
          <w:p w14:paraId="5E317DD0" w14:textId="212C3485" w:rsidR="00BF07A9" w:rsidRPr="00270184" w:rsidRDefault="00BF07A9" w:rsidP="00BF07A9">
            <w:pPr>
              <w:spacing w:after="200"/>
              <w:ind w:left="567"/>
              <w:jc w:val="both"/>
              <w:rPr>
                <w:rFonts w:ascii="Arial" w:hAnsi="Arial" w:cs="Arial"/>
                <w:noProof w:val="0"/>
                <w:sz w:val="21"/>
                <w:szCs w:val="21"/>
                <w:lang w:val="en-US"/>
              </w:rPr>
            </w:pPr>
          </w:p>
        </w:tc>
      </w:tr>
      <w:tr w:rsidR="00461946" w:rsidRPr="00C86236" w14:paraId="63B664CB" w14:textId="77777777" w:rsidTr="003064E0">
        <w:trPr>
          <w:gridBefore w:val="1"/>
          <w:wBefore w:w="90" w:type="dxa"/>
        </w:trPr>
        <w:tc>
          <w:tcPr>
            <w:tcW w:w="2250" w:type="dxa"/>
          </w:tcPr>
          <w:p w14:paraId="47888E39" w14:textId="6883F774" w:rsidR="00C07DFE" w:rsidRPr="00270184" w:rsidRDefault="00C07DFE" w:rsidP="00C764D9">
            <w:pPr>
              <w:pStyle w:val="Section1-berschrift-Ebene2"/>
              <w:rPr>
                <w:rFonts w:ascii="Arial" w:hAnsi="Arial" w:cs="Arial"/>
                <w:noProof w:val="0"/>
                <w:sz w:val="21"/>
                <w:szCs w:val="21"/>
                <w:lang w:val="en-US"/>
              </w:rPr>
            </w:pPr>
            <w:bookmarkStart w:id="17" w:name="_Toc523754667"/>
            <w:r w:rsidRPr="00270184">
              <w:rPr>
                <w:rFonts w:ascii="Arial" w:hAnsi="Arial" w:cs="Arial"/>
                <w:noProof w:val="0"/>
                <w:sz w:val="21"/>
                <w:szCs w:val="21"/>
                <w:lang w:val="en-US"/>
              </w:rPr>
              <w:lastRenderedPageBreak/>
              <w:t>5.</w:t>
            </w:r>
            <w:r w:rsidRPr="00270184">
              <w:rPr>
                <w:rFonts w:ascii="Arial" w:hAnsi="Arial" w:cs="Arial"/>
                <w:noProof w:val="0"/>
                <w:sz w:val="21"/>
                <w:szCs w:val="21"/>
                <w:lang w:val="en-US"/>
              </w:rPr>
              <w:tab/>
              <w:t>Eligible Goods and Related Services</w:t>
            </w:r>
            <w:bookmarkEnd w:id="17"/>
          </w:p>
        </w:tc>
        <w:tc>
          <w:tcPr>
            <w:tcW w:w="7650" w:type="dxa"/>
            <w:gridSpan w:val="2"/>
          </w:tcPr>
          <w:p w14:paraId="5CC4FC31" w14:textId="77777777" w:rsidR="00C07DFE" w:rsidRPr="00270184" w:rsidRDefault="00C07DFE" w:rsidP="00226E65">
            <w:pPr>
              <w:numPr>
                <w:ilvl w:val="1"/>
                <w:numId w:val="17"/>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All the Goods and Related Services to be supplied under the Contract and financed by the </w:t>
            </w:r>
            <w:r w:rsidR="00980F56" w:rsidRPr="00270184">
              <w:rPr>
                <w:rFonts w:ascii="Arial" w:hAnsi="Arial" w:cs="Arial"/>
                <w:noProof w:val="0"/>
                <w:sz w:val="21"/>
                <w:szCs w:val="21"/>
                <w:lang w:val="en-US"/>
              </w:rPr>
              <w:t>KfW</w:t>
            </w:r>
            <w:r w:rsidRPr="00270184">
              <w:rPr>
                <w:rFonts w:ascii="Arial" w:hAnsi="Arial" w:cs="Arial"/>
                <w:noProof w:val="0"/>
                <w:sz w:val="21"/>
                <w:szCs w:val="21"/>
                <w:lang w:val="en-US"/>
              </w:rPr>
              <w:t xml:space="preserve"> </w:t>
            </w:r>
            <w:r w:rsidR="00980F56" w:rsidRPr="00270184">
              <w:rPr>
                <w:rFonts w:ascii="Arial" w:hAnsi="Arial" w:cs="Arial"/>
                <w:noProof w:val="0"/>
                <w:sz w:val="21"/>
                <w:szCs w:val="21"/>
                <w:lang w:val="en-US"/>
              </w:rPr>
              <w:t>shall</w:t>
            </w:r>
            <w:r w:rsidRPr="00270184">
              <w:rPr>
                <w:rFonts w:ascii="Arial" w:hAnsi="Arial" w:cs="Arial"/>
                <w:noProof w:val="0"/>
                <w:sz w:val="21"/>
                <w:szCs w:val="21"/>
                <w:lang w:val="en-US"/>
              </w:rPr>
              <w:t xml:space="preserve"> have their origin in any country in accordance with Section V, Eligibility Criteria.</w:t>
            </w:r>
          </w:p>
          <w:p w14:paraId="0C0BDBB1" w14:textId="77777777" w:rsidR="00C07DFE" w:rsidRPr="00270184" w:rsidRDefault="00C07DFE" w:rsidP="00226E65">
            <w:pPr>
              <w:numPr>
                <w:ilvl w:val="1"/>
                <w:numId w:val="17"/>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For purposes of this Clause, the term “goods” includes commodities, raw material, machinery, equipment, and industrial plants; and “related services” includes services such as insurance, installation, training, and initial maintenance.</w:t>
            </w:r>
          </w:p>
          <w:p w14:paraId="53FADB20" w14:textId="77777777" w:rsidR="00C07DFE" w:rsidRDefault="00C07DFE" w:rsidP="00226E65">
            <w:pPr>
              <w:numPr>
                <w:ilvl w:val="1"/>
                <w:numId w:val="17"/>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1A007001" w14:textId="77777777" w:rsidR="00BF07A9" w:rsidRDefault="00BF07A9" w:rsidP="00BF07A9">
            <w:pPr>
              <w:spacing w:after="200"/>
              <w:ind w:left="567"/>
              <w:jc w:val="both"/>
              <w:rPr>
                <w:rFonts w:ascii="Arial" w:hAnsi="Arial" w:cs="Arial"/>
                <w:noProof w:val="0"/>
                <w:sz w:val="21"/>
                <w:szCs w:val="21"/>
                <w:lang w:val="en-US"/>
              </w:rPr>
            </w:pPr>
          </w:p>
          <w:p w14:paraId="3DF7BA64" w14:textId="59B5440C" w:rsidR="00BF07A9" w:rsidRPr="00270184" w:rsidRDefault="00BF07A9" w:rsidP="00BF07A9">
            <w:pPr>
              <w:spacing w:after="200"/>
              <w:ind w:left="567"/>
              <w:jc w:val="both"/>
              <w:rPr>
                <w:rFonts w:ascii="Arial" w:hAnsi="Arial" w:cs="Arial"/>
                <w:noProof w:val="0"/>
                <w:sz w:val="21"/>
                <w:szCs w:val="21"/>
                <w:lang w:val="en-US"/>
              </w:rPr>
            </w:pPr>
          </w:p>
        </w:tc>
      </w:tr>
      <w:tr w:rsidR="00461946" w:rsidRPr="00C86236" w14:paraId="1525C352" w14:textId="77777777" w:rsidTr="003064E0">
        <w:trPr>
          <w:gridBefore w:val="1"/>
          <w:wBefore w:w="90" w:type="dxa"/>
        </w:trPr>
        <w:tc>
          <w:tcPr>
            <w:tcW w:w="2250" w:type="dxa"/>
          </w:tcPr>
          <w:p w14:paraId="6745B11C" w14:textId="77777777" w:rsidR="00D4620B" w:rsidRPr="00C86236" w:rsidRDefault="00D4620B" w:rsidP="00235FFC">
            <w:pPr>
              <w:rPr>
                <w:rFonts w:ascii="Arial" w:hAnsi="Arial" w:cs="Arial"/>
                <w:noProof w:val="0"/>
                <w:szCs w:val="22"/>
                <w:lang w:val="en-US"/>
              </w:rPr>
            </w:pPr>
          </w:p>
        </w:tc>
        <w:tc>
          <w:tcPr>
            <w:tcW w:w="7650" w:type="dxa"/>
            <w:gridSpan w:val="2"/>
          </w:tcPr>
          <w:p w14:paraId="77A8788D" w14:textId="77777777" w:rsidR="00D4620B" w:rsidRPr="00C86236" w:rsidRDefault="00D4620B" w:rsidP="008A18B2">
            <w:pPr>
              <w:pStyle w:val="Section1-berschrift-Ebene1"/>
              <w:rPr>
                <w:rFonts w:ascii="Arial" w:hAnsi="Arial" w:cs="Arial"/>
                <w:noProof w:val="0"/>
                <w:lang w:val="en-US"/>
              </w:rPr>
            </w:pPr>
            <w:bookmarkStart w:id="18" w:name="_Toc523754668"/>
            <w:r w:rsidRPr="00C86236">
              <w:rPr>
                <w:rFonts w:ascii="Arial" w:hAnsi="Arial" w:cs="Arial"/>
                <w:noProof w:val="0"/>
                <w:lang w:val="en-US"/>
              </w:rPr>
              <w:t xml:space="preserve">Contents </w:t>
            </w:r>
            <w:r w:rsidRPr="00C86236">
              <w:rPr>
                <w:rStyle w:val="TitreLettre"/>
                <w:rFonts w:ascii="Arial" w:hAnsi="Arial" w:cs="Arial"/>
                <w:b/>
                <w:noProof w:val="0"/>
                <w:lang w:val="en-US"/>
              </w:rPr>
              <w:t>of</w:t>
            </w:r>
            <w:r w:rsidRPr="00C86236">
              <w:rPr>
                <w:rFonts w:ascii="Arial" w:hAnsi="Arial" w:cs="Arial"/>
                <w:noProof w:val="0"/>
                <w:lang w:val="en-US"/>
              </w:rPr>
              <w:t xml:space="preserve"> Bidding Documents</w:t>
            </w:r>
            <w:bookmarkEnd w:id="18"/>
          </w:p>
        </w:tc>
      </w:tr>
      <w:tr w:rsidR="00461946" w:rsidRPr="00C86236" w14:paraId="64572DFD" w14:textId="77777777" w:rsidTr="003064E0">
        <w:trPr>
          <w:gridBefore w:val="1"/>
          <w:wBefore w:w="90" w:type="dxa"/>
        </w:trPr>
        <w:tc>
          <w:tcPr>
            <w:tcW w:w="2250" w:type="dxa"/>
          </w:tcPr>
          <w:p w14:paraId="1FFD15E5" w14:textId="62DCDCC9" w:rsidR="00D4620B" w:rsidRPr="00270184" w:rsidRDefault="00D4620B" w:rsidP="00C764D9">
            <w:pPr>
              <w:pStyle w:val="Section1-berschrift-Ebene2"/>
              <w:rPr>
                <w:rFonts w:ascii="Arial" w:hAnsi="Arial" w:cs="Arial"/>
                <w:noProof w:val="0"/>
                <w:sz w:val="21"/>
                <w:szCs w:val="21"/>
                <w:lang w:val="en-US"/>
              </w:rPr>
            </w:pPr>
            <w:bookmarkStart w:id="19" w:name="_Toc523754669"/>
            <w:r w:rsidRPr="00270184">
              <w:rPr>
                <w:rFonts w:ascii="Arial" w:hAnsi="Arial" w:cs="Arial"/>
                <w:noProof w:val="0"/>
                <w:sz w:val="21"/>
                <w:szCs w:val="21"/>
                <w:lang w:val="en-US"/>
              </w:rPr>
              <w:t>6.</w:t>
            </w:r>
            <w:r w:rsidRPr="00270184">
              <w:rPr>
                <w:rFonts w:ascii="Arial" w:hAnsi="Arial" w:cs="Arial"/>
                <w:noProof w:val="0"/>
                <w:sz w:val="21"/>
                <w:szCs w:val="21"/>
                <w:lang w:val="en-US"/>
              </w:rPr>
              <w:tab/>
              <w:t>Sections of Bidding Documents</w:t>
            </w:r>
            <w:bookmarkEnd w:id="19"/>
          </w:p>
        </w:tc>
        <w:tc>
          <w:tcPr>
            <w:tcW w:w="7650" w:type="dxa"/>
            <w:gridSpan w:val="2"/>
          </w:tcPr>
          <w:p w14:paraId="4B3DC762" w14:textId="77777777" w:rsidR="00D4620B" w:rsidRPr="00270184" w:rsidRDefault="00D4620B" w:rsidP="00226E65">
            <w:pPr>
              <w:numPr>
                <w:ilvl w:val="1"/>
                <w:numId w:val="18"/>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Bidding Documents consist of Parts 1, 2, and 3, which include all the Sections indicated below, and should be read in conjunction with any Addenda issued in accordance with ITB 8.</w:t>
            </w:r>
          </w:p>
          <w:p w14:paraId="1C16E899" w14:textId="77777777" w:rsidR="00D4620B" w:rsidRPr="00270184" w:rsidRDefault="00D4620B" w:rsidP="00226E65">
            <w:pPr>
              <w:spacing w:after="120"/>
              <w:ind w:left="567"/>
              <w:jc w:val="both"/>
              <w:rPr>
                <w:rFonts w:ascii="Arial" w:hAnsi="Arial" w:cs="Arial"/>
                <w:b/>
                <w:noProof w:val="0"/>
                <w:sz w:val="21"/>
                <w:szCs w:val="21"/>
                <w:lang w:val="en-US"/>
              </w:rPr>
            </w:pPr>
            <w:r w:rsidRPr="00270184">
              <w:rPr>
                <w:rFonts w:ascii="Arial" w:hAnsi="Arial" w:cs="Arial"/>
                <w:b/>
                <w:noProof w:val="0"/>
                <w:sz w:val="21"/>
                <w:szCs w:val="21"/>
                <w:lang w:val="en-US"/>
              </w:rPr>
              <w:t>PART 1 - Bidding Procedures</w:t>
            </w:r>
          </w:p>
          <w:p w14:paraId="35E601EF" w14:textId="77777777" w:rsidR="00D4620B" w:rsidRPr="00270184" w:rsidRDefault="00D4620B" w:rsidP="00226E65">
            <w:pPr>
              <w:numPr>
                <w:ilvl w:val="0"/>
                <w:numId w:val="57"/>
              </w:numPr>
              <w:tabs>
                <w:tab w:val="clear" w:pos="432"/>
              </w:tabs>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I. Instructions to Bidders (ITB); </w:t>
            </w:r>
          </w:p>
          <w:p w14:paraId="53E50B2F" w14:textId="77777777" w:rsidR="00D4620B" w:rsidRPr="00270184" w:rsidRDefault="00D4620B" w:rsidP="00226E65">
            <w:pPr>
              <w:numPr>
                <w:ilvl w:val="0"/>
                <w:numId w:val="58"/>
              </w:numPr>
              <w:tabs>
                <w:tab w:val="clear" w:pos="432"/>
              </w:tabs>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II. Bid Data Sheet (BDS); </w:t>
            </w:r>
          </w:p>
          <w:p w14:paraId="14EAF05B" w14:textId="77777777" w:rsidR="00D4620B" w:rsidRPr="00270184" w:rsidRDefault="00D4620B" w:rsidP="00226E65">
            <w:pPr>
              <w:numPr>
                <w:ilvl w:val="0"/>
                <w:numId w:val="58"/>
              </w:numPr>
              <w:tabs>
                <w:tab w:val="clear" w:pos="432"/>
              </w:tabs>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III. </w:t>
            </w:r>
            <w:r w:rsidR="00DF0604" w:rsidRPr="00270184">
              <w:rPr>
                <w:rFonts w:ascii="Arial" w:hAnsi="Arial" w:cs="Arial"/>
                <w:noProof w:val="0"/>
                <w:sz w:val="21"/>
                <w:szCs w:val="21"/>
                <w:lang w:val="en-US"/>
              </w:rPr>
              <w:t>Qualification and Evaluation</w:t>
            </w:r>
            <w:r w:rsidRPr="00270184">
              <w:rPr>
                <w:rFonts w:ascii="Arial" w:hAnsi="Arial" w:cs="Arial"/>
                <w:noProof w:val="0"/>
                <w:sz w:val="21"/>
                <w:szCs w:val="21"/>
                <w:lang w:val="en-US"/>
              </w:rPr>
              <w:t xml:space="preserve"> Criteria;</w:t>
            </w:r>
          </w:p>
          <w:p w14:paraId="14138437" w14:textId="77777777" w:rsidR="00D4620B" w:rsidRPr="00270184" w:rsidRDefault="00D4620B" w:rsidP="00226E65">
            <w:pPr>
              <w:numPr>
                <w:ilvl w:val="0"/>
                <w:numId w:val="3"/>
              </w:numPr>
              <w:tabs>
                <w:tab w:val="clear" w:pos="432"/>
              </w:tabs>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IV. Bidding Forms; </w:t>
            </w:r>
          </w:p>
          <w:p w14:paraId="4BC3EB73" w14:textId="77777777" w:rsidR="00D4620B" w:rsidRPr="00270184" w:rsidRDefault="00D4620B" w:rsidP="00226E65">
            <w:pPr>
              <w:numPr>
                <w:ilvl w:val="0"/>
                <w:numId w:val="3"/>
              </w:numPr>
              <w:tabs>
                <w:tab w:val="clear" w:pos="432"/>
              </w:tabs>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V. Eligibility Criteria; </w:t>
            </w:r>
          </w:p>
          <w:p w14:paraId="362C80D5" w14:textId="77777777" w:rsidR="00D4620B" w:rsidRPr="00270184" w:rsidRDefault="00D4620B" w:rsidP="00226E65">
            <w:pPr>
              <w:numPr>
                <w:ilvl w:val="0"/>
                <w:numId w:val="6"/>
              </w:numPr>
              <w:tabs>
                <w:tab w:val="clear" w:pos="432"/>
              </w:tabs>
              <w:spacing w:after="20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VI. </w:t>
            </w:r>
            <w:r w:rsidR="00E8217C" w:rsidRPr="00270184">
              <w:rPr>
                <w:rFonts w:ascii="Arial" w:hAnsi="Arial" w:cs="Arial"/>
                <w:noProof w:val="0"/>
                <w:sz w:val="21"/>
                <w:szCs w:val="21"/>
                <w:lang w:val="en-US"/>
              </w:rPr>
              <w:t>KfW</w:t>
            </w:r>
            <w:r w:rsidRPr="00270184">
              <w:rPr>
                <w:rFonts w:ascii="Arial" w:hAnsi="Arial" w:cs="Arial"/>
                <w:noProof w:val="0"/>
                <w:sz w:val="21"/>
                <w:szCs w:val="21"/>
                <w:lang w:val="en-US"/>
              </w:rPr>
              <w:t xml:space="preserve"> Policy - Corrupt and Fraudulent Practices and Social and Environmental Responsibility;</w:t>
            </w:r>
          </w:p>
        </w:tc>
      </w:tr>
      <w:tr w:rsidR="00461946" w:rsidRPr="00C86236" w14:paraId="4BB48A4C" w14:textId="77777777" w:rsidTr="003064E0">
        <w:trPr>
          <w:gridBefore w:val="1"/>
          <w:wBefore w:w="90" w:type="dxa"/>
        </w:trPr>
        <w:tc>
          <w:tcPr>
            <w:tcW w:w="2250" w:type="dxa"/>
          </w:tcPr>
          <w:p w14:paraId="7F8C2F1A" w14:textId="77777777" w:rsidR="00E8217C" w:rsidRPr="00270184" w:rsidRDefault="00E8217C" w:rsidP="00235FFC">
            <w:pPr>
              <w:rPr>
                <w:rFonts w:ascii="Arial" w:hAnsi="Arial" w:cs="Arial"/>
                <w:noProof w:val="0"/>
                <w:sz w:val="21"/>
                <w:szCs w:val="21"/>
                <w:lang w:val="en-US"/>
              </w:rPr>
            </w:pPr>
          </w:p>
        </w:tc>
        <w:tc>
          <w:tcPr>
            <w:tcW w:w="7650" w:type="dxa"/>
            <w:gridSpan w:val="2"/>
          </w:tcPr>
          <w:p w14:paraId="3FF803BD" w14:textId="77777777" w:rsidR="00E8217C" w:rsidRPr="00270184" w:rsidRDefault="00E8217C" w:rsidP="00226E65">
            <w:pPr>
              <w:spacing w:after="120"/>
              <w:ind w:left="567"/>
              <w:jc w:val="both"/>
              <w:rPr>
                <w:rFonts w:ascii="Arial" w:hAnsi="Arial" w:cs="Arial"/>
                <w:b/>
                <w:noProof w:val="0"/>
                <w:sz w:val="21"/>
                <w:szCs w:val="21"/>
                <w:lang w:val="en-US"/>
              </w:rPr>
            </w:pPr>
            <w:r w:rsidRPr="00270184">
              <w:rPr>
                <w:rFonts w:ascii="Arial" w:hAnsi="Arial" w:cs="Arial"/>
                <w:b/>
                <w:noProof w:val="0"/>
                <w:sz w:val="21"/>
                <w:szCs w:val="21"/>
                <w:lang w:val="en-US"/>
              </w:rPr>
              <w:t>PART 2 - Supply Requirements</w:t>
            </w:r>
          </w:p>
          <w:p w14:paraId="28B436EA" w14:textId="77777777" w:rsidR="00E8217C" w:rsidRPr="00270184" w:rsidRDefault="00E8217C" w:rsidP="00226E65">
            <w:pPr>
              <w:numPr>
                <w:ilvl w:val="0"/>
                <w:numId w:val="4"/>
              </w:numPr>
              <w:tabs>
                <w:tab w:val="clear" w:pos="432"/>
              </w:tabs>
              <w:spacing w:after="20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VII. Schedule of Requirements; </w:t>
            </w:r>
          </w:p>
          <w:p w14:paraId="24AB6CE7" w14:textId="77777777" w:rsidR="00E8217C" w:rsidRPr="00270184" w:rsidRDefault="00E8217C" w:rsidP="00226E65">
            <w:pPr>
              <w:tabs>
                <w:tab w:val="left" w:pos="1152"/>
                <w:tab w:val="left" w:pos="1692"/>
                <w:tab w:val="left" w:pos="2502"/>
              </w:tabs>
              <w:spacing w:after="120"/>
              <w:ind w:left="567"/>
              <w:jc w:val="both"/>
              <w:rPr>
                <w:rFonts w:ascii="Arial" w:hAnsi="Arial" w:cs="Arial"/>
                <w:b/>
                <w:noProof w:val="0"/>
                <w:sz w:val="21"/>
                <w:szCs w:val="21"/>
                <w:lang w:val="en-US"/>
              </w:rPr>
            </w:pPr>
            <w:r w:rsidRPr="00270184">
              <w:rPr>
                <w:rFonts w:ascii="Arial" w:hAnsi="Arial" w:cs="Arial"/>
                <w:b/>
                <w:noProof w:val="0"/>
                <w:sz w:val="21"/>
                <w:szCs w:val="21"/>
                <w:lang w:val="en-US"/>
              </w:rPr>
              <w:t>PART 3 - Contract</w:t>
            </w:r>
          </w:p>
          <w:p w14:paraId="5F7D8EBE" w14:textId="560BC27F" w:rsidR="00E8217C" w:rsidRPr="00270184" w:rsidRDefault="00E8217C" w:rsidP="00226E65">
            <w:pPr>
              <w:numPr>
                <w:ilvl w:val="0"/>
                <w:numId w:val="7"/>
              </w:numPr>
              <w:tabs>
                <w:tab w:val="clear" w:pos="432"/>
              </w:tabs>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Section VIII. General Conditions of Contract (</w:t>
            </w:r>
            <w:r w:rsidR="00CC22A3" w:rsidRPr="00270184">
              <w:rPr>
                <w:rFonts w:ascii="Arial" w:hAnsi="Arial" w:cs="Arial"/>
                <w:noProof w:val="0"/>
                <w:sz w:val="21"/>
                <w:szCs w:val="21"/>
                <w:lang w:val="en-US"/>
              </w:rPr>
              <w:t>GC</w:t>
            </w:r>
            <w:r w:rsidRPr="00270184">
              <w:rPr>
                <w:rFonts w:ascii="Arial" w:hAnsi="Arial" w:cs="Arial"/>
                <w:noProof w:val="0"/>
                <w:sz w:val="21"/>
                <w:szCs w:val="21"/>
                <w:lang w:val="en-US"/>
              </w:rPr>
              <w:t xml:space="preserve">); </w:t>
            </w:r>
          </w:p>
          <w:p w14:paraId="6ED9EB08" w14:textId="0342E52B" w:rsidR="00E8217C" w:rsidRPr="00270184" w:rsidRDefault="00E8217C" w:rsidP="00226E65">
            <w:pPr>
              <w:numPr>
                <w:ilvl w:val="0"/>
                <w:numId w:val="6"/>
              </w:numPr>
              <w:spacing w:after="120"/>
              <w:jc w:val="both"/>
              <w:rPr>
                <w:rFonts w:ascii="Arial" w:hAnsi="Arial" w:cs="Arial"/>
                <w:noProof w:val="0"/>
                <w:sz w:val="21"/>
                <w:szCs w:val="21"/>
                <w:lang w:val="en-US"/>
              </w:rPr>
            </w:pPr>
            <w:r w:rsidRPr="00270184">
              <w:rPr>
                <w:rFonts w:ascii="Arial" w:hAnsi="Arial" w:cs="Arial"/>
                <w:noProof w:val="0"/>
                <w:sz w:val="21"/>
                <w:szCs w:val="21"/>
                <w:lang w:val="en-US"/>
              </w:rPr>
              <w:t xml:space="preserve">Section IX. </w:t>
            </w:r>
            <w:r w:rsidR="00724BF1" w:rsidRPr="00270184">
              <w:rPr>
                <w:rFonts w:ascii="Arial" w:hAnsi="Arial" w:cs="Arial"/>
                <w:noProof w:val="0"/>
                <w:sz w:val="21"/>
                <w:szCs w:val="21"/>
                <w:lang w:val="en-US"/>
              </w:rPr>
              <w:t xml:space="preserve">Particular </w:t>
            </w:r>
            <w:r w:rsidRPr="00270184">
              <w:rPr>
                <w:rFonts w:ascii="Arial" w:hAnsi="Arial" w:cs="Arial"/>
                <w:noProof w:val="0"/>
                <w:sz w:val="21"/>
                <w:szCs w:val="21"/>
                <w:lang w:val="en-US"/>
              </w:rPr>
              <w:t>Conditions of Contract (</w:t>
            </w:r>
            <w:r w:rsidR="00724BF1" w:rsidRPr="00270184">
              <w:rPr>
                <w:rFonts w:ascii="Arial" w:hAnsi="Arial" w:cs="Arial"/>
                <w:noProof w:val="0"/>
                <w:sz w:val="21"/>
                <w:szCs w:val="21"/>
                <w:lang w:val="en-US"/>
              </w:rPr>
              <w:t>P</w:t>
            </w:r>
            <w:r w:rsidR="00913497" w:rsidRPr="00270184">
              <w:rPr>
                <w:rFonts w:ascii="Arial" w:hAnsi="Arial" w:cs="Arial"/>
                <w:noProof w:val="0"/>
                <w:sz w:val="21"/>
                <w:szCs w:val="21"/>
                <w:lang w:val="en-US"/>
              </w:rPr>
              <w:t>C</w:t>
            </w:r>
            <w:r w:rsidRPr="00270184">
              <w:rPr>
                <w:rFonts w:ascii="Arial" w:hAnsi="Arial" w:cs="Arial"/>
                <w:noProof w:val="0"/>
                <w:sz w:val="21"/>
                <w:szCs w:val="21"/>
                <w:lang w:val="en-US"/>
              </w:rPr>
              <w:t xml:space="preserve">); </w:t>
            </w:r>
          </w:p>
          <w:p w14:paraId="391A9435" w14:textId="77777777" w:rsidR="00E8217C" w:rsidRPr="00270184" w:rsidRDefault="00E8217C" w:rsidP="00226E65">
            <w:pPr>
              <w:numPr>
                <w:ilvl w:val="0"/>
                <w:numId w:val="5"/>
              </w:numPr>
              <w:tabs>
                <w:tab w:val="clear" w:pos="432"/>
              </w:tabs>
              <w:spacing w:after="20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Section X. Contract Forms. </w:t>
            </w:r>
          </w:p>
        </w:tc>
      </w:tr>
      <w:tr w:rsidR="00461946" w:rsidRPr="00C86236" w14:paraId="4D595436" w14:textId="77777777" w:rsidTr="003064E0">
        <w:trPr>
          <w:gridBefore w:val="1"/>
          <w:wBefore w:w="90" w:type="dxa"/>
        </w:trPr>
        <w:tc>
          <w:tcPr>
            <w:tcW w:w="2250" w:type="dxa"/>
          </w:tcPr>
          <w:p w14:paraId="682A65AA" w14:textId="77777777" w:rsidR="00E8217C" w:rsidRPr="00270184" w:rsidRDefault="00E8217C" w:rsidP="00235FFC">
            <w:pPr>
              <w:rPr>
                <w:rFonts w:ascii="Arial" w:hAnsi="Arial" w:cs="Arial"/>
                <w:noProof w:val="0"/>
                <w:sz w:val="21"/>
                <w:szCs w:val="21"/>
                <w:lang w:val="en-US"/>
              </w:rPr>
            </w:pPr>
          </w:p>
        </w:tc>
        <w:tc>
          <w:tcPr>
            <w:tcW w:w="7650" w:type="dxa"/>
            <w:gridSpan w:val="2"/>
          </w:tcPr>
          <w:p w14:paraId="3D8B25B7" w14:textId="77777777" w:rsidR="00E8217C" w:rsidRPr="00270184" w:rsidRDefault="00E8217C" w:rsidP="00226E65">
            <w:pPr>
              <w:numPr>
                <w:ilvl w:val="1"/>
                <w:numId w:val="18"/>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Invitation for Bids issued by the Purchaser is not part of the Bidding Documents.</w:t>
            </w:r>
          </w:p>
          <w:p w14:paraId="1E32BA18" w14:textId="64612249" w:rsidR="00E8217C" w:rsidRPr="00270184" w:rsidRDefault="00E8217C" w:rsidP="00226E65">
            <w:pPr>
              <w:numPr>
                <w:ilvl w:val="1"/>
                <w:numId w:val="18"/>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Unless obtained directly from the Purchaser, the Purchaser is not responsible for the completeness of the Bidding Documents, responses to requests for clarification or Addenda to the Bidding Documents in accordance with ITB 8. In case of any contradiction, documents obtained directly from the Purchaser shall prevail.</w:t>
            </w:r>
          </w:p>
          <w:p w14:paraId="1B19F1AE" w14:textId="77777777" w:rsidR="00E8217C" w:rsidRPr="00270184" w:rsidRDefault="00E8217C" w:rsidP="00226E65">
            <w:pPr>
              <w:numPr>
                <w:ilvl w:val="1"/>
                <w:numId w:val="18"/>
              </w:numPr>
              <w:tabs>
                <w:tab w:val="clear" w:pos="600"/>
              </w:tabs>
              <w:spacing w:after="200"/>
              <w:ind w:left="605" w:hanging="605"/>
              <w:jc w:val="both"/>
              <w:rPr>
                <w:rFonts w:ascii="Arial" w:hAnsi="Arial" w:cs="Arial"/>
                <w:noProof w:val="0"/>
                <w:sz w:val="21"/>
                <w:szCs w:val="21"/>
                <w:lang w:val="en-US"/>
              </w:rPr>
            </w:pPr>
            <w:r w:rsidRPr="00270184">
              <w:rPr>
                <w:rFonts w:ascii="Arial" w:hAnsi="Arial" w:cs="Arial"/>
                <w:noProof w:val="0"/>
                <w:sz w:val="21"/>
                <w:szCs w:val="21"/>
                <w:lang w:val="en-US"/>
              </w:rPr>
              <w:t>The Bidder is expected to examine all instructions, forms, terms, and specifications in the Bidding Documents and to furnish with its Bid all information or documentation as is required by the Bidding Documents.</w:t>
            </w:r>
          </w:p>
        </w:tc>
      </w:tr>
      <w:tr w:rsidR="00461946" w:rsidRPr="00C86236" w14:paraId="73738F74" w14:textId="77777777" w:rsidTr="003064E0">
        <w:trPr>
          <w:gridBefore w:val="1"/>
          <w:wBefore w:w="90" w:type="dxa"/>
        </w:trPr>
        <w:tc>
          <w:tcPr>
            <w:tcW w:w="2250" w:type="dxa"/>
          </w:tcPr>
          <w:p w14:paraId="770077B3" w14:textId="21B9D59D" w:rsidR="006D3AB3" w:rsidRPr="00270184" w:rsidRDefault="006D3AB3" w:rsidP="00C764D9">
            <w:pPr>
              <w:pStyle w:val="Section1-berschrift-Ebene2"/>
              <w:rPr>
                <w:rFonts w:ascii="Arial" w:hAnsi="Arial" w:cs="Arial"/>
                <w:noProof w:val="0"/>
                <w:sz w:val="21"/>
                <w:szCs w:val="21"/>
                <w:lang w:val="en-US"/>
              </w:rPr>
            </w:pPr>
            <w:bookmarkStart w:id="20" w:name="_Toc523754670"/>
            <w:r w:rsidRPr="00270184">
              <w:rPr>
                <w:rFonts w:ascii="Arial" w:hAnsi="Arial" w:cs="Arial"/>
                <w:noProof w:val="0"/>
                <w:sz w:val="21"/>
                <w:szCs w:val="21"/>
                <w:lang w:val="en-US"/>
              </w:rPr>
              <w:t>7.</w:t>
            </w:r>
            <w:r w:rsidRPr="00270184">
              <w:rPr>
                <w:rFonts w:ascii="Arial" w:hAnsi="Arial" w:cs="Arial"/>
                <w:noProof w:val="0"/>
                <w:sz w:val="21"/>
                <w:szCs w:val="21"/>
                <w:lang w:val="en-US"/>
              </w:rPr>
              <w:tab/>
              <w:t>Clarification of Bidding Documents</w:t>
            </w:r>
            <w:bookmarkEnd w:id="20"/>
          </w:p>
        </w:tc>
        <w:tc>
          <w:tcPr>
            <w:tcW w:w="7650" w:type="dxa"/>
            <w:gridSpan w:val="2"/>
          </w:tcPr>
          <w:p w14:paraId="67FD174B" w14:textId="77777777" w:rsidR="006D3AB3" w:rsidRPr="00270184" w:rsidRDefault="006D3AB3" w:rsidP="00226E65">
            <w:pPr>
              <w:numPr>
                <w:ilvl w:val="1"/>
                <w:numId w:val="19"/>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A Bidder requiring any clarification of the Bidding Documents shall contact the Purchaser in writing at the Purchaser’s address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 The Purchaser will respond in writing to any request for clarification, provided that such request is received no later than 14 (fourteen) days prior to the deadline for submission of bids</w:t>
            </w:r>
            <w:r w:rsidRPr="00270184">
              <w:rPr>
                <w:rFonts w:ascii="Arial" w:hAnsi="Arial" w:cs="Arial"/>
                <w:b/>
                <w:noProof w:val="0"/>
                <w:sz w:val="21"/>
                <w:szCs w:val="21"/>
                <w:lang w:val="en-US"/>
              </w:rPr>
              <w:t>.</w:t>
            </w:r>
            <w:r w:rsidRPr="00270184">
              <w:rPr>
                <w:rFonts w:ascii="Arial" w:hAnsi="Arial" w:cs="Arial"/>
                <w:noProof w:val="0"/>
                <w:sz w:val="21"/>
                <w:szCs w:val="21"/>
                <w:lang w:val="en-US"/>
              </w:rPr>
              <w:t xml:space="preserve"> The Purchaser shall forward copies of its response to all Bidders who have acquired the Bidding Documents </w:t>
            </w:r>
            <w:r w:rsidRPr="00270184">
              <w:rPr>
                <w:rFonts w:ascii="Arial" w:hAnsi="Arial" w:cs="Arial"/>
                <w:noProof w:val="0"/>
                <w:spacing w:val="-4"/>
                <w:sz w:val="21"/>
                <w:szCs w:val="21"/>
                <w:lang w:val="en-US"/>
              </w:rPr>
              <w:t xml:space="preserve">in accordance with ITB 6.3, </w:t>
            </w:r>
            <w:r w:rsidRPr="00270184">
              <w:rPr>
                <w:rFonts w:ascii="Arial" w:hAnsi="Arial" w:cs="Arial"/>
                <w:noProof w:val="0"/>
                <w:sz w:val="21"/>
                <w:szCs w:val="21"/>
                <w:lang w:val="en-US"/>
              </w:rPr>
              <w:t xml:space="preserve">including a description of the inquiry but without identifying its source. If so </w:t>
            </w:r>
            <w:r w:rsidRPr="00270184">
              <w:rPr>
                <w:rFonts w:ascii="Arial" w:hAnsi="Arial" w:cs="Arial"/>
                <w:b/>
                <w:noProof w:val="0"/>
                <w:sz w:val="21"/>
                <w:szCs w:val="21"/>
                <w:lang w:val="en-US"/>
              </w:rPr>
              <w:t>specified in the BDS</w:t>
            </w:r>
            <w:r w:rsidRPr="00270184">
              <w:rPr>
                <w:rFonts w:ascii="Arial" w:hAnsi="Arial" w:cs="Arial"/>
                <w:noProof w:val="0"/>
                <w:sz w:val="21"/>
                <w:szCs w:val="21"/>
                <w:lang w:val="en-US"/>
              </w:rPr>
              <w:t xml:space="preserve">, the Purchaser shall also promptly publish its response at the web page </w:t>
            </w:r>
            <w:r w:rsidRPr="00270184">
              <w:rPr>
                <w:rFonts w:ascii="Arial" w:hAnsi="Arial" w:cs="Arial"/>
                <w:b/>
                <w:noProof w:val="0"/>
                <w:sz w:val="21"/>
                <w:szCs w:val="21"/>
                <w:lang w:val="en-US"/>
              </w:rPr>
              <w:t>identified in the BDS</w:t>
            </w:r>
            <w:r w:rsidRPr="00270184">
              <w:rPr>
                <w:rFonts w:ascii="Arial" w:hAnsi="Arial" w:cs="Arial"/>
                <w:noProof w:val="0"/>
                <w:sz w:val="21"/>
                <w:szCs w:val="21"/>
                <w:lang w:val="en-US"/>
              </w:rPr>
              <w:t xml:space="preserve">. Should the clarification result in changes to the essential elements of the Bidding Documents, the Purchaser shall amend the Bidding Documents following the procedure under ITB 8 and ITB 22.2. </w:t>
            </w:r>
          </w:p>
        </w:tc>
      </w:tr>
      <w:tr w:rsidR="00461946" w:rsidRPr="00C86236" w14:paraId="0B27CF1B" w14:textId="77777777" w:rsidTr="003064E0">
        <w:trPr>
          <w:gridBefore w:val="1"/>
          <w:wBefore w:w="90" w:type="dxa"/>
        </w:trPr>
        <w:tc>
          <w:tcPr>
            <w:tcW w:w="2250" w:type="dxa"/>
          </w:tcPr>
          <w:p w14:paraId="335354F8" w14:textId="2D78EF69" w:rsidR="004458EE" w:rsidRPr="00270184" w:rsidRDefault="004458EE" w:rsidP="00C764D9">
            <w:pPr>
              <w:pStyle w:val="Section1-berschrift-Ebene2"/>
              <w:rPr>
                <w:rFonts w:ascii="Arial" w:hAnsi="Arial" w:cs="Arial"/>
                <w:noProof w:val="0"/>
                <w:sz w:val="21"/>
                <w:szCs w:val="21"/>
                <w:lang w:val="en-US"/>
              </w:rPr>
            </w:pPr>
            <w:bookmarkStart w:id="21" w:name="_Toc523754671"/>
            <w:r w:rsidRPr="00270184">
              <w:rPr>
                <w:rFonts w:ascii="Arial" w:hAnsi="Arial" w:cs="Arial"/>
                <w:noProof w:val="0"/>
                <w:sz w:val="21"/>
                <w:szCs w:val="21"/>
                <w:lang w:val="en-US"/>
              </w:rPr>
              <w:lastRenderedPageBreak/>
              <w:t>8.</w:t>
            </w:r>
            <w:r w:rsidRPr="00270184">
              <w:rPr>
                <w:rFonts w:ascii="Arial" w:hAnsi="Arial" w:cs="Arial"/>
                <w:noProof w:val="0"/>
                <w:sz w:val="21"/>
                <w:szCs w:val="21"/>
                <w:lang w:val="en-US"/>
              </w:rPr>
              <w:tab/>
              <w:t>Amendment of Bidding Document</w:t>
            </w:r>
            <w:bookmarkEnd w:id="21"/>
          </w:p>
        </w:tc>
        <w:tc>
          <w:tcPr>
            <w:tcW w:w="7650" w:type="dxa"/>
            <w:gridSpan w:val="2"/>
          </w:tcPr>
          <w:p w14:paraId="1EEF8370" w14:textId="77777777" w:rsidR="004458EE" w:rsidRPr="00270184" w:rsidRDefault="004458EE" w:rsidP="00226E65">
            <w:pPr>
              <w:numPr>
                <w:ilvl w:val="1"/>
                <w:numId w:val="20"/>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At any time prior to the deadline for submission of bids, the Purchaser may amend the Bidding Documents by issuing addenda.</w:t>
            </w:r>
          </w:p>
          <w:p w14:paraId="65923541" w14:textId="77777777" w:rsidR="004458EE" w:rsidRPr="00270184" w:rsidRDefault="004458EE" w:rsidP="00226E65">
            <w:pPr>
              <w:numPr>
                <w:ilvl w:val="1"/>
                <w:numId w:val="20"/>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Any addendum issued shall be part of the Bidding Documents and shall be communicated in writing to all who have obtained the Bidding Documents from the Purchaser in accordance with ITB 6.3. The Purchaser shall also promptly publish the addendum on the Purchaser’s web page in accordance with ITB 7.1</w:t>
            </w:r>
            <w:r w:rsidR="0039445B" w:rsidRPr="00270184">
              <w:rPr>
                <w:rFonts w:ascii="Arial" w:hAnsi="Arial" w:cs="Arial"/>
                <w:noProof w:val="0"/>
                <w:sz w:val="21"/>
                <w:szCs w:val="21"/>
                <w:lang w:val="en-US"/>
              </w:rPr>
              <w:t>.</w:t>
            </w:r>
          </w:p>
          <w:p w14:paraId="3511E916" w14:textId="77777777" w:rsidR="004458EE" w:rsidRPr="00270184" w:rsidRDefault="004458EE" w:rsidP="00226E65">
            <w:pPr>
              <w:numPr>
                <w:ilvl w:val="1"/>
                <w:numId w:val="20"/>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To give Bidders reasonable time in which to take an addendum into account in preparing their bids, the Purchaser may, at its discretion, extend the deadline for the submission of bids, pursuant to ITB 22.2.</w:t>
            </w:r>
          </w:p>
        </w:tc>
      </w:tr>
      <w:tr w:rsidR="00461946" w:rsidRPr="00C86236" w14:paraId="09F77552" w14:textId="77777777" w:rsidTr="003064E0">
        <w:trPr>
          <w:gridBefore w:val="1"/>
          <w:wBefore w:w="90" w:type="dxa"/>
        </w:trPr>
        <w:tc>
          <w:tcPr>
            <w:tcW w:w="2250" w:type="dxa"/>
          </w:tcPr>
          <w:p w14:paraId="1140F7AF" w14:textId="77777777" w:rsidR="009931E7" w:rsidRPr="00C86236" w:rsidRDefault="009931E7" w:rsidP="00C764D9">
            <w:pPr>
              <w:pStyle w:val="Section1-berschrift-Ebene2"/>
              <w:rPr>
                <w:rFonts w:ascii="Arial" w:hAnsi="Arial" w:cs="Arial"/>
                <w:noProof w:val="0"/>
                <w:lang w:val="en-US"/>
              </w:rPr>
            </w:pPr>
          </w:p>
        </w:tc>
        <w:tc>
          <w:tcPr>
            <w:tcW w:w="7650" w:type="dxa"/>
            <w:gridSpan w:val="2"/>
          </w:tcPr>
          <w:p w14:paraId="046AA2E2" w14:textId="6BC2EE21" w:rsidR="009931E7" w:rsidRPr="00C86236" w:rsidRDefault="009931E7" w:rsidP="005F4CA3">
            <w:pPr>
              <w:pStyle w:val="Section1-berschrift-Ebene1"/>
              <w:rPr>
                <w:rFonts w:ascii="Arial" w:hAnsi="Arial" w:cs="Arial"/>
                <w:noProof w:val="0"/>
                <w:lang w:val="en-US"/>
              </w:rPr>
            </w:pPr>
            <w:bookmarkStart w:id="22" w:name="_Toc523754672"/>
            <w:r w:rsidRPr="00C86236">
              <w:rPr>
                <w:rFonts w:ascii="Arial" w:hAnsi="Arial" w:cs="Arial"/>
                <w:noProof w:val="0"/>
                <w:lang w:val="en-US"/>
              </w:rPr>
              <w:t xml:space="preserve">Preparation </w:t>
            </w:r>
            <w:r w:rsidRPr="00C86236">
              <w:rPr>
                <w:rStyle w:val="TitreLettre"/>
                <w:rFonts w:ascii="Arial" w:hAnsi="Arial" w:cs="Arial"/>
                <w:b/>
                <w:bCs w:val="0"/>
                <w:noProof w:val="0"/>
                <w:lang w:val="en-US"/>
              </w:rPr>
              <w:t>of</w:t>
            </w:r>
            <w:r w:rsidRPr="00C86236">
              <w:rPr>
                <w:rFonts w:ascii="Arial" w:hAnsi="Arial" w:cs="Arial"/>
                <w:noProof w:val="0"/>
                <w:lang w:val="en-US"/>
              </w:rPr>
              <w:t xml:space="preserve"> Bids</w:t>
            </w:r>
            <w:bookmarkEnd w:id="22"/>
          </w:p>
        </w:tc>
      </w:tr>
      <w:tr w:rsidR="00461946" w:rsidRPr="00C86236" w14:paraId="1BCAAFEE" w14:textId="77777777" w:rsidTr="003064E0">
        <w:trPr>
          <w:gridBefore w:val="1"/>
          <w:wBefore w:w="90" w:type="dxa"/>
        </w:trPr>
        <w:tc>
          <w:tcPr>
            <w:tcW w:w="2250" w:type="dxa"/>
          </w:tcPr>
          <w:p w14:paraId="755C8D9F" w14:textId="3D1B586F" w:rsidR="00521F70" w:rsidRPr="00270184" w:rsidRDefault="00521F70" w:rsidP="00C764D9">
            <w:pPr>
              <w:pStyle w:val="Section1-berschrift-Ebene2"/>
              <w:rPr>
                <w:rFonts w:ascii="Arial" w:hAnsi="Arial" w:cs="Arial"/>
                <w:noProof w:val="0"/>
                <w:sz w:val="21"/>
                <w:szCs w:val="21"/>
                <w:lang w:val="en-US"/>
              </w:rPr>
            </w:pPr>
            <w:bookmarkStart w:id="23" w:name="_Toc523754673"/>
            <w:r w:rsidRPr="00270184">
              <w:rPr>
                <w:rFonts w:ascii="Arial" w:hAnsi="Arial" w:cs="Arial"/>
                <w:noProof w:val="0"/>
                <w:sz w:val="21"/>
                <w:szCs w:val="21"/>
                <w:lang w:val="en-US"/>
              </w:rPr>
              <w:t>9.</w:t>
            </w:r>
            <w:r w:rsidRPr="00270184">
              <w:rPr>
                <w:rFonts w:ascii="Arial" w:hAnsi="Arial" w:cs="Arial"/>
                <w:noProof w:val="0"/>
                <w:sz w:val="21"/>
                <w:szCs w:val="21"/>
                <w:lang w:val="en-US"/>
              </w:rPr>
              <w:tab/>
              <w:t>Cost of Bidding</w:t>
            </w:r>
            <w:bookmarkEnd w:id="23"/>
          </w:p>
        </w:tc>
        <w:tc>
          <w:tcPr>
            <w:tcW w:w="7650" w:type="dxa"/>
            <w:gridSpan w:val="2"/>
          </w:tcPr>
          <w:p w14:paraId="7AB20DDC" w14:textId="77777777" w:rsidR="00521F70" w:rsidRPr="00270184" w:rsidRDefault="00521F70" w:rsidP="00226E65">
            <w:pPr>
              <w:numPr>
                <w:ilvl w:val="1"/>
                <w:numId w:val="21"/>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Bidder shall bear all costs associated with the preparation and submission of its bid, and the Purchaser shall not be responsible or liable for those costs, regardless of the conduct or outcome of the bidding process.</w:t>
            </w:r>
          </w:p>
        </w:tc>
      </w:tr>
      <w:tr w:rsidR="00461946" w:rsidRPr="00C86236" w14:paraId="726517DE" w14:textId="77777777" w:rsidTr="003064E0">
        <w:trPr>
          <w:gridBefore w:val="1"/>
          <w:wBefore w:w="90" w:type="dxa"/>
        </w:trPr>
        <w:tc>
          <w:tcPr>
            <w:tcW w:w="2250" w:type="dxa"/>
          </w:tcPr>
          <w:p w14:paraId="49CBEC71" w14:textId="67CCD60A" w:rsidR="00521F70" w:rsidRPr="00270184" w:rsidRDefault="00521F70" w:rsidP="00C764D9">
            <w:pPr>
              <w:pStyle w:val="Section1-berschrift-Ebene2"/>
              <w:rPr>
                <w:rFonts w:ascii="Arial" w:hAnsi="Arial" w:cs="Arial"/>
                <w:noProof w:val="0"/>
                <w:sz w:val="21"/>
                <w:szCs w:val="21"/>
                <w:lang w:val="en-US"/>
              </w:rPr>
            </w:pPr>
            <w:bookmarkStart w:id="24" w:name="_Toc523754674"/>
            <w:r w:rsidRPr="00270184">
              <w:rPr>
                <w:rFonts w:ascii="Arial" w:hAnsi="Arial" w:cs="Arial"/>
                <w:noProof w:val="0"/>
                <w:sz w:val="21"/>
                <w:szCs w:val="21"/>
                <w:lang w:val="en-US"/>
              </w:rPr>
              <w:t>10.</w:t>
            </w:r>
            <w:r w:rsidRPr="00270184">
              <w:rPr>
                <w:rFonts w:ascii="Arial" w:hAnsi="Arial" w:cs="Arial"/>
                <w:noProof w:val="0"/>
                <w:sz w:val="21"/>
                <w:szCs w:val="21"/>
                <w:lang w:val="en-US"/>
              </w:rPr>
              <w:tab/>
              <w:t>Language of Bid</w:t>
            </w:r>
            <w:bookmarkEnd w:id="24"/>
          </w:p>
        </w:tc>
        <w:tc>
          <w:tcPr>
            <w:tcW w:w="7650" w:type="dxa"/>
            <w:gridSpan w:val="2"/>
          </w:tcPr>
          <w:p w14:paraId="2F3A809F" w14:textId="77777777" w:rsidR="00521F70" w:rsidRPr="00270184" w:rsidRDefault="00521F70" w:rsidP="00226E65">
            <w:pPr>
              <w:numPr>
                <w:ilvl w:val="1"/>
                <w:numId w:val="2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The Bid, as well as all correspondence and documents relating to the Bid exchanged by the Bidder and the Purchaser, shall be written in the language </w:t>
            </w:r>
            <w:r w:rsidRPr="00270184">
              <w:rPr>
                <w:rFonts w:ascii="Arial" w:hAnsi="Arial" w:cs="Arial"/>
                <w:b/>
                <w:bCs/>
                <w:noProof w:val="0"/>
                <w:sz w:val="21"/>
                <w:szCs w:val="21"/>
                <w:lang w:val="en-US"/>
              </w:rPr>
              <w:t xml:space="preserve">specified in the </w:t>
            </w:r>
            <w:r w:rsidRPr="00270184">
              <w:rPr>
                <w:rFonts w:ascii="Arial" w:hAnsi="Arial" w:cs="Arial"/>
                <w:b/>
                <w:noProof w:val="0"/>
                <w:sz w:val="21"/>
                <w:szCs w:val="21"/>
                <w:lang w:val="en-US"/>
              </w:rPr>
              <w:t>BDS</w:t>
            </w:r>
            <w:r w:rsidRPr="00270184">
              <w:rPr>
                <w:rFonts w:ascii="Arial" w:hAnsi="Arial" w:cs="Arial"/>
                <w:noProof w:val="0"/>
                <w:sz w:val="21"/>
                <w:szCs w:val="21"/>
                <w:lang w:val="en-US"/>
              </w:rPr>
              <w:t xml:space="preserve">. Supporting documents and printed literature that are part of the Bid may be in another language provided they are accompanied by an accurate translation of the relevant passages into the language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 in which case, for purposes of interpretation of the Bid, such translation shall govern.</w:t>
            </w:r>
          </w:p>
        </w:tc>
      </w:tr>
      <w:tr w:rsidR="00461946" w:rsidRPr="00C86236" w14:paraId="29800931" w14:textId="77777777" w:rsidTr="003064E0">
        <w:trPr>
          <w:gridBefore w:val="1"/>
          <w:wBefore w:w="90" w:type="dxa"/>
        </w:trPr>
        <w:tc>
          <w:tcPr>
            <w:tcW w:w="2250" w:type="dxa"/>
          </w:tcPr>
          <w:p w14:paraId="2B51A420" w14:textId="4C527DEC" w:rsidR="00461946" w:rsidRPr="00270184" w:rsidRDefault="00461946" w:rsidP="00C764D9">
            <w:pPr>
              <w:pStyle w:val="Section1-berschrift-Ebene2"/>
              <w:rPr>
                <w:rFonts w:ascii="Arial" w:hAnsi="Arial" w:cs="Arial"/>
                <w:noProof w:val="0"/>
                <w:sz w:val="21"/>
                <w:szCs w:val="21"/>
                <w:lang w:val="en-US"/>
              </w:rPr>
            </w:pPr>
            <w:bookmarkStart w:id="25" w:name="_Toc523754675"/>
            <w:r w:rsidRPr="00270184">
              <w:rPr>
                <w:rFonts w:ascii="Arial" w:hAnsi="Arial" w:cs="Arial"/>
                <w:noProof w:val="0"/>
                <w:sz w:val="21"/>
                <w:szCs w:val="21"/>
                <w:lang w:val="en-US"/>
              </w:rPr>
              <w:t>11.</w:t>
            </w:r>
            <w:r w:rsidRPr="00270184">
              <w:rPr>
                <w:rFonts w:ascii="Arial" w:hAnsi="Arial" w:cs="Arial"/>
                <w:noProof w:val="0"/>
                <w:sz w:val="21"/>
                <w:szCs w:val="21"/>
                <w:lang w:val="en-US"/>
              </w:rPr>
              <w:tab/>
              <w:t>Documents Comprising the Bid</w:t>
            </w:r>
            <w:bookmarkEnd w:id="25"/>
          </w:p>
        </w:tc>
        <w:tc>
          <w:tcPr>
            <w:tcW w:w="7650" w:type="dxa"/>
            <w:gridSpan w:val="2"/>
          </w:tcPr>
          <w:p w14:paraId="7612187E" w14:textId="77777777" w:rsidR="00461946" w:rsidRPr="00270184" w:rsidRDefault="00461946" w:rsidP="00226E65">
            <w:pPr>
              <w:numPr>
                <w:ilvl w:val="1"/>
                <w:numId w:val="23"/>
              </w:numPr>
              <w:tabs>
                <w:tab w:val="clear" w:pos="600"/>
              </w:tabs>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Bid shall comprise the following:</w:t>
            </w:r>
          </w:p>
          <w:p w14:paraId="2F4294CF" w14:textId="1E1CAD5B" w:rsidR="00EA5E99" w:rsidRPr="00270184" w:rsidRDefault="00411B47" w:rsidP="00226E65">
            <w:pPr>
              <w:numPr>
                <w:ilvl w:val="2"/>
                <w:numId w:val="30"/>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Qualification</w:t>
            </w:r>
          </w:p>
          <w:p w14:paraId="28538691" w14:textId="77B497AA" w:rsidR="00EA5E99" w:rsidRPr="00270184" w:rsidRDefault="00223A5B"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Bid</w:t>
            </w:r>
            <w:r w:rsidR="00DE72D7" w:rsidRPr="00270184">
              <w:rPr>
                <w:rFonts w:ascii="Arial" w:hAnsi="Arial" w:cs="Arial"/>
                <w:noProof w:val="0"/>
                <w:sz w:val="21"/>
                <w:szCs w:val="21"/>
                <w:lang w:val="en-US"/>
              </w:rPr>
              <w:t xml:space="preserve"> Submission Form</w:t>
            </w:r>
            <w:r w:rsidR="002C05AA" w:rsidRPr="00270184">
              <w:rPr>
                <w:rFonts w:ascii="Arial" w:hAnsi="Arial" w:cs="Arial"/>
                <w:noProof w:val="0"/>
                <w:sz w:val="21"/>
                <w:szCs w:val="21"/>
                <w:lang w:val="en-US"/>
              </w:rPr>
              <w:t xml:space="preserve"> [see also (b)(i) below]</w:t>
            </w:r>
            <w:r w:rsidR="003C350B" w:rsidRPr="00270184">
              <w:rPr>
                <w:rFonts w:ascii="Arial" w:hAnsi="Arial" w:cs="Arial"/>
                <w:noProof w:val="0"/>
                <w:sz w:val="21"/>
                <w:szCs w:val="21"/>
                <w:lang w:val="en-US"/>
              </w:rPr>
              <w:t>,</w:t>
            </w:r>
            <w:r w:rsidR="00DE72D7" w:rsidRPr="00270184">
              <w:rPr>
                <w:rFonts w:ascii="Arial" w:hAnsi="Arial" w:cs="Arial"/>
                <w:noProof w:val="0"/>
                <w:sz w:val="21"/>
                <w:szCs w:val="21"/>
                <w:lang w:val="en-US"/>
              </w:rPr>
              <w:t xml:space="preserve"> in accordance with </w:t>
            </w:r>
            <w:r w:rsidR="003C350B" w:rsidRPr="00270184">
              <w:rPr>
                <w:rFonts w:ascii="Arial" w:hAnsi="Arial" w:cs="Arial"/>
                <w:noProof w:val="0"/>
                <w:sz w:val="21"/>
                <w:szCs w:val="21"/>
                <w:lang w:val="en-US"/>
              </w:rPr>
              <w:t>Section III (1.2) (Table 1);</w:t>
            </w:r>
          </w:p>
          <w:p w14:paraId="275E3973" w14:textId="77777777" w:rsidR="003C350B" w:rsidRPr="00270184" w:rsidRDefault="003C350B"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Declaration of Undertaking duly signed, in accordance with Section III (1.2) (Table 1);</w:t>
            </w:r>
          </w:p>
          <w:p w14:paraId="64CEC345" w14:textId="77777777" w:rsidR="003C350B" w:rsidRPr="00270184" w:rsidRDefault="003C350B"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Written confirmation authorizing the signatory of the Bid to commit the Bidder, in accordance with ITB 20.2 and Section III (1.2) (Table 1);</w:t>
            </w:r>
          </w:p>
          <w:p w14:paraId="6B262DBE" w14:textId="77777777" w:rsidR="003C350B" w:rsidRPr="00270184" w:rsidRDefault="003C350B"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Any other form</w:t>
            </w:r>
            <w:r w:rsidR="009F53EB" w:rsidRPr="00270184">
              <w:rPr>
                <w:rFonts w:ascii="Arial" w:hAnsi="Arial" w:cs="Arial"/>
                <w:noProof w:val="0"/>
                <w:sz w:val="21"/>
                <w:szCs w:val="21"/>
                <w:lang w:val="en-US"/>
              </w:rPr>
              <w:t>s</w:t>
            </w:r>
            <w:r w:rsidRPr="00270184">
              <w:rPr>
                <w:rFonts w:ascii="Arial" w:hAnsi="Arial" w:cs="Arial"/>
                <w:noProof w:val="0"/>
                <w:sz w:val="21"/>
                <w:szCs w:val="21"/>
                <w:lang w:val="en-US"/>
              </w:rPr>
              <w:t xml:space="preserve"> and supporting document</w:t>
            </w:r>
            <w:r w:rsidR="009F53EB" w:rsidRPr="00270184">
              <w:rPr>
                <w:rFonts w:ascii="Arial" w:hAnsi="Arial" w:cs="Arial"/>
                <w:noProof w:val="0"/>
                <w:sz w:val="21"/>
                <w:szCs w:val="21"/>
                <w:lang w:val="en-US"/>
              </w:rPr>
              <w:t>s</w:t>
            </w:r>
            <w:r w:rsidRPr="00270184">
              <w:rPr>
                <w:rFonts w:ascii="Arial" w:hAnsi="Arial" w:cs="Arial"/>
                <w:noProof w:val="0"/>
                <w:sz w:val="21"/>
                <w:szCs w:val="21"/>
                <w:lang w:val="en-US"/>
              </w:rPr>
              <w:t xml:space="preserve"> </w:t>
            </w:r>
            <w:r w:rsidRPr="00270184">
              <w:rPr>
                <w:rFonts w:ascii="Arial" w:hAnsi="Arial" w:cs="Arial"/>
                <w:bCs/>
                <w:noProof w:val="0"/>
                <w:sz w:val="21"/>
                <w:szCs w:val="21"/>
                <w:lang w:val="en-US"/>
              </w:rPr>
              <w:t>required in S</w:t>
            </w:r>
            <w:r w:rsidR="009F53EB" w:rsidRPr="00270184">
              <w:rPr>
                <w:rFonts w:ascii="Arial" w:hAnsi="Arial" w:cs="Arial"/>
                <w:bCs/>
                <w:noProof w:val="0"/>
                <w:sz w:val="21"/>
                <w:szCs w:val="21"/>
                <w:lang w:val="en-US"/>
              </w:rPr>
              <w:t>ection III (1.1</w:t>
            </w:r>
            <w:r w:rsidRPr="00270184">
              <w:rPr>
                <w:rFonts w:ascii="Arial" w:hAnsi="Arial" w:cs="Arial"/>
                <w:bCs/>
                <w:noProof w:val="0"/>
                <w:sz w:val="21"/>
                <w:szCs w:val="21"/>
                <w:lang w:val="en-US"/>
              </w:rPr>
              <w:t xml:space="preserve">) </w:t>
            </w:r>
            <w:r w:rsidR="009F53EB" w:rsidRPr="00270184">
              <w:rPr>
                <w:rFonts w:ascii="Arial" w:hAnsi="Arial" w:cs="Arial"/>
                <w:bCs/>
                <w:noProof w:val="0"/>
                <w:sz w:val="21"/>
                <w:szCs w:val="21"/>
                <w:lang w:val="en-US"/>
              </w:rPr>
              <w:t xml:space="preserve">(1.2) </w:t>
            </w:r>
            <w:r w:rsidRPr="00270184">
              <w:rPr>
                <w:rFonts w:ascii="Arial" w:hAnsi="Arial" w:cs="Arial"/>
                <w:bCs/>
                <w:noProof w:val="0"/>
                <w:sz w:val="21"/>
                <w:szCs w:val="21"/>
                <w:lang w:val="en-US"/>
              </w:rPr>
              <w:t>(Tables 1 to 5)</w:t>
            </w:r>
            <w:r w:rsidRPr="00270184">
              <w:rPr>
                <w:rFonts w:ascii="Arial" w:hAnsi="Arial" w:cs="Arial"/>
                <w:noProof w:val="0"/>
                <w:sz w:val="21"/>
                <w:szCs w:val="21"/>
                <w:lang w:val="en-US"/>
              </w:rPr>
              <w:t>.</w:t>
            </w:r>
          </w:p>
          <w:p w14:paraId="32B5BFA5" w14:textId="7C3B9565" w:rsidR="00EA5E99" w:rsidRPr="00270184" w:rsidRDefault="00DE72D7" w:rsidP="00226E65">
            <w:pPr>
              <w:numPr>
                <w:ilvl w:val="2"/>
                <w:numId w:val="30"/>
              </w:numPr>
              <w:tabs>
                <w:tab w:val="clear" w:pos="1152"/>
              </w:tabs>
              <w:spacing w:after="120"/>
              <w:jc w:val="both"/>
              <w:outlineLvl w:val="2"/>
              <w:rPr>
                <w:rFonts w:ascii="Arial" w:hAnsi="Arial" w:cs="Arial"/>
                <w:noProof w:val="0"/>
                <w:sz w:val="21"/>
                <w:szCs w:val="21"/>
                <w:lang w:val="en-US"/>
              </w:rPr>
            </w:pPr>
            <w:r w:rsidRPr="00270184">
              <w:rPr>
                <w:rFonts w:ascii="Arial" w:hAnsi="Arial" w:cs="Arial"/>
                <w:noProof w:val="0"/>
                <w:sz w:val="21"/>
                <w:szCs w:val="21"/>
                <w:lang w:val="en-US"/>
              </w:rPr>
              <w:t>Technic</w:t>
            </w:r>
            <w:r w:rsidR="00411B47" w:rsidRPr="00270184">
              <w:rPr>
                <w:rFonts w:ascii="Arial" w:hAnsi="Arial" w:cs="Arial"/>
                <w:noProof w:val="0"/>
                <w:sz w:val="21"/>
                <w:szCs w:val="21"/>
                <w:lang w:val="en-US"/>
              </w:rPr>
              <w:t>al and Financial Bid</w:t>
            </w:r>
          </w:p>
          <w:p w14:paraId="0185ECE5"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Bid Submission Form and the Bidding Forms in accordance with ITB 12;</w:t>
            </w:r>
          </w:p>
          <w:p w14:paraId="09DDB967" w14:textId="77777777" w:rsidR="00461946" w:rsidRPr="00270184" w:rsidRDefault="00461946" w:rsidP="00226E65">
            <w:pPr>
              <w:numPr>
                <w:ilvl w:val="3"/>
                <w:numId w:val="30"/>
              </w:numPr>
              <w:tabs>
                <w:tab w:val="clear" w:pos="1901"/>
              </w:tabs>
              <w:spacing w:after="120"/>
              <w:ind w:left="1701" w:hanging="567"/>
              <w:jc w:val="both"/>
              <w:rPr>
                <w:rFonts w:ascii="Arial" w:hAnsi="Arial" w:cs="Arial"/>
                <w:noProof w:val="0"/>
                <w:spacing w:val="-4"/>
                <w:sz w:val="21"/>
                <w:szCs w:val="21"/>
                <w:lang w:val="en-US"/>
              </w:rPr>
            </w:pPr>
            <w:r w:rsidRPr="00270184">
              <w:rPr>
                <w:rFonts w:ascii="Arial" w:hAnsi="Arial" w:cs="Arial"/>
                <w:noProof w:val="0"/>
                <w:spacing w:val="-4"/>
                <w:sz w:val="21"/>
                <w:szCs w:val="21"/>
                <w:lang w:val="en-US"/>
              </w:rPr>
              <w:t>Completed schedules, in accordance with ITB 12 and 14;</w:t>
            </w:r>
          </w:p>
          <w:p w14:paraId="1A1E5E57"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Bid Security, in accordance with ITB 19.1;</w:t>
            </w:r>
          </w:p>
          <w:p w14:paraId="1A15FE3F"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Alternative bids, if permissible, in accordance with ITB 13;</w:t>
            </w:r>
          </w:p>
          <w:p w14:paraId="58C76F6B"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Documentary evidence in accordance with ITB 17 establishing the Bidder’s qualifications to perform the contract if its Bid is accepted;</w:t>
            </w:r>
          </w:p>
          <w:p w14:paraId="760A4AB9"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Documentary evidence in accordance with ITB 17 establishing the Bidder’s eligibility to bid;</w:t>
            </w:r>
          </w:p>
          <w:p w14:paraId="03E1A47B"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lastRenderedPageBreak/>
              <w:t>Documentary evidence in accordance with ITB 16, that the Goods and Related Services to be supplied by the Bidder are of eligible origin;</w:t>
            </w:r>
          </w:p>
          <w:p w14:paraId="026FAD2C" w14:textId="77777777" w:rsidR="00461946" w:rsidRPr="00270184" w:rsidRDefault="00461946" w:rsidP="00226E65">
            <w:pPr>
              <w:numPr>
                <w:ilvl w:val="3"/>
                <w:numId w:val="30"/>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Documentary evidence in accordance with ITB 16 and </w:t>
            </w:r>
            <w:r w:rsidR="00B03E54" w:rsidRPr="00270184">
              <w:rPr>
                <w:rFonts w:ascii="Arial" w:hAnsi="Arial" w:cs="Arial"/>
                <w:noProof w:val="0"/>
                <w:sz w:val="21"/>
                <w:szCs w:val="21"/>
                <w:lang w:val="en-US"/>
              </w:rPr>
              <w:t>30</w:t>
            </w:r>
            <w:r w:rsidRPr="00270184">
              <w:rPr>
                <w:rFonts w:ascii="Arial" w:hAnsi="Arial" w:cs="Arial"/>
                <w:noProof w:val="0"/>
                <w:sz w:val="21"/>
                <w:szCs w:val="21"/>
                <w:lang w:val="en-US"/>
              </w:rPr>
              <w:t>, that the Goods and Related Services conform to the Bidding Documents;</w:t>
            </w:r>
          </w:p>
          <w:p w14:paraId="11532417" w14:textId="77777777" w:rsidR="00461946" w:rsidRPr="00270184" w:rsidRDefault="00461946" w:rsidP="00226E65">
            <w:pPr>
              <w:numPr>
                <w:ilvl w:val="3"/>
                <w:numId w:val="30"/>
              </w:numPr>
              <w:tabs>
                <w:tab w:val="clear" w:pos="1901"/>
              </w:tabs>
              <w:spacing w:after="20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Any other document </w:t>
            </w:r>
            <w:r w:rsidRPr="00270184">
              <w:rPr>
                <w:rFonts w:ascii="Arial" w:hAnsi="Arial" w:cs="Arial"/>
                <w:b/>
                <w:bCs/>
                <w:noProof w:val="0"/>
                <w:sz w:val="21"/>
                <w:szCs w:val="21"/>
                <w:lang w:val="en-US"/>
              </w:rPr>
              <w:t>required in the</w:t>
            </w:r>
            <w:r w:rsidRPr="00270184">
              <w:rPr>
                <w:rFonts w:ascii="Arial" w:hAnsi="Arial" w:cs="Arial"/>
                <w:b/>
                <w:noProof w:val="0"/>
                <w:sz w:val="21"/>
                <w:szCs w:val="21"/>
                <w:lang w:val="en-US"/>
              </w:rPr>
              <w:t xml:space="preserve"> BDS</w:t>
            </w:r>
            <w:r w:rsidRPr="00270184">
              <w:rPr>
                <w:rFonts w:ascii="Arial" w:hAnsi="Arial" w:cs="Arial"/>
                <w:noProof w:val="0"/>
                <w:sz w:val="21"/>
                <w:szCs w:val="21"/>
                <w:lang w:val="en-US"/>
              </w:rPr>
              <w:t>.</w:t>
            </w:r>
          </w:p>
          <w:p w14:paraId="3D9C3530" w14:textId="77777777" w:rsidR="00461946" w:rsidRPr="00270184" w:rsidRDefault="00461946" w:rsidP="00226E65">
            <w:pPr>
              <w:spacing w:after="200"/>
              <w:ind w:left="567" w:hanging="567"/>
              <w:jc w:val="both"/>
              <w:rPr>
                <w:rFonts w:ascii="Arial" w:hAnsi="Arial" w:cs="Arial"/>
                <w:bCs/>
                <w:noProof w:val="0"/>
                <w:sz w:val="21"/>
                <w:szCs w:val="21"/>
                <w:lang w:val="en-US"/>
              </w:rPr>
            </w:pPr>
            <w:r w:rsidRPr="00270184">
              <w:rPr>
                <w:rFonts w:ascii="Arial" w:hAnsi="Arial" w:cs="Arial"/>
                <w:bCs/>
                <w:noProof w:val="0"/>
                <w:sz w:val="21"/>
                <w:szCs w:val="21"/>
                <w:lang w:val="en-US"/>
              </w:rPr>
              <w:t>11.2</w:t>
            </w:r>
            <w:r w:rsidRPr="00270184">
              <w:rPr>
                <w:rFonts w:ascii="Arial" w:hAnsi="Arial" w:cs="Arial"/>
                <w:bCs/>
                <w:noProof w:val="0"/>
                <w:sz w:val="21"/>
                <w:szCs w:val="21"/>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2CB15113" w14:textId="77777777" w:rsidR="00461946" w:rsidRPr="00270184" w:rsidRDefault="00461946" w:rsidP="00226E65">
            <w:pPr>
              <w:spacing w:after="200"/>
              <w:ind w:left="567" w:hanging="567"/>
              <w:jc w:val="both"/>
              <w:rPr>
                <w:rFonts w:ascii="Arial" w:hAnsi="Arial" w:cs="Arial"/>
                <w:bCs/>
                <w:noProof w:val="0"/>
                <w:sz w:val="21"/>
                <w:szCs w:val="21"/>
                <w:lang w:val="en-US"/>
              </w:rPr>
            </w:pPr>
            <w:r w:rsidRPr="00270184">
              <w:rPr>
                <w:rFonts w:ascii="Arial" w:hAnsi="Arial" w:cs="Arial"/>
                <w:bCs/>
                <w:noProof w:val="0"/>
                <w:sz w:val="21"/>
                <w:szCs w:val="21"/>
                <w:lang w:val="en-US"/>
              </w:rPr>
              <w:t>11.3</w:t>
            </w:r>
            <w:r w:rsidRPr="00270184">
              <w:rPr>
                <w:rFonts w:ascii="Arial" w:hAnsi="Arial" w:cs="Arial"/>
                <w:bCs/>
                <w:noProof w:val="0"/>
                <w:sz w:val="21"/>
                <w:szCs w:val="21"/>
                <w:lang w:val="en-US"/>
              </w:rPr>
              <w:tab/>
              <w:t>The Bidder shall furnish in the Bid Submission Form information on commissions and gratuities, if any, paid or to be paid to agents or any other party relating to this Bid.</w:t>
            </w:r>
          </w:p>
        </w:tc>
      </w:tr>
      <w:tr w:rsidR="00F81C8D" w:rsidRPr="00C86236" w14:paraId="6A5670BF" w14:textId="77777777" w:rsidTr="003064E0">
        <w:trPr>
          <w:gridBefore w:val="1"/>
          <w:wBefore w:w="90" w:type="dxa"/>
        </w:trPr>
        <w:tc>
          <w:tcPr>
            <w:tcW w:w="2250" w:type="dxa"/>
          </w:tcPr>
          <w:p w14:paraId="2FED54A0" w14:textId="7A44781C" w:rsidR="00F81C8D" w:rsidRPr="00270184" w:rsidRDefault="00F81C8D" w:rsidP="00C764D9">
            <w:pPr>
              <w:pStyle w:val="Section1-berschrift-Ebene2"/>
              <w:rPr>
                <w:rFonts w:ascii="Arial" w:hAnsi="Arial" w:cs="Arial"/>
                <w:noProof w:val="0"/>
                <w:sz w:val="21"/>
                <w:szCs w:val="21"/>
                <w:lang w:val="en-US"/>
              </w:rPr>
            </w:pPr>
            <w:bookmarkStart w:id="26" w:name="_Toc523754676"/>
            <w:r w:rsidRPr="00270184">
              <w:rPr>
                <w:rFonts w:ascii="Arial" w:hAnsi="Arial" w:cs="Arial"/>
                <w:noProof w:val="0"/>
                <w:sz w:val="21"/>
                <w:szCs w:val="21"/>
                <w:lang w:val="en-US"/>
              </w:rPr>
              <w:lastRenderedPageBreak/>
              <w:t>12.</w:t>
            </w:r>
            <w:r w:rsidRPr="00270184">
              <w:rPr>
                <w:rFonts w:ascii="Arial" w:hAnsi="Arial" w:cs="Arial"/>
                <w:noProof w:val="0"/>
                <w:sz w:val="21"/>
                <w:szCs w:val="21"/>
                <w:lang w:val="en-US"/>
              </w:rPr>
              <w:tab/>
            </w:r>
            <w:r w:rsidR="00305FF2" w:rsidRPr="00270184">
              <w:rPr>
                <w:rFonts w:ascii="Arial" w:hAnsi="Arial" w:cs="Arial"/>
                <w:noProof w:val="0"/>
                <w:sz w:val="21"/>
                <w:szCs w:val="21"/>
                <w:lang w:val="en-US"/>
              </w:rPr>
              <w:t xml:space="preserve">Declaration of Undertaking, Qualification Forms, and </w:t>
            </w:r>
            <w:r w:rsidRPr="00270184">
              <w:rPr>
                <w:rFonts w:ascii="Arial" w:hAnsi="Arial" w:cs="Arial"/>
                <w:noProof w:val="0"/>
                <w:sz w:val="21"/>
                <w:szCs w:val="21"/>
                <w:lang w:val="en-US"/>
              </w:rPr>
              <w:t>Bid Su</w:t>
            </w:r>
            <w:r w:rsidR="00305FF2" w:rsidRPr="00270184">
              <w:rPr>
                <w:rFonts w:ascii="Arial" w:hAnsi="Arial" w:cs="Arial"/>
                <w:noProof w:val="0"/>
                <w:sz w:val="21"/>
                <w:szCs w:val="21"/>
                <w:lang w:val="en-US"/>
              </w:rPr>
              <w:t xml:space="preserve">bmission Form, Bidding Forms, </w:t>
            </w:r>
            <w:r w:rsidRPr="00270184">
              <w:rPr>
                <w:rFonts w:ascii="Arial" w:hAnsi="Arial" w:cs="Arial"/>
                <w:noProof w:val="0"/>
                <w:sz w:val="21"/>
                <w:szCs w:val="21"/>
                <w:lang w:val="en-US"/>
              </w:rPr>
              <w:t>Price Schedules</w:t>
            </w:r>
            <w:bookmarkEnd w:id="26"/>
            <w:r w:rsidRPr="00270184">
              <w:rPr>
                <w:rFonts w:ascii="Arial" w:hAnsi="Arial" w:cs="Arial"/>
                <w:noProof w:val="0"/>
                <w:sz w:val="21"/>
                <w:szCs w:val="21"/>
                <w:lang w:val="en-US"/>
              </w:rPr>
              <w:t xml:space="preserve"> </w:t>
            </w:r>
          </w:p>
        </w:tc>
        <w:tc>
          <w:tcPr>
            <w:tcW w:w="7650" w:type="dxa"/>
            <w:gridSpan w:val="2"/>
          </w:tcPr>
          <w:p w14:paraId="3ED43DF7" w14:textId="5B355B5F" w:rsidR="00F81C8D" w:rsidRPr="00270184" w:rsidRDefault="00F81C8D" w:rsidP="00226E65">
            <w:pPr>
              <w:pStyle w:val="ListParagraph"/>
              <w:keepNext/>
              <w:keepLines/>
              <w:numPr>
                <w:ilvl w:val="1"/>
                <w:numId w:val="67"/>
              </w:numPr>
              <w:spacing w:after="200"/>
              <w:ind w:left="584" w:hanging="567"/>
              <w:contextualSpacing w:val="0"/>
              <w:jc w:val="both"/>
              <w:rPr>
                <w:rFonts w:ascii="Arial" w:hAnsi="Arial" w:cs="Arial"/>
                <w:noProof w:val="0"/>
                <w:sz w:val="21"/>
                <w:szCs w:val="21"/>
                <w:lang w:val="en-US"/>
              </w:rPr>
            </w:pPr>
            <w:r w:rsidRPr="00270184">
              <w:rPr>
                <w:rFonts w:ascii="Arial" w:hAnsi="Arial" w:cs="Arial"/>
                <w:noProof w:val="0"/>
                <w:sz w:val="21"/>
                <w:szCs w:val="21"/>
                <w:lang w:val="en-US"/>
              </w:rPr>
              <w:t xml:space="preserve">The Declaration of Undertaking and </w:t>
            </w:r>
            <w:r w:rsidR="00AD3245" w:rsidRPr="00270184">
              <w:rPr>
                <w:rFonts w:ascii="Arial" w:hAnsi="Arial" w:cs="Arial"/>
                <w:noProof w:val="0"/>
                <w:sz w:val="21"/>
                <w:szCs w:val="21"/>
                <w:lang w:val="en-US"/>
              </w:rPr>
              <w:t>the Qualification Forms</w:t>
            </w:r>
            <w:r w:rsidRPr="00270184">
              <w:rPr>
                <w:rFonts w:ascii="Arial" w:hAnsi="Arial" w:cs="Arial"/>
                <w:noProof w:val="0"/>
                <w:sz w:val="21"/>
                <w:szCs w:val="21"/>
                <w:lang w:val="en-US"/>
              </w:rPr>
              <w:t xml:space="preserve"> </w:t>
            </w:r>
            <w:r w:rsidR="006F4B4A" w:rsidRPr="00270184">
              <w:rPr>
                <w:rFonts w:ascii="Arial" w:hAnsi="Arial" w:cs="Arial"/>
                <w:noProof w:val="0"/>
                <w:sz w:val="21"/>
                <w:szCs w:val="21"/>
                <w:lang w:val="en-US"/>
              </w:rPr>
              <w:t xml:space="preserve">as listed in ITB 11.1(a) </w:t>
            </w:r>
            <w:r w:rsidRPr="00270184">
              <w:rPr>
                <w:rFonts w:ascii="Arial" w:hAnsi="Arial" w:cs="Arial"/>
                <w:noProof w:val="0"/>
                <w:sz w:val="21"/>
                <w:szCs w:val="21"/>
                <w:lang w:val="en-US"/>
              </w:rPr>
              <w:t>shall be prepared using the relevant forms furnished in Section IV, Bidding Forms. The forms must be completed without any alterations to the text, and no substitutes shall be accepted except as provided under ITB 20.4. All blank spaces shall be filled in with the information requested.</w:t>
            </w:r>
          </w:p>
          <w:p w14:paraId="6F59FD47" w14:textId="77777777" w:rsidR="00305FF2" w:rsidRPr="00270184" w:rsidRDefault="00305FF2" w:rsidP="00226E65">
            <w:pPr>
              <w:pStyle w:val="ListParagraph"/>
              <w:keepNext/>
              <w:keepLines/>
              <w:numPr>
                <w:ilvl w:val="1"/>
                <w:numId w:val="67"/>
              </w:numPr>
              <w:spacing w:after="200"/>
              <w:ind w:left="585" w:hanging="567"/>
              <w:jc w:val="both"/>
              <w:rPr>
                <w:rFonts w:ascii="Arial" w:hAnsi="Arial" w:cs="Arial"/>
                <w:noProof w:val="0"/>
                <w:sz w:val="21"/>
                <w:szCs w:val="21"/>
                <w:lang w:val="en-US"/>
              </w:rPr>
            </w:pPr>
            <w:r w:rsidRPr="00270184">
              <w:rPr>
                <w:rFonts w:ascii="Arial" w:hAnsi="Arial" w:cs="Arial"/>
                <w:noProof w:val="0"/>
                <w:sz w:val="21"/>
                <w:szCs w:val="21"/>
                <w:lang w:val="en-US"/>
              </w:rPr>
              <w:t>The Bid Submission Form, th</w:t>
            </w:r>
            <w:r w:rsidR="00AD3245" w:rsidRPr="00270184">
              <w:rPr>
                <w:rFonts w:ascii="Arial" w:hAnsi="Arial" w:cs="Arial"/>
                <w:noProof w:val="0"/>
                <w:sz w:val="21"/>
                <w:szCs w:val="21"/>
                <w:lang w:val="en-US"/>
              </w:rPr>
              <w:t>e</w:t>
            </w:r>
            <w:r w:rsidRPr="00270184">
              <w:rPr>
                <w:rFonts w:ascii="Arial" w:hAnsi="Arial" w:cs="Arial"/>
                <w:noProof w:val="0"/>
                <w:sz w:val="21"/>
                <w:szCs w:val="21"/>
                <w:lang w:val="en-US"/>
              </w:rPr>
              <w:t xml:space="preserve"> Price Schedules</w:t>
            </w:r>
            <w:r w:rsidR="00AD3245" w:rsidRPr="00270184">
              <w:rPr>
                <w:rFonts w:ascii="Arial" w:hAnsi="Arial" w:cs="Arial"/>
                <w:noProof w:val="0"/>
                <w:sz w:val="21"/>
                <w:szCs w:val="21"/>
                <w:lang w:val="en-US"/>
              </w:rPr>
              <w:t>, and</w:t>
            </w:r>
            <w:r w:rsidRPr="00270184">
              <w:rPr>
                <w:rFonts w:ascii="Arial" w:hAnsi="Arial" w:cs="Arial"/>
                <w:noProof w:val="0"/>
                <w:sz w:val="21"/>
                <w:szCs w:val="21"/>
                <w:lang w:val="en-US"/>
              </w:rPr>
              <w:t xml:space="preserve"> </w:t>
            </w:r>
            <w:r w:rsidR="00AD3245" w:rsidRPr="00270184">
              <w:rPr>
                <w:rFonts w:ascii="Arial" w:hAnsi="Arial" w:cs="Arial"/>
                <w:noProof w:val="0"/>
                <w:sz w:val="21"/>
                <w:szCs w:val="21"/>
                <w:lang w:val="en-US"/>
              </w:rPr>
              <w:t xml:space="preserve">the Bidding Forms </w:t>
            </w:r>
            <w:r w:rsidR="006F4B4A" w:rsidRPr="00270184">
              <w:rPr>
                <w:rFonts w:ascii="Arial" w:hAnsi="Arial" w:cs="Arial"/>
                <w:noProof w:val="0"/>
                <w:sz w:val="21"/>
                <w:szCs w:val="21"/>
                <w:lang w:val="en-US"/>
              </w:rPr>
              <w:t xml:space="preserve">as listed in ITB 11.1(b) </w:t>
            </w:r>
            <w:r w:rsidRPr="00270184">
              <w:rPr>
                <w:rFonts w:ascii="Arial" w:hAnsi="Arial" w:cs="Arial"/>
                <w:noProof w:val="0"/>
                <w:sz w:val="21"/>
                <w:szCs w:val="21"/>
                <w:lang w:val="en-US"/>
              </w:rPr>
              <w:t>shall be prepared using the relevant forms furnished in Section IV, Bidding Forms. The forms must be completed without any alterations to the text, and no substitutes shall be accepted except as provided under ITB 20.4. All blank spaces shall be filled in with the information requested.</w:t>
            </w:r>
          </w:p>
        </w:tc>
      </w:tr>
      <w:tr w:rsidR="00F81C8D" w:rsidRPr="00C86236" w14:paraId="335CEBEC" w14:textId="77777777" w:rsidTr="003064E0">
        <w:trPr>
          <w:gridBefore w:val="1"/>
          <w:wBefore w:w="90" w:type="dxa"/>
        </w:trPr>
        <w:tc>
          <w:tcPr>
            <w:tcW w:w="2250" w:type="dxa"/>
          </w:tcPr>
          <w:p w14:paraId="11303538" w14:textId="37C44E8E" w:rsidR="00F81C8D" w:rsidRPr="00270184" w:rsidRDefault="00F81C8D" w:rsidP="00C764D9">
            <w:pPr>
              <w:pStyle w:val="Section1-berschrift-Ebene2"/>
              <w:rPr>
                <w:rFonts w:ascii="Arial" w:hAnsi="Arial" w:cs="Arial"/>
                <w:noProof w:val="0"/>
                <w:sz w:val="21"/>
                <w:szCs w:val="21"/>
                <w:lang w:val="en-US"/>
              </w:rPr>
            </w:pPr>
            <w:bookmarkStart w:id="27" w:name="_Toc523754677"/>
            <w:r w:rsidRPr="00270184">
              <w:rPr>
                <w:rFonts w:ascii="Arial" w:hAnsi="Arial" w:cs="Arial"/>
                <w:noProof w:val="0"/>
                <w:sz w:val="21"/>
                <w:szCs w:val="21"/>
                <w:lang w:val="en-US"/>
              </w:rPr>
              <w:t>13.</w:t>
            </w:r>
            <w:r w:rsidRPr="00270184">
              <w:rPr>
                <w:rFonts w:ascii="Arial" w:hAnsi="Arial" w:cs="Arial"/>
                <w:noProof w:val="0"/>
                <w:sz w:val="21"/>
                <w:szCs w:val="21"/>
                <w:lang w:val="en-US"/>
              </w:rPr>
              <w:tab/>
              <w:t>Alternative Bids</w:t>
            </w:r>
            <w:bookmarkEnd w:id="27"/>
          </w:p>
        </w:tc>
        <w:tc>
          <w:tcPr>
            <w:tcW w:w="7650" w:type="dxa"/>
            <w:gridSpan w:val="2"/>
          </w:tcPr>
          <w:p w14:paraId="0176530E" w14:textId="77777777" w:rsidR="00F81C8D" w:rsidRPr="00270184" w:rsidRDefault="00F81C8D" w:rsidP="00226E65">
            <w:pPr>
              <w:keepNext/>
              <w:keepLines/>
              <w:numPr>
                <w:ilvl w:val="1"/>
                <w:numId w:val="63"/>
              </w:numPr>
              <w:tabs>
                <w:tab w:val="clear" w:pos="600"/>
              </w:tabs>
              <w:spacing w:after="200"/>
              <w:jc w:val="both"/>
              <w:rPr>
                <w:rFonts w:ascii="Arial" w:hAnsi="Arial" w:cs="Arial"/>
                <w:noProof w:val="0"/>
                <w:sz w:val="21"/>
                <w:szCs w:val="21"/>
                <w:lang w:val="en-US"/>
              </w:rPr>
            </w:pPr>
            <w:r w:rsidRPr="00270184">
              <w:rPr>
                <w:rFonts w:ascii="Arial" w:hAnsi="Arial" w:cs="Arial"/>
                <w:noProof w:val="0"/>
                <w:sz w:val="21"/>
                <w:szCs w:val="21"/>
                <w:lang w:val="en-US"/>
              </w:rPr>
              <w:t xml:space="preserve">Unless otherwise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 xml:space="preserve"> alternative bids shall not be considered.</w:t>
            </w:r>
          </w:p>
        </w:tc>
      </w:tr>
      <w:tr w:rsidR="008C5ABD" w:rsidRPr="00C86236" w14:paraId="381781CE" w14:textId="77777777" w:rsidTr="003064E0">
        <w:trPr>
          <w:gridBefore w:val="1"/>
          <w:wBefore w:w="90" w:type="dxa"/>
        </w:trPr>
        <w:tc>
          <w:tcPr>
            <w:tcW w:w="2250" w:type="dxa"/>
          </w:tcPr>
          <w:p w14:paraId="0ED37A2E" w14:textId="3748B00C" w:rsidR="008C5ABD" w:rsidRPr="00270184" w:rsidRDefault="008C5ABD" w:rsidP="00C764D9">
            <w:pPr>
              <w:pStyle w:val="Section1-berschrift-Ebene2"/>
              <w:rPr>
                <w:rFonts w:ascii="Arial" w:hAnsi="Arial" w:cs="Arial"/>
                <w:noProof w:val="0"/>
                <w:sz w:val="21"/>
                <w:szCs w:val="21"/>
                <w:lang w:val="en-US"/>
              </w:rPr>
            </w:pPr>
            <w:bookmarkStart w:id="28" w:name="_Toc523754678"/>
            <w:r w:rsidRPr="00270184">
              <w:rPr>
                <w:rFonts w:ascii="Arial" w:hAnsi="Arial" w:cs="Arial"/>
                <w:noProof w:val="0"/>
                <w:sz w:val="21"/>
                <w:szCs w:val="21"/>
                <w:lang w:val="en-US"/>
              </w:rPr>
              <w:t>14.</w:t>
            </w:r>
            <w:r w:rsidRPr="00270184">
              <w:rPr>
                <w:rFonts w:ascii="Arial" w:hAnsi="Arial" w:cs="Arial"/>
                <w:noProof w:val="0"/>
                <w:sz w:val="21"/>
                <w:szCs w:val="21"/>
                <w:lang w:val="en-US"/>
              </w:rPr>
              <w:tab/>
              <w:t>Bid Prices and Discounts</w:t>
            </w:r>
            <w:bookmarkEnd w:id="28"/>
          </w:p>
        </w:tc>
        <w:tc>
          <w:tcPr>
            <w:tcW w:w="7650" w:type="dxa"/>
            <w:gridSpan w:val="2"/>
          </w:tcPr>
          <w:p w14:paraId="6202F397" w14:textId="77777777" w:rsidR="008C5ABD" w:rsidRPr="00270184"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prices and discounts quoted by the Bidder in the Bid Submission Form and in the Price Schedules shall conform to the requirements specified below.</w:t>
            </w:r>
          </w:p>
          <w:p w14:paraId="2647C4E1" w14:textId="77777777" w:rsidR="008C5ABD" w:rsidRPr="00270184"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All lots (contracts) and items must be listed and priced separately in the Price Schedules.</w:t>
            </w:r>
          </w:p>
          <w:p w14:paraId="2A58C5CE" w14:textId="77777777" w:rsidR="008C5ABD" w:rsidRPr="00270184"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price to be quoted in the Bid Submission Form shall be the total price of the bid, excluding any discounts offered.</w:t>
            </w:r>
          </w:p>
          <w:p w14:paraId="2AA9300D" w14:textId="77777777" w:rsidR="008C5ABD" w:rsidRPr="00270184"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Bidder shall quote any discounts and indicate the methodology for their application in the Bid Submission Form.</w:t>
            </w:r>
          </w:p>
          <w:p w14:paraId="37A52FC0" w14:textId="1DD5A291" w:rsidR="008C5ABD"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Prices quoted by the Bidder shall be fixed during the Bidder’s performance of the Contract and not subject to variation on any account, </w:t>
            </w:r>
            <w:r w:rsidRPr="00270184">
              <w:rPr>
                <w:rFonts w:ascii="Arial" w:hAnsi="Arial" w:cs="Arial"/>
                <w:b/>
                <w:noProof w:val="0"/>
                <w:sz w:val="21"/>
                <w:szCs w:val="21"/>
                <w:lang w:val="en-US"/>
              </w:rPr>
              <w:t xml:space="preserve">unless otherwise specified in the BDS. </w:t>
            </w:r>
            <w:r w:rsidRPr="00270184">
              <w:rPr>
                <w:rFonts w:ascii="Arial" w:hAnsi="Arial" w:cs="Arial"/>
                <w:noProof w:val="0"/>
                <w:sz w:val="21"/>
                <w:szCs w:val="21"/>
                <w:lang w:val="en-US"/>
              </w:rPr>
              <w:t xml:space="preserve">A bid submitted with an adjustable price quotation shall be treated as nonresponsive and shall be rejected, pursuant to ITB </w:t>
            </w:r>
            <w:r w:rsidR="00BA1283" w:rsidRPr="00270184">
              <w:rPr>
                <w:rFonts w:ascii="Arial" w:hAnsi="Arial" w:cs="Arial"/>
                <w:noProof w:val="0"/>
                <w:sz w:val="21"/>
                <w:szCs w:val="21"/>
                <w:lang w:val="en-US"/>
              </w:rPr>
              <w:t>30</w:t>
            </w:r>
            <w:r w:rsidRPr="00270184">
              <w:rPr>
                <w:rFonts w:ascii="Arial" w:hAnsi="Arial" w:cs="Arial"/>
                <w:noProof w:val="0"/>
                <w:sz w:val="21"/>
                <w:szCs w:val="21"/>
                <w:lang w:val="en-US"/>
              </w:rPr>
              <w:t>. However, if in accordance with the BDS, prices quoted by the Bidder shall be subject to adjustment during the performance of the Contract, a bid submitted with a fixed price quotation shall not be rejected, but the price adjustment shall be treated as zero.</w:t>
            </w:r>
          </w:p>
          <w:p w14:paraId="27CA641A" w14:textId="77777777" w:rsidR="00BF07A9" w:rsidRPr="00270184" w:rsidRDefault="00BF07A9" w:rsidP="00BF07A9">
            <w:pPr>
              <w:spacing w:after="200"/>
              <w:ind w:left="567"/>
              <w:jc w:val="both"/>
              <w:rPr>
                <w:rFonts w:ascii="Arial" w:hAnsi="Arial" w:cs="Arial"/>
                <w:noProof w:val="0"/>
                <w:sz w:val="21"/>
                <w:szCs w:val="21"/>
                <w:lang w:val="en-US"/>
              </w:rPr>
            </w:pPr>
          </w:p>
          <w:p w14:paraId="5725A819" w14:textId="77777777" w:rsidR="008C5ABD" w:rsidRPr="00270184"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lastRenderedPageBreak/>
              <w:t xml:space="preserve">If so specified in ITB 1.1, bids are being invited for individual lots (contracts) or for any combination of lots (packages). </w:t>
            </w:r>
            <w:r w:rsidR="00521E5B" w:rsidRPr="00270184">
              <w:rPr>
                <w:rFonts w:ascii="Arial" w:hAnsi="Arial" w:cs="Arial"/>
                <w:noProof w:val="0"/>
                <w:sz w:val="21"/>
                <w:szCs w:val="21"/>
                <w:lang w:val="en-US"/>
              </w:rPr>
              <w:t>P</w:t>
            </w:r>
            <w:r w:rsidRPr="00270184">
              <w:rPr>
                <w:rFonts w:ascii="Arial" w:hAnsi="Arial" w:cs="Arial"/>
                <w:noProof w:val="0"/>
                <w:sz w:val="21"/>
                <w:szCs w:val="21"/>
                <w:lang w:val="en-US"/>
              </w:rPr>
              <w:t>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5AAEAEA2" w14:textId="5B904D2C" w:rsidR="008C5ABD" w:rsidRPr="00270184" w:rsidRDefault="008C5ABD" w:rsidP="00226E65">
            <w:pPr>
              <w:numPr>
                <w:ilvl w:val="1"/>
                <w:numId w:val="62"/>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The term CIP</w:t>
            </w:r>
            <w:r w:rsidR="00012D1D" w:rsidRPr="00270184">
              <w:rPr>
                <w:rFonts w:ascii="Arial" w:hAnsi="Arial" w:cs="Arial"/>
                <w:noProof w:val="0"/>
                <w:sz w:val="21"/>
                <w:szCs w:val="21"/>
                <w:lang w:val="en-US"/>
              </w:rPr>
              <w:t xml:space="preserve"> (Carriage and Insurance Paid to)</w:t>
            </w:r>
            <w:r w:rsidRPr="00270184">
              <w:rPr>
                <w:rFonts w:ascii="Arial" w:hAnsi="Arial" w:cs="Arial"/>
                <w:noProof w:val="0"/>
                <w:sz w:val="21"/>
                <w:szCs w:val="21"/>
                <w:lang w:val="en-US"/>
              </w:rPr>
              <w:t>, and other similar terms shall be governed by the rules prescribed in the current edition of Incoterms, published by The International Chamber of Commerce, as</w:t>
            </w:r>
            <w:r w:rsidRPr="00270184">
              <w:rPr>
                <w:rFonts w:ascii="Arial" w:hAnsi="Arial" w:cs="Arial"/>
                <w:b/>
                <w:noProof w:val="0"/>
                <w:sz w:val="21"/>
                <w:szCs w:val="21"/>
                <w:lang w:val="en-US"/>
              </w:rPr>
              <w:t xml:space="preserve"> 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w:t>
            </w:r>
          </w:p>
          <w:p w14:paraId="7A6E57BD" w14:textId="77777777" w:rsidR="008C5ABD" w:rsidRPr="00270184" w:rsidRDefault="008C5ABD" w:rsidP="00226E65">
            <w:pPr>
              <w:numPr>
                <w:ilvl w:val="1"/>
                <w:numId w:val="62"/>
              </w:numPr>
              <w:tabs>
                <w:tab w:val="clear" w:pos="600"/>
              </w:tabs>
              <w:spacing w:after="120"/>
              <w:ind w:left="601" w:hanging="601"/>
              <w:jc w:val="both"/>
              <w:rPr>
                <w:rFonts w:ascii="Arial" w:hAnsi="Arial" w:cs="Arial"/>
                <w:noProof w:val="0"/>
                <w:sz w:val="21"/>
                <w:szCs w:val="21"/>
                <w:lang w:val="en-US"/>
              </w:rPr>
            </w:pPr>
            <w:r w:rsidRPr="00270184">
              <w:rPr>
                <w:rFonts w:ascii="Arial" w:hAnsi="Arial" w:cs="Arial"/>
                <w:noProof w:val="0"/>
                <w:sz w:val="21"/>
                <w:szCs w:val="21"/>
                <w:lang w:val="en-US"/>
              </w:rPr>
              <w:t>Prices shall be quoted as specified in each Price Schedule included in Section IV, Bidding Forms. The disaggregation of price components is required solely for the purpose of facilitating the comparison of bids by the Purchaser. In quoting prices, the Bidder shall be free to use transportation through carriers registered in any eligible country, in accordance with Section V, Eligibility Criteria. Similarly, the Bidder may obtain insurance services from any eligible country in accordance with Section V, Eligibility Criteria. Prices shall be entered in the following manner:</w:t>
            </w:r>
          </w:p>
          <w:p w14:paraId="7628D429" w14:textId="77777777" w:rsidR="008C5ABD" w:rsidRPr="00270184" w:rsidRDefault="008C5ABD" w:rsidP="00226E65">
            <w:pPr>
              <w:numPr>
                <w:ilvl w:val="2"/>
                <w:numId w:val="31"/>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u w:val="single"/>
                <w:lang w:val="en-US"/>
              </w:rPr>
              <w:t>For Goods manufactured in the Purchaser’s Country</w:t>
            </w:r>
            <w:r w:rsidRPr="00270184">
              <w:rPr>
                <w:rFonts w:ascii="Arial" w:hAnsi="Arial" w:cs="Arial"/>
                <w:noProof w:val="0"/>
                <w:sz w:val="21"/>
                <w:szCs w:val="21"/>
                <w:lang w:val="en-US"/>
              </w:rPr>
              <w:t>:</w:t>
            </w:r>
          </w:p>
          <w:p w14:paraId="17601552" w14:textId="77777777" w:rsidR="008C5ABD" w:rsidRPr="00270184" w:rsidRDefault="008C5ABD" w:rsidP="00226E65">
            <w:pPr>
              <w:numPr>
                <w:ilvl w:val="0"/>
                <w:numId w:val="70"/>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The price of the Goods quoted CIP named place of destination</w:t>
            </w:r>
            <w:r w:rsidR="00305704" w:rsidRPr="00270184">
              <w:rPr>
                <w:rFonts w:ascii="Arial" w:hAnsi="Arial" w:cs="Arial"/>
                <w:noProof w:val="0"/>
                <w:sz w:val="21"/>
                <w:szCs w:val="21"/>
                <w:lang w:val="en-US"/>
              </w:rPr>
              <w:t xml:space="preserve"> (final destinations)</w:t>
            </w:r>
            <w:r w:rsidRPr="00270184">
              <w:rPr>
                <w:rFonts w:ascii="Arial" w:hAnsi="Arial" w:cs="Arial"/>
                <w:noProof w:val="0"/>
                <w:sz w:val="21"/>
                <w:szCs w:val="21"/>
                <w:lang w:val="en-US"/>
              </w:rPr>
              <w:t>, including all customs duties and sales and other taxes already paid or payable on the components and raw material used in the manufacture or assembly of the Goods;</w:t>
            </w:r>
          </w:p>
          <w:p w14:paraId="5C1E97F8" w14:textId="77777777" w:rsidR="008C5ABD" w:rsidRPr="00270184" w:rsidRDefault="008C5ABD" w:rsidP="00226E65">
            <w:pPr>
              <w:numPr>
                <w:ilvl w:val="0"/>
                <w:numId w:val="70"/>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All </w:t>
            </w:r>
            <w:r w:rsidR="00515CE5" w:rsidRPr="00270184">
              <w:rPr>
                <w:rFonts w:ascii="Arial" w:hAnsi="Arial" w:cs="Arial"/>
                <w:noProof w:val="0"/>
                <w:sz w:val="21"/>
                <w:szCs w:val="21"/>
                <w:lang w:val="en-US"/>
              </w:rPr>
              <w:t>related</w:t>
            </w:r>
            <w:r w:rsidRPr="00270184">
              <w:rPr>
                <w:rFonts w:ascii="Arial" w:hAnsi="Arial" w:cs="Arial"/>
                <w:noProof w:val="0"/>
                <w:sz w:val="21"/>
                <w:szCs w:val="21"/>
                <w:lang w:val="en-US"/>
              </w:rPr>
              <w:t xml:space="preserve"> services required in these Bidding Documents; and</w:t>
            </w:r>
          </w:p>
          <w:p w14:paraId="1CB8F33E" w14:textId="77777777" w:rsidR="008C5ABD" w:rsidRPr="00270184" w:rsidRDefault="008C5ABD" w:rsidP="00226E65">
            <w:pPr>
              <w:numPr>
                <w:ilvl w:val="0"/>
                <w:numId w:val="70"/>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Any Purchaser’s Country sales tax and other taxes which will be payable on the Goods if the contract is awarded to the Bidder.</w:t>
            </w:r>
          </w:p>
          <w:p w14:paraId="7E584572" w14:textId="77777777" w:rsidR="008C5ABD" w:rsidRPr="00270184" w:rsidRDefault="008C5ABD" w:rsidP="00226E65">
            <w:pPr>
              <w:numPr>
                <w:ilvl w:val="2"/>
                <w:numId w:val="31"/>
              </w:numPr>
              <w:spacing w:after="120"/>
              <w:ind w:left="1134" w:hanging="567"/>
              <w:jc w:val="both"/>
              <w:outlineLvl w:val="2"/>
              <w:rPr>
                <w:rFonts w:ascii="Arial" w:hAnsi="Arial" w:cs="Arial"/>
                <w:noProof w:val="0"/>
                <w:sz w:val="21"/>
                <w:szCs w:val="21"/>
                <w:u w:val="single"/>
                <w:lang w:val="en-US"/>
              </w:rPr>
            </w:pPr>
            <w:r w:rsidRPr="00270184">
              <w:rPr>
                <w:rFonts w:ascii="Arial" w:hAnsi="Arial" w:cs="Arial"/>
                <w:noProof w:val="0"/>
                <w:sz w:val="21"/>
                <w:szCs w:val="21"/>
                <w:u w:val="single"/>
                <w:lang w:val="en-US"/>
              </w:rPr>
              <w:t>For Goods manufactured outside the Purchaser’s Country, to be imported:</w:t>
            </w:r>
          </w:p>
          <w:p w14:paraId="1B6D21E6" w14:textId="77777777" w:rsidR="008C5ABD" w:rsidRPr="00270184" w:rsidRDefault="008C5ABD" w:rsidP="00226E65">
            <w:pPr>
              <w:numPr>
                <w:ilvl w:val="0"/>
                <w:numId w:val="71"/>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The price of the Goods, quoted CIP named place of destination</w:t>
            </w:r>
            <w:r w:rsidR="00305704" w:rsidRPr="00270184">
              <w:rPr>
                <w:rFonts w:ascii="Arial" w:hAnsi="Arial" w:cs="Arial"/>
                <w:noProof w:val="0"/>
                <w:sz w:val="21"/>
                <w:szCs w:val="21"/>
                <w:lang w:val="en-US"/>
              </w:rPr>
              <w:t xml:space="preserve"> (port of </w:t>
            </w:r>
            <w:r w:rsidRPr="00270184">
              <w:rPr>
                <w:rFonts w:ascii="Arial" w:hAnsi="Arial" w:cs="Arial"/>
                <w:noProof w:val="0"/>
                <w:sz w:val="21"/>
                <w:szCs w:val="21"/>
                <w:lang w:val="en-US"/>
              </w:rPr>
              <w:t>entry</w:t>
            </w:r>
            <w:r w:rsidR="00305704" w:rsidRPr="00270184">
              <w:rPr>
                <w:rFonts w:ascii="Arial" w:hAnsi="Arial" w:cs="Arial"/>
                <w:noProof w:val="0"/>
                <w:sz w:val="21"/>
                <w:szCs w:val="21"/>
                <w:lang w:val="en-US"/>
              </w:rPr>
              <w:t xml:space="preserve"> and/or place of customs clearance</w:t>
            </w:r>
            <w:r w:rsidRPr="00270184">
              <w:rPr>
                <w:rFonts w:ascii="Arial" w:hAnsi="Arial" w:cs="Arial"/>
                <w:noProof w:val="0"/>
                <w:sz w:val="21"/>
                <w:szCs w:val="21"/>
                <w:lang w:val="en-US"/>
              </w:rPr>
              <w:t xml:space="preserve">), in the Purchaser’s Country, </w:t>
            </w:r>
            <w:r w:rsidRPr="00270184">
              <w:rPr>
                <w:rFonts w:ascii="Arial" w:hAnsi="Arial" w:cs="Arial"/>
                <w:b/>
                <w:noProof w:val="0"/>
                <w:sz w:val="21"/>
                <w:szCs w:val="21"/>
                <w:lang w:val="en-US"/>
              </w:rPr>
              <w:t>as specified in the BDS</w:t>
            </w:r>
            <w:r w:rsidRPr="00270184">
              <w:rPr>
                <w:rFonts w:ascii="Arial" w:hAnsi="Arial" w:cs="Arial"/>
                <w:noProof w:val="0"/>
                <w:sz w:val="21"/>
                <w:szCs w:val="21"/>
                <w:lang w:val="en-US"/>
              </w:rPr>
              <w:t>; and</w:t>
            </w:r>
          </w:p>
          <w:p w14:paraId="44BA3538" w14:textId="77777777" w:rsidR="008C5ABD" w:rsidRPr="00270184" w:rsidRDefault="008C5ABD" w:rsidP="00226E65">
            <w:pPr>
              <w:numPr>
                <w:ilvl w:val="0"/>
                <w:numId w:val="71"/>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All </w:t>
            </w:r>
            <w:r w:rsidR="00515CE5" w:rsidRPr="00270184">
              <w:rPr>
                <w:rFonts w:ascii="Arial" w:hAnsi="Arial" w:cs="Arial"/>
                <w:noProof w:val="0"/>
                <w:sz w:val="21"/>
                <w:szCs w:val="21"/>
                <w:lang w:val="en-US"/>
              </w:rPr>
              <w:t>related</w:t>
            </w:r>
            <w:r w:rsidRPr="00270184">
              <w:rPr>
                <w:rFonts w:ascii="Arial" w:hAnsi="Arial" w:cs="Arial"/>
                <w:noProof w:val="0"/>
                <w:sz w:val="21"/>
                <w:szCs w:val="21"/>
                <w:lang w:val="en-US"/>
              </w:rPr>
              <w:t xml:space="preserve"> services required in these Bidding Documents.</w:t>
            </w:r>
          </w:p>
          <w:p w14:paraId="369875D1" w14:textId="77777777" w:rsidR="008C5ABD" w:rsidRPr="00270184" w:rsidRDefault="008C5ABD" w:rsidP="00226E65">
            <w:pPr>
              <w:numPr>
                <w:ilvl w:val="2"/>
                <w:numId w:val="31"/>
              </w:numPr>
              <w:tabs>
                <w:tab w:val="clear" w:pos="1152"/>
              </w:tabs>
              <w:spacing w:after="120"/>
              <w:ind w:left="1134" w:hanging="567"/>
              <w:jc w:val="both"/>
              <w:outlineLvl w:val="2"/>
              <w:rPr>
                <w:rFonts w:ascii="Arial" w:hAnsi="Arial" w:cs="Arial"/>
                <w:noProof w:val="0"/>
                <w:sz w:val="21"/>
                <w:szCs w:val="21"/>
                <w:u w:val="single"/>
                <w:lang w:val="en-US"/>
              </w:rPr>
            </w:pPr>
            <w:r w:rsidRPr="00270184">
              <w:rPr>
                <w:rFonts w:ascii="Arial" w:hAnsi="Arial" w:cs="Arial"/>
                <w:noProof w:val="0"/>
                <w:sz w:val="21"/>
                <w:szCs w:val="21"/>
                <w:u w:val="single"/>
                <w:lang w:val="en-US"/>
              </w:rPr>
              <w:t xml:space="preserve">For Goods manufactured outside the Purchaser’s Country, already imported: </w:t>
            </w:r>
          </w:p>
          <w:p w14:paraId="11ECAFEA" w14:textId="77777777" w:rsidR="008C5ABD" w:rsidRPr="00270184" w:rsidRDefault="008C5ABD" w:rsidP="00226E65">
            <w:pPr>
              <w:numPr>
                <w:ilvl w:val="0"/>
                <w:numId w:val="72"/>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The price of the Goods, quoted CIP named place of destination</w:t>
            </w:r>
            <w:r w:rsidR="00305704" w:rsidRPr="00270184">
              <w:rPr>
                <w:rFonts w:ascii="Arial" w:hAnsi="Arial" w:cs="Arial"/>
                <w:noProof w:val="0"/>
                <w:sz w:val="21"/>
                <w:szCs w:val="21"/>
                <w:lang w:val="en-US"/>
              </w:rPr>
              <w:t xml:space="preserve"> (final destinations)</w:t>
            </w:r>
            <w:r w:rsidRPr="00270184">
              <w:rPr>
                <w:rFonts w:ascii="Arial" w:hAnsi="Arial" w:cs="Arial"/>
                <w:noProof w:val="0"/>
                <w:sz w:val="21"/>
                <w:szCs w:val="21"/>
                <w:lang w:val="en-US"/>
              </w:rPr>
              <w:t>, excluding the custom duties and other import taxes already paid (need to be supported with documentary evidence) or to be paid on the Goods already imported;</w:t>
            </w:r>
          </w:p>
          <w:p w14:paraId="40256772" w14:textId="77777777" w:rsidR="008C5ABD" w:rsidRPr="00270184" w:rsidRDefault="008C5ABD" w:rsidP="00226E65">
            <w:pPr>
              <w:numPr>
                <w:ilvl w:val="0"/>
                <w:numId w:val="72"/>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All </w:t>
            </w:r>
            <w:r w:rsidR="00515CE5" w:rsidRPr="00270184">
              <w:rPr>
                <w:rFonts w:ascii="Arial" w:hAnsi="Arial" w:cs="Arial"/>
                <w:noProof w:val="0"/>
                <w:sz w:val="21"/>
                <w:szCs w:val="21"/>
                <w:lang w:val="en-US"/>
              </w:rPr>
              <w:t>related</w:t>
            </w:r>
            <w:r w:rsidRPr="00270184">
              <w:rPr>
                <w:rFonts w:ascii="Arial" w:hAnsi="Arial" w:cs="Arial"/>
                <w:noProof w:val="0"/>
                <w:sz w:val="21"/>
                <w:szCs w:val="21"/>
                <w:lang w:val="en-US"/>
              </w:rPr>
              <w:t xml:space="preserve"> services required in these Bidding Documents; and</w:t>
            </w:r>
          </w:p>
          <w:p w14:paraId="75FE462B" w14:textId="77777777" w:rsidR="008C5ABD" w:rsidRPr="00270184" w:rsidRDefault="008C5ABD" w:rsidP="00226E65">
            <w:pPr>
              <w:numPr>
                <w:ilvl w:val="0"/>
                <w:numId w:val="72"/>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t>All custom duties and other import taxes already paid (need to be supported with documentary evidence) or to be paid on the Goods already imported</w:t>
            </w:r>
            <w:r w:rsidRPr="00270184" w:rsidDel="007446EC">
              <w:rPr>
                <w:rFonts w:ascii="Arial" w:hAnsi="Arial" w:cs="Arial"/>
                <w:noProof w:val="0"/>
                <w:sz w:val="21"/>
                <w:szCs w:val="21"/>
                <w:lang w:val="en-US"/>
              </w:rPr>
              <w:t xml:space="preserve"> </w:t>
            </w:r>
            <w:r w:rsidRPr="00270184">
              <w:rPr>
                <w:rFonts w:ascii="Arial" w:hAnsi="Arial" w:cs="Arial"/>
                <w:noProof w:val="0"/>
                <w:sz w:val="21"/>
                <w:szCs w:val="21"/>
                <w:lang w:val="en-US"/>
              </w:rPr>
              <w:t>in the Purchaser’s country, payable on the Goods, if the Contract is awarded to the Bidder;</w:t>
            </w:r>
          </w:p>
          <w:p w14:paraId="36D6E3F2" w14:textId="77777777" w:rsidR="008C5ABD" w:rsidRPr="00270184" w:rsidRDefault="008C5ABD" w:rsidP="00226E65">
            <w:pPr>
              <w:numPr>
                <w:ilvl w:val="0"/>
                <w:numId w:val="72"/>
              </w:numPr>
              <w:spacing w:after="120"/>
              <w:ind w:left="1701" w:hanging="567"/>
              <w:jc w:val="both"/>
              <w:rPr>
                <w:rFonts w:ascii="Arial" w:hAnsi="Arial" w:cs="Arial"/>
                <w:noProof w:val="0"/>
                <w:sz w:val="21"/>
                <w:szCs w:val="21"/>
                <w:lang w:val="en-US"/>
              </w:rPr>
            </w:pPr>
            <w:r w:rsidRPr="00270184">
              <w:rPr>
                <w:rFonts w:ascii="Arial" w:hAnsi="Arial" w:cs="Arial"/>
                <w:noProof w:val="0"/>
                <w:sz w:val="21"/>
                <w:szCs w:val="21"/>
                <w:lang w:val="en-US"/>
              </w:rPr>
              <w:lastRenderedPageBreak/>
              <w:t>Any Purchaser’s Country sales and other taxes which will be payable on the Goods if the contrac</w:t>
            </w:r>
            <w:r w:rsidR="00515CE5" w:rsidRPr="00270184">
              <w:rPr>
                <w:rFonts w:ascii="Arial" w:hAnsi="Arial" w:cs="Arial"/>
                <w:noProof w:val="0"/>
                <w:sz w:val="21"/>
                <w:szCs w:val="21"/>
                <w:lang w:val="en-US"/>
              </w:rPr>
              <w:t>t is awarded to the Bidder; and</w:t>
            </w:r>
          </w:p>
          <w:p w14:paraId="6CF38C5C" w14:textId="77777777" w:rsidR="008C5ABD" w:rsidRPr="00270184" w:rsidRDefault="008C5ABD" w:rsidP="00226E65">
            <w:pPr>
              <w:numPr>
                <w:ilvl w:val="2"/>
                <w:numId w:val="31"/>
              </w:numPr>
              <w:tabs>
                <w:tab w:val="clear" w:pos="1152"/>
              </w:tabs>
              <w:spacing w:after="120"/>
              <w:ind w:left="1134" w:hanging="567"/>
              <w:jc w:val="both"/>
              <w:outlineLvl w:val="2"/>
              <w:rPr>
                <w:rFonts w:ascii="Arial" w:hAnsi="Arial" w:cs="Arial"/>
                <w:noProof w:val="0"/>
                <w:sz w:val="21"/>
                <w:szCs w:val="21"/>
                <w:u w:val="single"/>
                <w:lang w:val="en-US"/>
              </w:rPr>
            </w:pPr>
            <w:r w:rsidRPr="00270184">
              <w:rPr>
                <w:rFonts w:ascii="Arial" w:hAnsi="Arial" w:cs="Arial"/>
                <w:noProof w:val="0"/>
                <w:sz w:val="21"/>
                <w:szCs w:val="21"/>
                <w:u w:val="single"/>
                <w:lang w:val="en-US"/>
              </w:rPr>
              <w:t xml:space="preserve">For Related Services specified in Section VII </w:t>
            </w:r>
            <w:r w:rsidRPr="00270184">
              <w:rPr>
                <w:rFonts w:ascii="Arial" w:hAnsi="Arial" w:cs="Arial"/>
                <w:noProof w:val="0"/>
                <w:sz w:val="21"/>
                <w:szCs w:val="21"/>
                <w:u w:val="single"/>
                <w:lang w:val="en-US"/>
              </w:rPr>
              <w:noBreakHyphen/>
              <w:t xml:space="preserve"> Schedule of Requirements:</w:t>
            </w:r>
          </w:p>
          <w:p w14:paraId="565C9045" w14:textId="77777777" w:rsidR="008C5ABD" w:rsidRPr="00270184" w:rsidRDefault="008C5ABD" w:rsidP="00226E65">
            <w:pPr>
              <w:numPr>
                <w:ilvl w:val="0"/>
                <w:numId w:val="73"/>
              </w:numPr>
              <w:spacing w:after="200"/>
              <w:ind w:left="1701" w:hanging="567"/>
              <w:jc w:val="both"/>
              <w:rPr>
                <w:rFonts w:ascii="Arial" w:hAnsi="Arial" w:cs="Arial"/>
                <w:noProof w:val="0"/>
                <w:sz w:val="21"/>
                <w:szCs w:val="21"/>
                <w:lang w:val="en-US"/>
              </w:rPr>
            </w:pPr>
            <w:r w:rsidRPr="00270184">
              <w:rPr>
                <w:rFonts w:ascii="Arial" w:hAnsi="Arial" w:cs="Arial"/>
                <w:noProof w:val="0"/>
                <w:sz w:val="21"/>
                <w:szCs w:val="21"/>
                <w:lang w:val="en-US"/>
              </w:rPr>
              <w:t>All r</w:t>
            </w:r>
            <w:r w:rsidR="00515CE5" w:rsidRPr="00270184">
              <w:rPr>
                <w:rFonts w:ascii="Arial" w:hAnsi="Arial" w:cs="Arial"/>
                <w:noProof w:val="0"/>
                <w:sz w:val="21"/>
                <w:szCs w:val="21"/>
                <w:lang w:val="en-US"/>
              </w:rPr>
              <w:t>elated services</w:t>
            </w:r>
            <w:r w:rsidRPr="00270184">
              <w:rPr>
                <w:rFonts w:ascii="Arial" w:hAnsi="Arial" w:cs="Arial"/>
                <w:noProof w:val="0"/>
                <w:sz w:val="21"/>
                <w:szCs w:val="21"/>
                <w:lang w:val="en-US"/>
              </w:rPr>
              <w:t xml:space="preserve"> are to be included in the respective Price Schedule</w:t>
            </w:r>
            <w:r w:rsidR="00983CE7" w:rsidRPr="00270184">
              <w:rPr>
                <w:rFonts w:ascii="Arial" w:hAnsi="Arial" w:cs="Arial"/>
                <w:noProof w:val="0"/>
                <w:sz w:val="21"/>
                <w:szCs w:val="21"/>
                <w:lang w:val="en-US"/>
              </w:rPr>
              <w:t xml:space="preserve"> [(a), (b), or (c) above]</w:t>
            </w:r>
            <w:r w:rsidRPr="00270184">
              <w:rPr>
                <w:rFonts w:ascii="Arial" w:hAnsi="Arial" w:cs="Arial"/>
                <w:noProof w:val="0"/>
                <w:sz w:val="21"/>
                <w:szCs w:val="21"/>
                <w:lang w:val="en-US"/>
              </w:rPr>
              <w:t xml:space="preserve"> submitted by each Bidder.</w:t>
            </w:r>
          </w:p>
        </w:tc>
      </w:tr>
      <w:tr w:rsidR="00C54192" w:rsidRPr="00C86236" w14:paraId="1223C2A5" w14:textId="77777777" w:rsidTr="003064E0">
        <w:trPr>
          <w:gridBefore w:val="1"/>
          <w:wBefore w:w="90" w:type="dxa"/>
        </w:trPr>
        <w:tc>
          <w:tcPr>
            <w:tcW w:w="2250" w:type="dxa"/>
          </w:tcPr>
          <w:p w14:paraId="78DB9466" w14:textId="41FA9595" w:rsidR="00C54192" w:rsidRPr="00270184" w:rsidRDefault="00C54192" w:rsidP="00C764D9">
            <w:pPr>
              <w:pStyle w:val="Section1-berschrift-Ebene2"/>
              <w:rPr>
                <w:rFonts w:ascii="Arial" w:hAnsi="Arial" w:cs="Arial"/>
                <w:noProof w:val="0"/>
                <w:sz w:val="21"/>
                <w:szCs w:val="21"/>
                <w:lang w:val="en-US"/>
              </w:rPr>
            </w:pPr>
            <w:bookmarkStart w:id="29" w:name="_Toc523754679"/>
            <w:r w:rsidRPr="00270184">
              <w:rPr>
                <w:rFonts w:ascii="Arial" w:hAnsi="Arial" w:cs="Arial"/>
                <w:noProof w:val="0"/>
                <w:sz w:val="21"/>
                <w:szCs w:val="21"/>
                <w:lang w:val="en-US"/>
              </w:rPr>
              <w:lastRenderedPageBreak/>
              <w:t>15.</w:t>
            </w:r>
            <w:r w:rsidRPr="00270184">
              <w:rPr>
                <w:rFonts w:ascii="Arial" w:hAnsi="Arial" w:cs="Arial"/>
                <w:noProof w:val="0"/>
                <w:sz w:val="21"/>
                <w:szCs w:val="21"/>
                <w:lang w:val="en-US"/>
              </w:rPr>
              <w:tab/>
              <w:t>Currencies of Bid and Payment</w:t>
            </w:r>
            <w:bookmarkEnd w:id="29"/>
          </w:p>
        </w:tc>
        <w:tc>
          <w:tcPr>
            <w:tcW w:w="7650" w:type="dxa"/>
            <w:gridSpan w:val="2"/>
          </w:tcPr>
          <w:p w14:paraId="1AD901B8" w14:textId="77777777" w:rsidR="00C54192" w:rsidRPr="00270184" w:rsidRDefault="00C54192" w:rsidP="00226E65">
            <w:pPr>
              <w:numPr>
                <w:ilvl w:val="1"/>
                <w:numId w:val="26"/>
              </w:numPr>
              <w:tabs>
                <w:tab w:val="clear" w:pos="600"/>
              </w:tabs>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 xml:space="preserve">The currency(ies) of the bid and the currency(ies) of payments shall be </w:t>
            </w:r>
            <w:r w:rsidRPr="00270184">
              <w:rPr>
                <w:rFonts w:ascii="Arial" w:hAnsi="Arial" w:cs="Arial"/>
                <w:b/>
                <w:bCs/>
                <w:noProof w:val="0"/>
                <w:spacing w:val="-4"/>
                <w:sz w:val="21"/>
                <w:szCs w:val="21"/>
                <w:lang w:val="en-US"/>
              </w:rPr>
              <w:t>as specified in the BDS</w:t>
            </w:r>
            <w:r w:rsidRPr="00270184">
              <w:rPr>
                <w:rFonts w:ascii="Arial" w:hAnsi="Arial" w:cs="Arial"/>
                <w:i/>
                <w:noProof w:val="0"/>
                <w:spacing w:val="-4"/>
                <w:sz w:val="21"/>
                <w:szCs w:val="21"/>
                <w:lang w:val="en-US"/>
              </w:rPr>
              <w:t xml:space="preserve">. </w:t>
            </w:r>
            <w:r w:rsidRPr="00270184">
              <w:rPr>
                <w:rFonts w:ascii="Arial" w:hAnsi="Arial" w:cs="Arial"/>
                <w:noProof w:val="0"/>
                <w:sz w:val="21"/>
                <w:szCs w:val="21"/>
                <w:lang w:val="en-US"/>
              </w:rPr>
              <w:t xml:space="preserve">The Bidder shall quote in the currency of the Purchaser’s Country the portion of the bid price that corresponds to expenditures incurred in the currency of the Purchaser’s country, unless otherwise </w:t>
            </w:r>
            <w:r w:rsidRPr="00270184">
              <w:rPr>
                <w:rFonts w:ascii="Arial" w:hAnsi="Arial" w:cs="Arial"/>
                <w:b/>
                <w:noProof w:val="0"/>
                <w:sz w:val="21"/>
                <w:szCs w:val="21"/>
                <w:lang w:val="en-US"/>
              </w:rPr>
              <w:t>specified in the BDS</w:t>
            </w:r>
            <w:r w:rsidRPr="00270184">
              <w:rPr>
                <w:rFonts w:ascii="Arial" w:hAnsi="Arial" w:cs="Arial"/>
                <w:noProof w:val="0"/>
                <w:sz w:val="21"/>
                <w:szCs w:val="21"/>
                <w:lang w:val="en-US"/>
              </w:rPr>
              <w:t>.</w:t>
            </w:r>
          </w:p>
        </w:tc>
      </w:tr>
      <w:tr w:rsidR="00C54192" w:rsidRPr="00C86236" w14:paraId="29772A04" w14:textId="77777777" w:rsidTr="003064E0">
        <w:trPr>
          <w:gridBefore w:val="1"/>
          <w:wBefore w:w="90" w:type="dxa"/>
        </w:trPr>
        <w:tc>
          <w:tcPr>
            <w:tcW w:w="2250" w:type="dxa"/>
          </w:tcPr>
          <w:p w14:paraId="00EEDC68" w14:textId="5A1678B6" w:rsidR="00C54192" w:rsidRPr="00270184" w:rsidRDefault="00C54192" w:rsidP="00C764D9">
            <w:pPr>
              <w:pStyle w:val="Section1-berschrift-Ebene2"/>
              <w:rPr>
                <w:rFonts w:ascii="Arial" w:hAnsi="Arial" w:cs="Arial"/>
                <w:noProof w:val="0"/>
                <w:sz w:val="21"/>
                <w:szCs w:val="21"/>
                <w:lang w:val="en-US"/>
              </w:rPr>
            </w:pPr>
            <w:bookmarkStart w:id="30" w:name="_Toc523754680"/>
            <w:r w:rsidRPr="00270184">
              <w:rPr>
                <w:rFonts w:ascii="Arial" w:hAnsi="Arial" w:cs="Arial"/>
                <w:noProof w:val="0"/>
                <w:sz w:val="21"/>
                <w:szCs w:val="21"/>
                <w:lang w:val="en-US"/>
              </w:rPr>
              <w:t>16.</w:t>
            </w:r>
            <w:r w:rsidRPr="00270184">
              <w:rPr>
                <w:rFonts w:ascii="Arial" w:hAnsi="Arial" w:cs="Arial"/>
                <w:noProof w:val="0"/>
                <w:sz w:val="21"/>
                <w:szCs w:val="21"/>
                <w:lang w:val="en-US"/>
              </w:rPr>
              <w:tab/>
              <w:t>Documents Establishing the Eligibility and Conformity of the Goods and Related Services</w:t>
            </w:r>
            <w:bookmarkEnd w:id="30"/>
          </w:p>
        </w:tc>
        <w:tc>
          <w:tcPr>
            <w:tcW w:w="7650" w:type="dxa"/>
            <w:gridSpan w:val="2"/>
          </w:tcPr>
          <w:p w14:paraId="668A388D" w14:textId="77777777" w:rsidR="00C54192" w:rsidRPr="00270184" w:rsidRDefault="00C54192" w:rsidP="00226E65">
            <w:pPr>
              <w:numPr>
                <w:ilvl w:val="1"/>
                <w:numId w:val="27"/>
              </w:numPr>
              <w:tabs>
                <w:tab w:val="clear" w:pos="600"/>
              </w:tabs>
              <w:spacing w:after="200"/>
              <w:ind w:left="567" w:hanging="567"/>
              <w:jc w:val="both"/>
              <w:rPr>
                <w:rFonts w:ascii="Arial" w:hAnsi="Arial" w:cs="Arial"/>
                <w:noProof w:val="0"/>
                <w:spacing w:val="-4"/>
                <w:sz w:val="21"/>
                <w:szCs w:val="21"/>
                <w:lang w:val="en-US"/>
              </w:rPr>
            </w:pPr>
            <w:r w:rsidRPr="00270184">
              <w:rPr>
                <w:rFonts w:ascii="Arial" w:hAnsi="Arial" w:cs="Arial"/>
                <w:noProof w:val="0"/>
                <w:sz w:val="21"/>
                <w:szCs w:val="21"/>
                <w:lang w:val="en-US"/>
              </w:rPr>
              <w:t>To establish the eligibility of the Goods and Related Services in accordance with ITB 5, Bidders shall complete the country of origin declarations in the Price Schedule Forms, included in Section IV, Bidding Forms.</w:t>
            </w:r>
          </w:p>
          <w:p w14:paraId="5FA870F5" w14:textId="77777777" w:rsidR="00C54192" w:rsidRPr="00270184" w:rsidRDefault="00C54192" w:rsidP="00226E65">
            <w:pPr>
              <w:numPr>
                <w:ilvl w:val="1"/>
                <w:numId w:val="27"/>
              </w:numPr>
              <w:tabs>
                <w:tab w:val="clear" w:pos="600"/>
              </w:tabs>
              <w:spacing w:after="200"/>
              <w:ind w:left="567" w:hanging="567"/>
              <w:jc w:val="both"/>
              <w:rPr>
                <w:rFonts w:ascii="Arial" w:hAnsi="Arial" w:cs="Arial"/>
                <w:noProof w:val="0"/>
                <w:spacing w:val="-4"/>
                <w:sz w:val="21"/>
                <w:szCs w:val="21"/>
                <w:lang w:val="en-US"/>
              </w:rPr>
            </w:pPr>
            <w:r w:rsidRPr="00270184">
              <w:rPr>
                <w:rFonts w:ascii="Arial" w:hAnsi="Arial" w:cs="Arial"/>
                <w:noProof w:val="0"/>
                <w:sz w:val="21"/>
                <w:szCs w:val="21"/>
                <w:lang w:val="en-US"/>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5C025659" w14:textId="77777777" w:rsidR="00C54192" w:rsidRPr="00270184" w:rsidRDefault="00C54192" w:rsidP="00226E65">
            <w:pPr>
              <w:numPr>
                <w:ilvl w:val="1"/>
                <w:numId w:val="27"/>
              </w:numPr>
              <w:tabs>
                <w:tab w:val="clear" w:pos="600"/>
              </w:tabs>
              <w:spacing w:after="200"/>
              <w:ind w:left="567" w:hanging="567"/>
              <w:jc w:val="both"/>
              <w:rPr>
                <w:rFonts w:ascii="Arial" w:hAnsi="Arial" w:cs="Arial"/>
                <w:noProof w:val="0"/>
                <w:spacing w:val="-4"/>
                <w:sz w:val="21"/>
                <w:szCs w:val="21"/>
                <w:lang w:val="en-US"/>
              </w:rPr>
            </w:pPr>
            <w:r w:rsidRPr="00270184">
              <w:rPr>
                <w:rFonts w:ascii="Arial" w:hAnsi="Arial" w:cs="Arial"/>
                <w:noProof w:val="0"/>
                <w:sz w:val="21"/>
                <w:szCs w:val="21"/>
                <w:lang w:val="en-US"/>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0B76B06" w14:textId="77777777" w:rsidR="00C54192" w:rsidRPr="00270184" w:rsidRDefault="00C54192" w:rsidP="00226E65">
            <w:pPr>
              <w:numPr>
                <w:ilvl w:val="1"/>
                <w:numId w:val="27"/>
              </w:numPr>
              <w:tabs>
                <w:tab w:val="clear" w:pos="600"/>
              </w:tabs>
              <w:spacing w:after="200"/>
              <w:ind w:left="567" w:hanging="567"/>
              <w:jc w:val="both"/>
              <w:rPr>
                <w:rFonts w:ascii="Arial" w:hAnsi="Arial" w:cs="Arial"/>
                <w:noProof w:val="0"/>
                <w:spacing w:val="-4"/>
                <w:sz w:val="21"/>
                <w:szCs w:val="21"/>
                <w:lang w:val="en-US"/>
              </w:rPr>
            </w:pPr>
            <w:r w:rsidRPr="00270184">
              <w:rPr>
                <w:rFonts w:ascii="Arial" w:hAnsi="Arial" w:cs="Arial"/>
                <w:noProof w:val="0"/>
                <w:sz w:val="21"/>
                <w:szCs w:val="21"/>
                <w:lang w:val="en-US"/>
              </w:rPr>
              <w:t xml:space="preserve">The Bidder shall also furnish a list giving full particulars, including available sources and current prices of spare parts, special tools, etc., necessary for the proper and continuing functioning of the Goods during the period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 xml:space="preserve"> following commencement of the use of the goods by the Purchaser.</w:t>
            </w:r>
          </w:p>
          <w:p w14:paraId="7791A516" w14:textId="77777777" w:rsidR="00C54192" w:rsidRPr="00270184" w:rsidRDefault="00C54192" w:rsidP="00226E65">
            <w:pPr>
              <w:numPr>
                <w:ilvl w:val="1"/>
                <w:numId w:val="27"/>
              </w:numPr>
              <w:tabs>
                <w:tab w:val="clear" w:pos="600"/>
              </w:tabs>
              <w:spacing w:after="200"/>
              <w:ind w:left="567" w:hanging="567"/>
              <w:jc w:val="both"/>
              <w:rPr>
                <w:rFonts w:ascii="Arial" w:hAnsi="Arial" w:cs="Arial"/>
                <w:noProof w:val="0"/>
                <w:spacing w:val="-4"/>
                <w:sz w:val="21"/>
                <w:szCs w:val="21"/>
                <w:lang w:val="en-US"/>
              </w:rPr>
            </w:pPr>
            <w:r w:rsidRPr="00270184">
              <w:rPr>
                <w:rFonts w:ascii="Arial" w:hAnsi="Arial" w:cs="Arial"/>
                <w:noProof w:val="0"/>
                <w:sz w:val="21"/>
                <w:szCs w:val="21"/>
                <w:lang w:val="en-US"/>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0A0526" w:rsidRPr="00C86236" w14:paraId="1302745A" w14:textId="77777777" w:rsidTr="003064E0">
        <w:trPr>
          <w:gridBefore w:val="1"/>
          <w:wBefore w:w="90" w:type="dxa"/>
        </w:trPr>
        <w:tc>
          <w:tcPr>
            <w:tcW w:w="2250" w:type="dxa"/>
          </w:tcPr>
          <w:p w14:paraId="5B939A04" w14:textId="6CF7A7F4" w:rsidR="000A0526" w:rsidRPr="00270184" w:rsidRDefault="000A0526" w:rsidP="00C764D9">
            <w:pPr>
              <w:pStyle w:val="Section1-berschrift-Ebene2"/>
              <w:rPr>
                <w:rFonts w:ascii="Arial" w:hAnsi="Arial" w:cs="Arial"/>
                <w:noProof w:val="0"/>
                <w:sz w:val="21"/>
                <w:szCs w:val="21"/>
                <w:lang w:val="en-US"/>
              </w:rPr>
            </w:pPr>
            <w:bookmarkStart w:id="31" w:name="_Toc523754681"/>
            <w:r w:rsidRPr="00270184">
              <w:rPr>
                <w:rFonts w:ascii="Arial" w:hAnsi="Arial" w:cs="Arial"/>
                <w:noProof w:val="0"/>
                <w:sz w:val="21"/>
                <w:szCs w:val="21"/>
                <w:lang w:val="en-US"/>
              </w:rPr>
              <w:t>17.</w:t>
            </w:r>
            <w:r w:rsidRPr="00270184">
              <w:rPr>
                <w:rFonts w:ascii="Arial" w:hAnsi="Arial" w:cs="Arial"/>
                <w:noProof w:val="0"/>
                <w:sz w:val="21"/>
                <w:szCs w:val="21"/>
                <w:lang w:val="en-US"/>
              </w:rPr>
              <w:tab/>
              <w:t>Documents Establishing the Eligibility and Qualifications of the Bidder</w:t>
            </w:r>
            <w:bookmarkEnd w:id="31"/>
          </w:p>
        </w:tc>
        <w:tc>
          <w:tcPr>
            <w:tcW w:w="7650" w:type="dxa"/>
            <w:gridSpan w:val="2"/>
          </w:tcPr>
          <w:p w14:paraId="48887EFE" w14:textId="7EC87151" w:rsidR="000A0526" w:rsidRPr="00270184" w:rsidRDefault="000A0526" w:rsidP="00226E65">
            <w:pPr>
              <w:keepNext/>
              <w:numPr>
                <w:ilvl w:val="1"/>
                <w:numId w:val="64"/>
              </w:numPr>
              <w:tabs>
                <w:tab w:val="clear" w:pos="600"/>
              </w:tabs>
              <w:spacing w:after="200"/>
              <w:ind w:left="567" w:hanging="567"/>
              <w:jc w:val="both"/>
              <w:rPr>
                <w:rFonts w:ascii="Arial" w:hAnsi="Arial" w:cs="Arial"/>
                <w:noProof w:val="0"/>
                <w:spacing w:val="-4"/>
                <w:sz w:val="21"/>
                <w:szCs w:val="21"/>
                <w:lang w:val="en-US"/>
              </w:rPr>
            </w:pPr>
            <w:r w:rsidRPr="00270184">
              <w:rPr>
                <w:rFonts w:ascii="Arial" w:hAnsi="Arial" w:cs="Arial"/>
                <w:noProof w:val="0"/>
                <w:spacing w:val="-4"/>
                <w:sz w:val="21"/>
                <w:szCs w:val="21"/>
                <w:lang w:val="en-US"/>
              </w:rPr>
              <w:t xml:space="preserve">To establish Bidder’s their eligibility in accordance with ITB 4, Bidders shall complete the Bid Submission Form, included in Section IV, Bidding Forms. </w:t>
            </w:r>
          </w:p>
          <w:p w14:paraId="377CB38F" w14:textId="77777777" w:rsidR="000A0526" w:rsidRPr="00270184" w:rsidRDefault="000A0526" w:rsidP="00226E65">
            <w:pPr>
              <w:keepNext/>
              <w:numPr>
                <w:ilvl w:val="1"/>
                <w:numId w:val="64"/>
              </w:numPr>
              <w:spacing w:after="120"/>
              <w:ind w:left="567" w:hanging="567"/>
              <w:jc w:val="both"/>
              <w:outlineLvl w:val="1"/>
              <w:rPr>
                <w:rFonts w:ascii="Arial" w:hAnsi="Arial" w:cs="Arial"/>
                <w:noProof w:val="0"/>
                <w:spacing w:val="-4"/>
                <w:sz w:val="21"/>
                <w:szCs w:val="21"/>
                <w:lang w:val="en-US"/>
              </w:rPr>
            </w:pPr>
            <w:r w:rsidRPr="00270184">
              <w:rPr>
                <w:rFonts w:ascii="Arial" w:hAnsi="Arial" w:cs="Arial"/>
                <w:noProof w:val="0"/>
                <w:sz w:val="21"/>
                <w:szCs w:val="21"/>
                <w:lang w:val="en-US"/>
              </w:rPr>
              <w:t xml:space="preserve">The documentary evidence of the Bidder’s qualifications to perform the contract if its bid is accepted shall establish to the Purchaser’s satisfaction: </w:t>
            </w:r>
          </w:p>
          <w:p w14:paraId="46015442" w14:textId="77777777" w:rsidR="000A0526" w:rsidRPr="00270184" w:rsidRDefault="000A0526" w:rsidP="00226E65">
            <w:pPr>
              <w:keepNext/>
              <w:numPr>
                <w:ilvl w:val="2"/>
                <w:numId w:val="64"/>
              </w:numPr>
              <w:tabs>
                <w:tab w:val="clear" w:pos="1152"/>
              </w:tabs>
              <w:spacing w:after="120"/>
              <w:ind w:left="1134" w:hanging="567"/>
              <w:jc w:val="both"/>
              <w:rPr>
                <w:rFonts w:ascii="Arial" w:hAnsi="Arial" w:cs="Arial"/>
                <w:noProof w:val="0"/>
                <w:spacing w:val="-4"/>
                <w:sz w:val="21"/>
                <w:szCs w:val="21"/>
                <w:lang w:val="en-US"/>
              </w:rPr>
            </w:pPr>
            <w:r w:rsidRPr="00270184">
              <w:rPr>
                <w:rFonts w:ascii="Arial" w:hAnsi="Arial" w:cs="Arial"/>
                <w:noProof w:val="0"/>
                <w:sz w:val="21"/>
                <w:szCs w:val="21"/>
                <w:lang w:val="en-US"/>
              </w:rPr>
              <w:t>That, i</w:t>
            </w:r>
            <w:r w:rsidRPr="00270184">
              <w:rPr>
                <w:rFonts w:ascii="Arial" w:hAnsi="Arial" w:cs="Arial"/>
                <w:noProof w:val="0"/>
                <w:spacing w:val="-4"/>
                <w:sz w:val="21"/>
                <w:szCs w:val="21"/>
                <w:lang w:val="en-US"/>
              </w:rPr>
              <w:t xml:space="preserve">f </w:t>
            </w:r>
            <w:r w:rsidRPr="00270184">
              <w:rPr>
                <w:rFonts w:ascii="Arial" w:hAnsi="Arial" w:cs="Arial"/>
                <w:b/>
                <w:bCs/>
                <w:noProof w:val="0"/>
                <w:spacing w:val="-4"/>
                <w:sz w:val="21"/>
                <w:szCs w:val="21"/>
                <w:lang w:val="en-US"/>
              </w:rPr>
              <w:t>required in the</w:t>
            </w:r>
            <w:r w:rsidRPr="00270184">
              <w:rPr>
                <w:rFonts w:ascii="Arial" w:hAnsi="Arial" w:cs="Arial"/>
                <w:noProof w:val="0"/>
                <w:spacing w:val="-4"/>
                <w:sz w:val="21"/>
                <w:szCs w:val="21"/>
                <w:lang w:val="en-US"/>
              </w:rPr>
              <w:t xml:space="preserve"> </w:t>
            </w:r>
            <w:r w:rsidRPr="00270184">
              <w:rPr>
                <w:rFonts w:ascii="Arial" w:hAnsi="Arial" w:cs="Arial"/>
                <w:b/>
                <w:noProof w:val="0"/>
                <w:spacing w:val="-4"/>
                <w:sz w:val="21"/>
                <w:szCs w:val="21"/>
                <w:lang w:val="en-US"/>
              </w:rPr>
              <w:t>BDS</w:t>
            </w:r>
            <w:r w:rsidRPr="00270184">
              <w:rPr>
                <w:rFonts w:ascii="Arial" w:hAnsi="Arial" w:cs="Arial"/>
                <w:noProof w:val="0"/>
                <w:spacing w:val="-4"/>
                <w:sz w:val="21"/>
                <w:szCs w:val="21"/>
                <w:lang w:val="en-US"/>
              </w:rPr>
              <w:t xml:space="preserve">, a Bidder that does not manufacture or produce the Goods it offers to supply shall submit the Manufacturer’s Authorization using the form included in Section IV, Bidding Forms to demonstrate that it has been duly authorized by the manufacturer or </w:t>
            </w:r>
            <w:r w:rsidRPr="00270184">
              <w:rPr>
                <w:rFonts w:ascii="Arial" w:hAnsi="Arial" w:cs="Arial"/>
                <w:noProof w:val="0"/>
                <w:spacing w:val="-4"/>
                <w:sz w:val="21"/>
                <w:szCs w:val="21"/>
                <w:lang w:val="en-US"/>
              </w:rPr>
              <w:lastRenderedPageBreak/>
              <w:t>producer of the Goods to supply these Goods in the Purchaser’s Country;</w:t>
            </w:r>
          </w:p>
          <w:p w14:paraId="3C0A439D" w14:textId="77777777" w:rsidR="000A0526" w:rsidRPr="00270184" w:rsidRDefault="000A0526" w:rsidP="00226E65">
            <w:pPr>
              <w:keepNext/>
              <w:numPr>
                <w:ilvl w:val="2"/>
                <w:numId w:val="64"/>
              </w:numPr>
              <w:tabs>
                <w:tab w:val="clear" w:pos="1152"/>
              </w:tabs>
              <w:spacing w:after="120"/>
              <w:ind w:left="1134" w:hanging="567"/>
              <w:jc w:val="both"/>
              <w:rPr>
                <w:rFonts w:ascii="Arial" w:hAnsi="Arial" w:cs="Arial"/>
                <w:noProof w:val="0"/>
                <w:spacing w:val="-4"/>
                <w:sz w:val="21"/>
                <w:szCs w:val="21"/>
                <w:lang w:val="en-US"/>
              </w:rPr>
            </w:pPr>
            <w:r w:rsidRPr="00270184">
              <w:rPr>
                <w:rFonts w:ascii="Arial" w:hAnsi="Arial" w:cs="Arial"/>
                <w:noProof w:val="0"/>
                <w:sz w:val="21"/>
                <w:szCs w:val="21"/>
                <w:lang w:val="en-US"/>
              </w:rPr>
              <w:t>That, i</w:t>
            </w:r>
            <w:r w:rsidRPr="00270184">
              <w:rPr>
                <w:rFonts w:ascii="Arial" w:hAnsi="Arial" w:cs="Arial"/>
                <w:noProof w:val="0"/>
                <w:spacing w:val="-4"/>
                <w:sz w:val="21"/>
                <w:szCs w:val="21"/>
                <w:lang w:val="en-US"/>
              </w:rPr>
              <w:t xml:space="preserve">f </w:t>
            </w:r>
            <w:r w:rsidRPr="00270184">
              <w:rPr>
                <w:rFonts w:ascii="Arial" w:hAnsi="Arial" w:cs="Arial"/>
                <w:b/>
                <w:bCs/>
                <w:noProof w:val="0"/>
                <w:spacing w:val="-4"/>
                <w:sz w:val="21"/>
                <w:szCs w:val="21"/>
                <w:lang w:val="en-US"/>
              </w:rPr>
              <w:t>required in the</w:t>
            </w:r>
            <w:r w:rsidRPr="00270184">
              <w:rPr>
                <w:rFonts w:ascii="Arial" w:hAnsi="Arial" w:cs="Arial"/>
                <w:noProof w:val="0"/>
                <w:spacing w:val="-4"/>
                <w:sz w:val="21"/>
                <w:szCs w:val="21"/>
                <w:lang w:val="en-US"/>
              </w:rPr>
              <w:t xml:space="preserve"> </w:t>
            </w:r>
            <w:r w:rsidRPr="00270184">
              <w:rPr>
                <w:rFonts w:ascii="Arial" w:hAnsi="Arial" w:cs="Arial"/>
                <w:b/>
                <w:noProof w:val="0"/>
                <w:spacing w:val="-4"/>
                <w:sz w:val="21"/>
                <w:szCs w:val="21"/>
                <w:lang w:val="en-US"/>
              </w:rPr>
              <w:t>BDS</w:t>
            </w:r>
            <w:r w:rsidRPr="00270184">
              <w:rPr>
                <w:rFonts w:ascii="Arial" w:hAnsi="Arial" w:cs="Arial"/>
                <w:noProof w:val="0"/>
                <w:spacing w:val="-4"/>
                <w:sz w:val="21"/>
                <w:szCs w:val="21"/>
                <w:lang w:val="en-US"/>
              </w:rPr>
              <w:t xml:space="preserve">, </w:t>
            </w:r>
            <w:r w:rsidRPr="00270184">
              <w:rPr>
                <w:rFonts w:ascii="Arial" w:hAnsi="Arial" w:cs="Arial"/>
                <w:noProof w:val="0"/>
                <w:sz w:val="21"/>
                <w:szCs w:val="21"/>
                <w:lang w:val="en-US"/>
              </w:rPr>
              <w:t>in case of a Bidder not doing business within the Purchaser’s Country, the Bidder is represented by an Agent in the country equipped and able to carry out the Supplier’s maintenance, repair and spare parts-stocking obligations prescribed in the Conditions of Contract and/or Technical Specifications; and</w:t>
            </w:r>
          </w:p>
          <w:p w14:paraId="70D0BD7E" w14:textId="77777777" w:rsidR="000A0526" w:rsidRPr="00270184" w:rsidRDefault="000A0526" w:rsidP="00226E65">
            <w:pPr>
              <w:keepNext/>
              <w:numPr>
                <w:ilvl w:val="2"/>
                <w:numId w:val="64"/>
              </w:numPr>
              <w:tabs>
                <w:tab w:val="clear" w:pos="1152"/>
              </w:tabs>
              <w:spacing w:after="200"/>
              <w:ind w:left="1134" w:hanging="567"/>
              <w:jc w:val="both"/>
              <w:rPr>
                <w:rFonts w:ascii="Arial" w:hAnsi="Arial" w:cs="Arial"/>
                <w:noProof w:val="0"/>
                <w:spacing w:val="-4"/>
                <w:sz w:val="21"/>
                <w:szCs w:val="21"/>
                <w:lang w:val="en-US"/>
              </w:rPr>
            </w:pPr>
            <w:r w:rsidRPr="00270184">
              <w:rPr>
                <w:rFonts w:ascii="Arial" w:hAnsi="Arial" w:cs="Arial"/>
                <w:noProof w:val="0"/>
                <w:sz w:val="21"/>
                <w:szCs w:val="21"/>
                <w:lang w:val="en-US"/>
              </w:rPr>
              <w:t>That the Bidder meets each of the qualification criterion specified in Section III, Qualification and Evaluation and Criteria.</w:t>
            </w:r>
          </w:p>
        </w:tc>
      </w:tr>
      <w:tr w:rsidR="00424AAD" w:rsidRPr="00C86236" w14:paraId="61191CA3" w14:textId="77777777" w:rsidTr="003064E0">
        <w:trPr>
          <w:gridBefore w:val="1"/>
          <w:wBefore w:w="90" w:type="dxa"/>
        </w:trPr>
        <w:tc>
          <w:tcPr>
            <w:tcW w:w="2250" w:type="dxa"/>
          </w:tcPr>
          <w:p w14:paraId="6036519F" w14:textId="1F0E0A80" w:rsidR="00424AAD" w:rsidRPr="00270184" w:rsidRDefault="00424AAD" w:rsidP="00C764D9">
            <w:pPr>
              <w:pStyle w:val="Section1-berschrift-Ebene2"/>
              <w:rPr>
                <w:rFonts w:ascii="Arial" w:hAnsi="Arial" w:cs="Arial"/>
                <w:noProof w:val="0"/>
                <w:sz w:val="21"/>
                <w:szCs w:val="21"/>
                <w:lang w:val="en-US"/>
              </w:rPr>
            </w:pPr>
            <w:bookmarkStart w:id="32" w:name="_Toc523754682"/>
            <w:r w:rsidRPr="00270184">
              <w:rPr>
                <w:rFonts w:ascii="Arial" w:hAnsi="Arial" w:cs="Arial"/>
                <w:noProof w:val="0"/>
                <w:sz w:val="21"/>
                <w:szCs w:val="21"/>
                <w:lang w:val="en-US"/>
              </w:rPr>
              <w:lastRenderedPageBreak/>
              <w:t>18.</w:t>
            </w:r>
            <w:r w:rsidRPr="00270184">
              <w:rPr>
                <w:rFonts w:ascii="Arial" w:hAnsi="Arial" w:cs="Arial"/>
                <w:noProof w:val="0"/>
                <w:sz w:val="21"/>
                <w:szCs w:val="21"/>
                <w:lang w:val="en-US"/>
              </w:rPr>
              <w:tab/>
              <w:t>Period of Validity of Bids</w:t>
            </w:r>
            <w:bookmarkEnd w:id="32"/>
          </w:p>
        </w:tc>
        <w:tc>
          <w:tcPr>
            <w:tcW w:w="7650" w:type="dxa"/>
            <w:gridSpan w:val="2"/>
          </w:tcPr>
          <w:p w14:paraId="1EE6320E" w14:textId="77777777" w:rsidR="00424AAD" w:rsidRPr="00270184" w:rsidRDefault="00424AAD" w:rsidP="00226E65">
            <w:pPr>
              <w:pStyle w:val="ListParagraph"/>
              <w:numPr>
                <w:ilvl w:val="1"/>
                <w:numId w:val="68"/>
              </w:numPr>
              <w:spacing w:after="240"/>
              <w:ind w:left="584" w:hanging="567"/>
              <w:contextualSpacing w:val="0"/>
              <w:jc w:val="both"/>
              <w:rPr>
                <w:rFonts w:ascii="Arial" w:hAnsi="Arial" w:cs="Arial"/>
                <w:noProof w:val="0"/>
                <w:sz w:val="21"/>
                <w:szCs w:val="21"/>
                <w:lang w:val="en-US"/>
              </w:rPr>
            </w:pPr>
            <w:r w:rsidRPr="00270184">
              <w:rPr>
                <w:rFonts w:ascii="Arial" w:hAnsi="Arial" w:cs="Arial"/>
                <w:noProof w:val="0"/>
                <w:sz w:val="21"/>
                <w:szCs w:val="21"/>
                <w:lang w:val="en-US"/>
              </w:rPr>
              <w:t xml:space="preserve">Bids shall remain valid for the period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 xml:space="preserve"> after the bid submission deadline date prescribed by the Purchaser in accordance with ITB 22.1. A bid valid for a shorter period shall be rejected by the Purchaser as nonresponsive.</w:t>
            </w:r>
          </w:p>
          <w:p w14:paraId="001B0F24" w14:textId="37FA5624" w:rsidR="00424AAD" w:rsidRPr="00270184" w:rsidRDefault="00424AAD" w:rsidP="00226E65">
            <w:pPr>
              <w:pStyle w:val="ListParagraph"/>
              <w:numPr>
                <w:ilvl w:val="1"/>
                <w:numId w:val="68"/>
              </w:numPr>
              <w:spacing w:after="240"/>
              <w:ind w:left="584" w:hanging="567"/>
              <w:contextualSpacing w:val="0"/>
              <w:jc w:val="both"/>
              <w:rPr>
                <w:rFonts w:ascii="Arial" w:hAnsi="Arial" w:cs="Arial"/>
                <w:noProof w:val="0"/>
                <w:sz w:val="21"/>
                <w:szCs w:val="21"/>
                <w:lang w:val="en-US"/>
              </w:rPr>
            </w:pPr>
            <w:r w:rsidRPr="00270184">
              <w:rPr>
                <w:rFonts w:ascii="Arial" w:hAnsi="Arial" w:cs="Arial"/>
                <w:noProof w:val="0"/>
                <w:sz w:val="21"/>
                <w:szCs w:val="21"/>
                <w:lang w:val="en-US"/>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19, it shall also be extended for </w:t>
            </w:r>
            <w:r w:rsidR="00EC7894" w:rsidRPr="00270184">
              <w:rPr>
                <w:rFonts w:ascii="Arial" w:hAnsi="Arial" w:cs="Arial"/>
                <w:noProof w:val="0"/>
                <w:sz w:val="21"/>
                <w:szCs w:val="21"/>
                <w:lang w:val="en-US"/>
              </w:rPr>
              <w:t>forty-two (42) days</w:t>
            </w:r>
            <w:r w:rsidRPr="00270184">
              <w:rPr>
                <w:rFonts w:ascii="Arial" w:hAnsi="Arial" w:cs="Arial"/>
                <w:noProof w:val="0"/>
                <w:sz w:val="21"/>
                <w:szCs w:val="21"/>
                <w:lang w:val="en-US"/>
              </w:rPr>
              <w:t xml:space="preserve"> beyond the deadline of the extended validity period. A Bidder may refuse the request without forfeiting its Bid Security. A Bidder granting the request shall not be required or permitted to modify its bid, except as provided in ITB 18.3.</w:t>
            </w:r>
          </w:p>
          <w:p w14:paraId="29209991" w14:textId="6BF0A404" w:rsidR="00424AAD" w:rsidRPr="00270184" w:rsidRDefault="00424AAD" w:rsidP="00226E65">
            <w:pPr>
              <w:pStyle w:val="ListParagraph"/>
              <w:numPr>
                <w:ilvl w:val="1"/>
                <w:numId w:val="68"/>
              </w:numPr>
              <w:spacing w:after="240"/>
              <w:ind w:left="584" w:hanging="567"/>
              <w:contextualSpacing w:val="0"/>
              <w:jc w:val="both"/>
              <w:rPr>
                <w:rFonts w:ascii="Arial" w:hAnsi="Arial" w:cs="Arial"/>
                <w:noProof w:val="0"/>
                <w:sz w:val="21"/>
                <w:szCs w:val="21"/>
                <w:lang w:val="en-US"/>
              </w:rPr>
            </w:pPr>
            <w:r w:rsidRPr="00270184">
              <w:rPr>
                <w:rFonts w:ascii="Arial" w:hAnsi="Arial" w:cs="Arial"/>
                <w:noProof w:val="0"/>
                <w:spacing w:val="-4"/>
                <w:sz w:val="21"/>
                <w:szCs w:val="21"/>
                <w:lang w:val="en-US"/>
              </w:rPr>
              <w:t xml:space="preserve">If the </w:t>
            </w:r>
            <w:r w:rsidRPr="00270184">
              <w:rPr>
                <w:rFonts w:ascii="Arial" w:hAnsi="Arial" w:cs="Arial"/>
                <w:noProof w:val="0"/>
                <w:sz w:val="21"/>
                <w:szCs w:val="21"/>
                <w:lang w:val="en-US"/>
              </w:rPr>
              <w:t>award</w:t>
            </w:r>
            <w:r w:rsidRPr="00270184">
              <w:rPr>
                <w:rFonts w:ascii="Arial" w:hAnsi="Arial" w:cs="Arial"/>
                <w:noProof w:val="0"/>
                <w:spacing w:val="-4"/>
                <w:sz w:val="21"/>
                <w:szCs w:val="21"/>
                <w:lang w:val="en-US"/>
              </w:rPr>
              <w:t xml:space="preserve"> is delayed by a period exceeding </w:t>
            </w:r>
            <w:r w:rsidR="003F7683" w:rsidRPr="00270184">
              <w:rPr>
                <w:rFonts w:ascii="Arial" w:hAnsi="Arial" w:cs="Arial"/>
                <w:noProof w:val="0"/>
                <w:spacing w:val="-4"/>
                <w:sz w:val="21"/>
                <w:szCs w:val="21"/>
                <w:lang w:val="en-US"/>
              </w:rPr>
              <w:t xml:space="preserve">fifty-six </w:t>
            </w:r>
            <w:r w:rsidRPr="00270184">
              <w:rPr>
                <w:rFonts w:ascii="Arial" w:hAnsi="Arial" w:cs="Arial"/>
                <w:noProof w:val="0"/>
                <w:spacing w:val="-4"/>
                <w:sz w:val="21"/>
                <w:szCs w:val="21"/>
                <w:lang w:val="en-US"/>
              </w:rPr>
              <w:t>(</w:t>
            </w:r>
            <w:r w:rsidR="003F7683" w:rsidRPr="00270184">
              <w:rPr>
                <w:rFonts w:ascii="Arial" w:hAnsi="Arial" w:cs="Arial"/>
                <w:noProof w:val="0"/>
                <w:spacing w:val="-4"/>
                <w:sz w:val="21"/>
                <w:szCs w:val="21"/>
                <w:lang w:val="en-US"/>
              </w:rPr>
              <w:t>56</w:t>
            </w:r>
            <w:r w:rsidRPr="00270184">
              <w:rPr>
                <w:rFonts w:ascii="Arial" w:hAnsi="Arial" w:cs="Arial"/>
                <w:noProof w:val="0"/>
                <w:spacing w:val="-4"/>
                <w:sz w:val="21"/>
                <w:szCs w:val="21"/>
                <w:lang w:val="en-US"/>
              </w:rPr>
              <w:t xml:space="preserve">) days beyond the expiry of the initial bid validity, the Contract price shall be determined as follows: </w:t>
            </w:r>
          </w:p>
          <w:p w14:paraId="62B02013" w14:textId="77777777" w:rsidR="00424AAD" w:rsidRPr="00270184" w:rsidRDefault="00424AAD" w:rsidP="00226E65">
            <w:pPr>
              <w:numPr>
                <w:ilvl w:val="2"/>
                <w:numId w:val="60"/>
              </w:numPr>
              <w:tabs>
                <w:tab w:val="clear" w:pos="360"/>
              </w:tabs>
              <w:spacing w:after="200"/>
              <w:ind w:left="1062" w:hanging="450"/>
              <w:jc w:val="both"/>
              <w:rPr>
                <w:rFonts w:ascii="Arial" w:hAnsi="Arial" w:cs="Arial"/>
                <w:bCs/>
                <w:noProof w:val="0"/>
                <w:sz w:val="21"/>
                <w:szCs w:val="21"/>
                <w:lang w:val="en-US"/>
              </w:rPr>
            </w:pPr>
            <w:r w:rsidRPr="00270184">
              <w:rPr>
                <w:rFonts w:ascii="Arial" w:hAnsi="Arial" w:cs="Arial"/>
                <w:bCs/>
                <w:noProof w:val="0"/>
                <w:sz w:val="21"/>
                <w:szCs w:val="21"/>
                <w:lang w:val="en-US"/>
              </w:rPr>
              <w:t xml:space="preserve">In the case of fixed price contracts, the Contract price shall be the bid price adjusted by the factor </w:t>
            </w:r>
            <w:r w:rsidRPr="00270184">
              <w:rPr>
                <w:rFonts w:ascii="Arial" w:hAnsi="Arial" w:cs="Arial"/>
                <w:b/>
                <w:bCs/>
                <w:noProof w:val="0"/>
                <w:sz w:val="21"/>
                <w:szCs w:val="21"/>
                <w:lang w:val="en-US"/>
              </w:rPr>
              <w:t>specified in the</w:t>
            </w:r>
            <w:r w:rsidRPr="00270184">
              <w:rPr>
                <w:rFonts w:ascii="Arial" w:hAnsi="Arial" w:cs="Arial"/>
                <w:bCs/>
                <w:noProof w:val="0"/>
                <w:sz w:val="21"/>
                <w:szCs w:val="21"/>
                <w:lang w:val="en-US"/>
              </w:rPr>
              <w:t xml:space="preserve"> </w:t>
            </w:r>
            <w:r w:rsidRPr="00270184">
              <w:rPr>
                <w:rFonts w:ascii="Arial" w:hAnsi="Arial" w:cs="Arial"/>
                <w:b/>
                <w:bCs/>
                <w:noProof w:val="0"/>
                <w:sz w:val="21"/>
                <w:szCs w:val="21"/>
                <w:lang w:val="en-US"/>
              </w:rPr>
              <w:t>BDS</w:t>
            </w:r>
            <w:r w:rsidRPr="00270184">
              <w:rPr>
                <w:rFonts w:ascii="Arial" w:hAnsi="Arial" w:cs="Arial"/>
                <w:bCs/>
                <w:noProof w:val="0"/>
                <w:sz w:val="21"/>
                <w:szCs w:val="21"/>
                <w:lang w:val="en-US"/>
              </w:rPr>
              <w:t>;</w:t>
            </w:r>
          </w:p>
          <w:p w14:paraId="19CB5D4F" w14:textId="77777777" w:rsidR="00424AAD" w:rsidRPr="00270184" w:rsidRDefault="00424AAD" w:rsidP="00226E65">
            <w:pPr>
              <w:numPr>
                <w:ilvl w:val="2"/>
                <w:numId w:val="60"/>
              </w:numPr>
              <w:tabs>
                <w:tab w:val="clear" w:pos="360"/>
              </w:tabs>
              <w:spacing w:after="200"/>
              <w:ind w:left="1062" w:hanging="450"/>
              <w:jc w:val="both"/>
              <w:rPr>
                <w:rFonts w:ascii="Arial" w:hAnsi="Arial" w:cs="Arial"/>
                <w:bCs/>
                <w:noProof w:val="0"/>
                <w:sz w:val="21"/>
                <w:szCs w:val="21"/>
                <w:lang w:val="en-US"/>
              </w:rPr>
            </w:pPr>
            <w:r w:rsidRPr="00270184">
              <w:rPr>
                <w:rFonts w:ascii="Arial" w:hAnsi="Arial" w:cs="Arial"/>
                <w:bCs/>
                <w:noProof w:val="0"/>
                <w:sz w:val="21"/>
                <w:szCs w:val="21"/>
                <w:lang w:val="en-US"/>
              </w:rPr>
              <w:t>In the case of adjustable price contracts, no adjustment shall be made;</w:t>
            </w:r>
          </w:p>
          <w:p w14:paraId="29C76276" w14:textId="77777777" w:rsidR="00424AAD" w:rsidRPr="00270184" w:rsidRDefault="00424AAD" w:rsidP="00226E65">
            <w:pPr>
              <w:numPr>
                <w:ilvl w:val="2"/>
                <w:numId w:val="60"/>
              </w:numPr>
              <w:tabs>
                <w:tab w:val="clear" w:pos="360"/>
              </w:tabs>
              <w:spacing w:after="200"/>
              <w:ind w:left="1062" w:hanging="450"/>
              <w:jc w:val="both"/>
              <w:rPr>
                <w:rFonts w:ascii="Arial" w:hAnsi="Arial" w:cs="Arial"/>
                <w:bCs/>
                <w:noProof w:val="0"/>
                <w:sz w:val="21"/>
                <w:szCs w:val="21"/>
                <w:lang w:val="en-US"/>
              </w:rPr>
            </w:pPr>
            <w:r w:rsidRPr="00270184">
              <w:rPr>
                <w:rFonts w:ascii="Arial" w:hAnsi="Arial" w:cs="Arial"/>
                <w:bCs/>
                <w:noProof w:val="0"/>
                <w:sz w:val="21"/>
                <w:szCs w:val="21"/>
                <w:lang w:val="en-US"/>
              </w:rPr>
              <w:t>In any case, bid evaluation shall be based on the bid price without taking into consideration the applicable correction from those indicated above.</w:t>
            </w:r>
          </w:p>
        </w:tc>
      </w:tr>
      <w:tr w:rsidR="00FF1DFF" w:rsidRPr="00C86236" w14:paraId="7EFB8376" w14:textId="77777777" w:rsidTr="003064E0">
        <w:trPr>
          <w:gridBefore w:val="1"/>
          <w:wBefore w:w="90" w:type="dxa"/>
        </w:trPr>
        <w:tc>
          <w:tcPr>
            <w:tcW w:w="2250" w:type="dxa"/>
          </w:tcPr>
          <w:p w14:paraId="1B6C75E7" w14:textId="68063D3B" w:rsidR="00FF1DFF" w:rsidRPr="00270184" w:rsidRDefault="00FF1DFF" w:rsidP="00C764D9">
            <w:pPr>
              <w:pStyle w:val="Section1-berschrift-Ebene2"/>
              <w:rPr>
                <w:rFonts w:ascii="Arial" w:hAnsi="Arial" w:cs="Arial"/>
                <w:noProof w:val="0"/>
                <w:sz w:val="21"/>
                <w:szCs w:val="21"/>
                <w:lang w:val="en-US"/>
              </w:rPr>
            </w:pPr>
            <w:bookmarkStart w:id="33" w:name="_Toc523754683"/>
            <w:r w:rsidRPr="00270184">
              <w:rPr>
                <w:rFonts w:ascii="Arial" w:hAnsi="Arial" w:cs="Arial"/>
                <w:noProof w:val="0"/>
                <w:sz w:val="21"/>
                <w:szCs w:val="21"/>
                <w:lang w:val="en-US"/>
              </w:rPr>
              <w:t>19.</w:t>
            </w:r>
            <w:r w:rsidRPr="00270184">
              <w:rPr>
                <w:rFonts w:ascii="Arial" w:hAnsi="Arial" w:cs="Arial"/>
                <w:noProof w:val="0"/>
                <w:sz w:val="21"/>
                <w:szCs w:val="21"/>
                <w:lang w:val="en-US"/>
              </w:rPr>
              <w:tab/>
              <w:t>Bid Security</w:t>
            </w:r>
            <w:bookmarkEnd w:id="33"/>
          </w:p>
        </w:tc>
        <w:tc>
          <w:tcPr>
            <w:tcW w:w="7650" w:type="dxa"/>
            <w:gridSpan w:val="2"/>
          </w:tcPr>
          <w:p w14:paraId="2AF3ECD8" w14:textId="77777777" w:rsidR="00FF1DFF" w:rsidRPr="00270184" w:rsidRDefault="00FF1DF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19.1</w:t>
            </w:r>
            <w:r w:rsidRPr="00270184">
              <w:rPr>
                <w:rFonts w:ascii="Arial" w:hAnsi="Arial" w:cs="Arial"/>
                <w:noProof w:val="0"/>
                <w:sz w:val="21"/>
                <w:szCs w:val="21"/>
                <w:lang w:val="en-US"/>
              </w:rPr>
              <w:tab/>
              <w:t xml:space="preserve">The Bidder shall furnish as part of its bid, a Bid Security, as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w:t>
            </w:r>
            <w:r w:rsidRPr="00270184">
              <w:rPr>
                <w:rFonts w:ascii="Arial" w:hAnsi="Arial" w:cs="Arial"/>
                <w:b/>
                <w:noProof w:val="0"/>
                <w:sz w:val="21"/>
                <w:szCs w:val="21"/>
                <w:lang w:val="en-US"/>
              </w:rPr>
              <w:t xml:space="preserve"> </w:t>
            </w:r>
            <w:r w:rsidRPr="00270184">
              <w:rPr>
                <w:rFonts w:ascii="Arial" w:hAnsi="Arial" w:cs="Arial"/>
                <w:noProof w:val="0"/>
                <w:sz w:val="21"/>
                <w:szCs w:val="21"/>
                <w:lang w:val="en-US"/>
              </w:rPr>
              <w:t xml:space="preserve">in original form and in the amount and currency </w:t>
            </w:r>
            <w:r w:rsidRPr="00270184">
              <w:rPr>
                <w:rFonts w:ascii="Arial" w:hAnsi="Arial" w:cs="Arial"/>
                <w:b/>
                <w:noProof w:val="0"/>
                <w:sz w:val="21"/>
                <w:szCs w:val="21"/>
                <w:lang w:val="en-US"/>
              </w:rPr>
              <w:t>specified in the BDS</w:t>
            </w:r>
            <w:r w:rsidRPr="00270184">
              <w:rPr>
                <w:rFonts w:ascii="Arial" w:hAnsi="Arial" w:cs="Arial"/>
                <w:noProof w:val="0"/>
                <w:sz w:val="21"/>
                <w:szCs w:val="21"/>
                <w:lang w:val="en-US"/>
              </w:rPr>
              <w:t>.</w:t>
            </w:r>
          </w:p>
          <w:p w14:paraId="6AD1F0B5" w14:textId="77777777" w:rsidR="00FF1DFF" w:rsidRPr="00270184" w:rsidRDefault="00FF1DF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19.2</w:t>
            </w:r>
            <w:r w:rsidRPr="00270184">
              <w:rPr>
                <w:rFonts w:ascii="Arial" w:hAnsi="Arial" w:cs="Arial"/>
                <w:noProof w:val="0"/>
                <w:sz w:val="21"/>
                <w:szCs w:val="21"/>
                <w:lang w:val="en-US"/>
              </w:rPr>
              <w:tab/>
              <w:t>A Bid Security shall use the form included in Section IV, Bidding Forms, without deviations.</w:t>
            </w:r>
            <w:r w:rsidR="002C0F47" w:rsidRPr="00270184">
              <w:rPr>
                <w:rFonts w:ascii="Arial" w:hAnsi="Arial" w:cs="Arial"/>
                <w:noProof w:val="0"/>
                <w:sz w:val="21"/>
                <w:szCs w:val="21"/>
                <w:lang w:val="en-US"/>
              </w:rPr>
              <w:t xml:space="preserve"> The Bid Security must be issued in the currency of the Bid.</w:t>
            </w:r>
          </w:p>
          <w:p w14:paraId="130C5295" w14:textId="77777777" w:rsidR="00FF1DFF" w:rsidRPr="00270184" w:rsidRDefault="00FF1DFF" w:rsidP="00226E65">
            <w:pPr>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19.3</w:t>
            </w:r>
            <w:r w:rsidRPr="00270184">
              <w:rPr>
                <w:rFonts w:ascii="Arial" w:hAnsi="Arial" w:cs="Arial"/>
                <w:noProof w:val="0"/>
                <w:sz w:val="21"/>
                <w:szCs w:val="21"/>
                <w:lang w:val="en-US"/>
              </w:rPr>
              <w:tab/>
              <w:t>If a Bid Security is specified pursuant to ITB 19.1, the Bid Security shall be a demand guarantee in any of the following forms at the Bidder’s option:</w:t>
            </w:r>
          </w:p>
          <w:p w14:paraId="5AC8D74C" w14:textId="3D52684F" w:rsidR="00FF1DFF" w:rsidRPr="00270184" w:rsidRDefault="00FF1DFF" w:rsidP="00226E65">
            <w:pPr>
              <w:numPr>
                <w:ilvl w:val="2"/>
                <w:numId w:val="32"/>
              </w:numPr>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An unconditional guarantee issued by a </w:t>
            </w:r>
            <w:r w:rsidR="00A84AEA" w:rsidRPr="00270184">
              <w:rPr>
                <w:rFonts w:ascii="Arial" w:hAnsi="Arial" w:cs="Arial"/>
                <w:noProof w:val="0"/>
                <w:sz w:val="21"/>
                <w:szCs w:val="21"/>
                <w:lang w:val="en-US"/>
              </w:rPr>
              <w:t xml:space="preserve">reputable </w:t>
            </w:r>
            <w:r w:rsidRPr="00270184">
              <w:rPr>
                <w:rFonts w:ascii="Arial" w:hAnsi="Arial" w:cs="Arial"/>
                <w:noProof w:val="0"/>
                <w:sz w:val="21"/>
                <w:szCs w:val="21"/>
                <w:lang w:val="en-US"/>
              </w:rPr>
              <w:t>bank or financial institution (such as an insurance, bonding or surety company);</w:t>
            </w:r>
          </w:p>
          <w:p w14:paraId="65F86F26" w14:textId="77777777" w:rsidR="00FF1DFF" w:rsidRPr="00270184" w:rsidRDefault="00FF1DFF" w:rsidP="00226E65">
            <w:pPr>
              <w:numPr>
                <w:ilvl w:val="2"/>
                <w:numId w:val="32"/>
              </w:numPr>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 cashier’s or certified check issued by a bank; or</w:t>
            </w:r>
          </w:p>
          <w:p w14:paraId="06CCFE44" w14:textId="77777777" w:rsidR="00FF1DFF" w:rsidRPr="00270184" w:rsidRDefault="00FF1DFF" w:rsidP="00226E65">
            <w:pPr>
              <w:numPr>
                <w:ilvl w:val="2"/>
                <w:numId w:val="32"/>
              </w:numPr>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Another security </w:t>
            </w:r>
            <w:r w:rsidRPr="00270184">
              <w:rPr>
                <w:rFonts w:ascii="Arial" w:hAnsi="Arial" w:cs="Arial"/>
                <w:b/>
                <w:bCs/>
                <w:noProof w:val="0"/>
                <w:sz w:val="21"/>
                <w:szCs w:val="21"/>
                <w:lang w:val="en-US"/>
              </w:rPr>
              <w:t>specified in the BDS</w:t>
            </w:r>
            <w:r w:rsidRPr="00270184">
              <w:rPr>
                <w:rFonts w:ascii="Arial" w:hAnsi="Arial" w:cs="Arial"/>
                <w:noProof w:val="0"/>
                <w:sz w:val="21"/>
                <w:szCs w:val="21"/>
                <w:lang w:val="en-US"/>
              </w:rPr>
              <w:t>;</w:t>
            </w:r>
          </w:p>
          <w:p w14:paraId="01433B0B" w14:textId="146D8207" w:rsidR="00FF1DFF" w:rsidRPr="00270184" w:rsidRDefault="000E6974" w:rsidP="00226E65">
            <w:pPr>
              <w:spacing w:after="200"/>
              <w:ind w:left="567"/>
              <w:jc w:val="both"/>
              <w:rPr>
                <w:rFonts w:ascii="Arial" w:hAnsi="Arial" w:cs="Arial"/>
                <w:noProof w:val="0"/>
                <w:sz w:val="21"/>
                <w:szCs w:val="21"/>
                <w:lang w:val="en-US"/>
              </w:rPr>
            </w:pPr>
            <w:r w:rsidRPr="00270184">
              <w:rPr>
                <w:rFonts w:ascii="Arial" w:hAnsi="Arial" w:cs="Arial"/>
                <w:noProof w:val="0"/>
                <w:spacing w:val="-4"/>
                <w:sz w:val="21"/>
                <w:szCs w:val="21"/>
                <w:lang w:val="en-US"/>
              </w:rPr>
              <w:t>From</w:t>
            </w:r>
            <w:r w:rsidR="00FF1DFF" w:rsidRPr="00270184">
              <w:rPr>
                <w:rFonts w:ascii="Arial" w:hAnsi="Arial" w:cs="Arial"/>
                <w:bCs/>
                <w:noProof w:val="0"/>
                <w:spacing w:val="-4"/>
                <w:sz w:val="21"/>
                <w:szCs w:val="21"/>
                <w:lang w:val="en-US"/>
              </w:rPr>
              <w:t xml:space="preserve"> a reputable source from an eligible country as specified in Section V, Eligibility Criteria</w:t>
            </w:r>
            <w:r w:rsidR="0066219E" w:rsidRPr="00270184">
              <w:rPr>
                <w:rFonts w:ascii="Arial" w:hAnsi="Arial" w:cs="Arial"/>
                <w:bCs/>
                <w:noProof w:val="0"/>
                <w:spacing w:val="-4"/>
                <w:sz w:val="21"/>
                <w:szCs w:val="21"/>
                <w:lang w:val="en-US"/>
              </w:rPr>
              <w:t>.</w:t>
            </w:r>
            <w:r w:rsidR="00FF1DFF" w:rsidRPr="00270184">
              <w:rPr>
                <w:rFonts w:ascii="Arial" w:hAnsi="Arial" w:cs="Arial"/>
                <w:bCs/>
                <w:noProof w:val="0"/>
                <w:spacing w:val="-4"/>
                <w:sz w:val="21"/>
                <w:szCs w:val="21"/>
                <w:lang w:val="en-US"/>
              </w:rPr>
              <w:t xml:space="preserve"> </w:t>
            </w:r>
            <w:r w:rsidR="00976F43" w:rsidRPr="00270184">
              <w:rPr>
                <w:rFonts w:ascii="Arial" w:hAnsi="Arial" w:cs="Arial"/>
                <w:bCs/>
                <w:noProof w:val="0"/>
                <w:spacing w:val="-4"/>
                <w:sz w:val="21"/>
                <w:szCs w:val="21"/>
                <w:lang w:val="en-US"/>
              </w:rPr>
              <w:t xml:space="preserve">Bidders are free to use any </w:t>
            </w:r>
            <w:r w:rsidR="00626EA8" w:rsidRPr="00270184">
              <w:rPr>
                <w:rFonts w:ascii="Arial" w:hAnsi="Arial" w:cs="Arial"/>
                <w:bCs/>
                <w:noProof w:val="0"/>
                <w:spacing w:val="-4"/>
                <w:sz w:val="21"/>
                <w:szCs w:val="21"/>
                <w:lang w:val="en-US"/>
              </w:rPr>
              <w:t xml:space="preserve">reputable </w:t>
            </w:r>
            <w:r w:rsidR="00976F43" w:rsidRPr="00270184">
              <w:rPr>
                <w:rFonts w:ascii="Arial" w:hAnsi="Arial" w:cs="Arial"/>
                <w:bCs/>
                <w:noProof w:val="0"/>
                <w:spacing w:val="-4"/>
                <w:sz w:val="21"/>
                <w:szCs w:val="21"/>
                <w:lang w:val="en-US"/>
              </w:rPr>
              <w:t xml:space="preserve">bank for the purpose of issuing the required </w:t>
            </w:r>
            <w:r w:rsidR="00CD7445" w:rsidRPr="00270184">
              <w:rPr>
                <w:rFonts w:ascii="Arial" w:hAnsi="Arial" w:cs="Arial"/>
                <w:bCs/>
                <w:noProof w:val="0"/>
                <w:spacing w:val="-4"/>
                <w:sz w:val="21"/>
                <w:szCs w:val="21"/>
                <w:lang w:val="en-US"/>
              </w:rPr>
              <w:t>Bid Security</w:t>
            </w:r>
            <w:r w:rsidR="00976F43" w:rsidRPr="00270184">
              <w:rPr>
                <w:rFonts w:ascii="Arial" w:hAnsi="Arial" w:cs="Arial"/>
                <w:bCs/>
                <w:noProof w:val="0"/>
                <w:spacing w:val="-4"/>
                <w:sz w:val="21"/>
                <w:szCs w:val="21"/>
                <w:lang w:val="en-US"/>
              </w:rPr>
              <w:t xml:space="preserve">, subject </w:t>
            </w:r>
            <w:r w:rsidR="004D6E13" w:rsidRPr="00270184">
              <w:rPr>
                <w:rFonts w:ascii="Arial" w:hAnsi="Arial" w:cs="Arial"/>
                <w:bCs/>
                <w:noProof w:val="0"/>
                <w:spacing w:val="-4"/>
                <w:sz w:val="21"/>
                <w:szCs w:val="21"/>
                <w:lang w:val="en-US"/>
              </w:rPr>
              <w:t xml:space="preserve">to </w:t>
            </w:r>
            <w:r w:rsidR="00976F43" w:rsidRPr="00270184">
              <w:rPr>
                <w:rFonts w:ascii="Arial" w:hAnsi="Arial" w:cs="Arial"/>
                <w:bCs/>
                <w:noProof w:val="0"/>
                <w:spacing w:val="-4"/>
                <w:sz w:val="21"/>
                <w:szCs w:val="21"/>
                <w:lang w:val="en-US"/>
              </w:rPr>
              <w:t xml:space="preserve">all conditions of ITB 19 are </w:t>
            </w:r>
            <w:r w:rsidR="004D6E13" w:rsidRPr="00270184">
              <w:rPr>
                <w:rFonts w:ascii="Arial" w:hAnsi="Arial" w:cs="Arial"/>
                <w:bCs/>
                <w:noProof w:val="0"/>
                <w:spacing w:val="-4"/>
                <w:sz w:val="21"/>
                <w:szCs w:val="21"/>
                <w:lang w:val="en-US"/>
              </w:rPr>
              <w:t xml:space="preserve">being </w:t>
            </w:r>
            <w:r w:rsidR="00976F43" w:rsidRPr="00270184">
              <w:rPr>
                <w:rFonts w:ascii="Arial" w:hAnsi="Arial" w:cs="Arial"/>
                <w:bCs/>
                <w:noProof w:val="0"/>
                <w:spacing w:val="-4"/>
                <w:sz w:val="21"/>
                <w:szCs w:val="21"/>
                <w:lang w:val="en-US"/>
              </w:rPr>
              <w:lastRenderedPageBreak/>
              <w:t>met</w:t>
            </w:r>
            <w:r w:rsidR="00301771" w:rsidRPr="00270184">
              <w:rPr>
                <w:rFonts w:ascii="Arial" w:hAnsi="Arial" w:cs="Arial"/>
                <w:bCs/>
                <w:noProof w:val="0"/>
                <w:spacing w:val="-4"/>
                <w:sz w:val="21"/>
                <w:szCs w:val="21"/>
                <w:lang w:val="en-US"/>
              </w:rPr>
              <w:t xml:space="preserve"> without exception; </w:t>
            </w:r>
            <w:r w:rsidR="00F11FF4" w:rsidRPr="00270184">
              <w:rPr>
                <w:rFonts w:ascii="Arial" w:hAnsi="Arial" w:cs="Arial"/>
                <w:bCs/>
                <w:noProof w:val="0"/>
                <w:spacing w:val="-4"/>
                <w:sz w:val="21"/>
                <w:szCs w:val="21"/>
                <w:lang w:val="en-US"/>
              </w:rPr>
              <w:t xml:space="preserve">the issuing bank </w:t>
            </w:r>
            <w:r w:rsidR="00950CB1" w:rsidRPr="00270184">
              <w:rPr>
                <w:rFonts w:ascii="Arial" w:hAnsi="Arial" w:cs="Arial"/>
                <w:bCs/>
                <w:noProof w:val="0"/>
                <w:spacing w:val="-4"/>
                <w:sz w:val="21"/>
                <w:szCs w:val="21"/>
                <w:lang w:val="en-US"/>
              </w:rPr>
              <w:t xml:space="preserve">shall have </w:t>
            </w:r>
            <w:r w:rsidR="00F11FF4" w:rsidRPr="00270184">
              <w:rPr>
                <w:rFonts w:ascii="Arial" w:hAnsi="Arial" w:cs="Arial"/>
                <w:bCs/>
                <w:noProof w:val="0"/>
                <w:spacing w:val="-4"/>
                <w:sz w:val="21"/>
                <w:szCs w:val="21"/>
                <w:lang w:val="en-US"/>
              </w:rPr>
              <w:t>a correspondent bank in the Purchaser’s country</w:t>
            </w:r>
            <w:r w:rsidR="00976F43" w:rsidRPr="00270184">
              <w:rPr>
                <w:rFonts w:ascii="Arial" w:hAnsi="Arial" w:cs="Arial"/>
                <w:bCs/>
                <w:noProof w:val="0"/>
                <w:spacing w:val="-4"/>
                <w:sz w:val="21"/>
                <w:szCs w:val="21"/>
                <w:lang w:val="en-US"/>
              </w:rPr>
              <w:t xml:space="preserve">. </w:t>
            </w:r>
            <w:r w:rsidR="00FF1DFF" w:rsidRPr="00270184">
              <w:rPr>
                <w:rFonts w:ascii="Arial" w:hAnsi="Arial" w:cs="Arial"/>
                <w:bCs/>
                <w:noProof w:val="0"/>
                <w:spacing w:val="-4"/>
                <w:sz w:val="21"/>
                <w:szCs w:val="21"/>
                <w:lang w:val="en-US"/>
              </w:rPr>
              <w:t>In the</w:t>
            </w:r>
            <w:r w:rsidR="00A02286" w:rsidRPr="00270184">
              <w:rPr>
                <w:rFonts w:ascii="Arial" w:hAnsi="Arial" w:cs="Arial"/>
                <w:bCs/>
                <w:noProof w:val="0"/>
                <w:spacing w:val="-4"/>
                <w:sz w:val="21"/>
                <w:szCs w:val="21"/>
                <w:lang w:val="en-US"/>
              </w:rPr>
              <w:t xml:space="preserve"> case of a bank guarantee, the Bid S</w:t>
            </w:r>
            <w:r w:rsidR="00FF1DFF" w:rsidRPr="00270184">
              <w:rPr>
                <w:rFonts w:ascii="Arial" w:hAnsi="Arial" w:cs="Arial"/>
                <w:bCs/>
                <w:noProof w:val="0"/>
                <w:spacing w:val="-4"/>
                <w:sz w:val="21"/>
                <w:szCs w:val="21"/>
                <w:lang w:val="en-US"/>
              </w:rPr>
              <w:t xml:space="preserve">ecurity shall be submitted either using the Bid Security Form included in Section IV, Bidding Forms, or in another substantially similar format approved by the Purchaser prior to bid submission. The </w:t>
            </w:r>
            <w:r w:rsidR="00CD7445" w:rsidRPr="00270184">
              <w:rPr>
                <w:rFonts w:ascii="Arial" w:hAnsi="Arial" w:cs="Arial"/>
                <w:bCs/>
                <w:noProof w:val="0"/>
                <w:spacing w:val="-4"/>
                <w:sz w:val="21"/>
                <w:szCs w:val="21"/>
                <w:lang w:val="en-US"/>
              </w:rPr>
              <w:t xml:space="preserve">Bid Security </w:t>
            </w:r>
            <w:r w:rsidR="00FF1DFF" w:rsidRPr="00270184">
              <w:rPr>
                <w:rFonts w:ascii="Arial" w:hAnsi="Arial" w:cs="Arial"/>
                <w:bCs/>
                <w:noProof w:val="0"/>
                <w:spacing w:val="-4"/>
                <w:sz w:val="21"/>
                <w:szCs w:val="21"/>
                <w:lang w:val="en-US"/>
              </w:rPr>
              <w:t xml:space="preserve">shall be valid for </w:t>
            </w:r>
            <w:r w:rsidR="00EC7894" w:rsidRPr="00270184">
              <w:rPr>
                <w:rFonts w:ascii="Arial" w:hAnsi="Arial" w:cs="Arial"/>
                <w:bCs/>
                <w:noProof w:val="0"/>
                <w:spacing w:val="-4"/>
                <w:sz w:val="21"/>
                <w:szCs w:val="21"/>
                <w:lang w:val="en-US"/>
              </w:rPr>
              <w:t>forty-two (42) days</w:t>
            </w:r>
            <w:r w:rsidR="00FF1DFF" w:rsidRPr="00270184">
              <w:rPr>
                <w:rFonts w:ascii="Arial" w:hAnsi="Arial" w:cs="Arial"/>
                <w:bCs/>
                <w:noProof w:val="0"/>
                <w:spacing w:val="-4"/>
                <w:sz w:val="21"/>
                <w:szCs w:val="21"/>
                <w:lang w:val="en-US"/>
              </w:rPr>
              <w:t xml:space="preserve"> beyond the original validity period of the bid, or beyond any period of extension if requested under ITB 18</w:t>
            </w:r>
            <w:r w:rsidR="00FF1DFF" w:rsidRPr="00270184">
              <w:rPr>
                <w:rFonts w:ascii="Arial" w:hAnsi="Arial" w:cs="Arial"/>
                <w:noProof w:val="0"/>
                <w:spacing w:val="-4"/>
                <w:sz w:val="21"/>
                <w:szCs w:val="21"/>
                <w:lang w:val="en-US"/>
              </w:rPr>
              <w:t>.2.</w:t>
            </w:r>
          </w:p>
          <w:p w14:paraId="0B3CBB4A" w14:textId="77777777" w:rsidR="00FF1DFF" w:rsidRPr="00270184" w:rsidRDefault="00FF1DF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19.4</w:t>
            </w:r>
            <w:r w:rsidRPr="00270184">
              <w:rPr>
                <w:rFonts w:ascii="Arial" w:hAnsi="Arial" w:cs="Arial"/>
                <w:noProof w:val="0"/>
                <w:sz w:val="21"/>
                <w:szCs w:val="21"/>
                <w:lang w:val="en-US"/>
              </w:rPr>
              <w:tab/>
              <w:t>If a Bid Security is specified pursuant to ITB 19.1, any bid not accompanied by a substa</w:t>
            </w:r>
            <w:r w:rsidR="005A55B5" w:rsidRPr="00270184">
              <w:rPr>
                <w:rFonts w:ascii="Arial" w:hAnsi="Arial" w:cs="Arial"/>
                <w:noProof w:val="0"/>
                <w:sz w:val="21"/>
                <w:szCs w:val="21"/>
                <w:lang w:val="en-US"/>
              </w:rPr>
              <w:t xml:space="preserve">ntially responsive Bid Security </w:t>
            </w:r>
            <w:r w:rsidRPr="00270184">
              <w:rPr>
                <w:rFonts w:ascii="Arial" w:hAnsi="Arial" w:cs="Arial"/>
                <w:noProof w:val="0"/>
                <w:sz w:val="21"/>
                <w:szCs w:val="21"/>
                <w:lang w:val="en-US"/>
              </w:rPr>
              <w:t>shall be rejected by the Purchaser as non-responsive.</w:t>
            </w:r>
          </w:p>
          <w:p w14:paraId="33E9B264" w14:textId="77777777" w:rsidR="00FF1DFF" w:rsidRPr="00270184" w:rsidRDefault="00FF1DF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19.5</w:t>
            </w:r>
            <w:r w:rsidRPr="00270184">
              <w:rPr>
                <w:rFonts w:ascii="Arial" w:hAnsi="Arial" w:cs="Arial"/>
                <w:noProof w:val="0"/>
                <w:sz w:val="21"/>
                <w:szCs w:val="21"/>
                <w:lang w:val="en-US"/>
              </w:rPr>
              <w:tab/>
              <w:t>The Bid Security of unsuccessful Bidders shall be returned as promptly as possible upon the successful Bidder’s signing the contract and furnishing the Performance Security pursuant to ITB 42.</w:t>
            </w:r>
          </w:p>
          <w:p w14:paraId="276D87A0" w14:textId="77777777" w:rsidR="00FF1DFF" w:rsidRPr="00270184" w:rsidRDefault="00FF1DF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19.6</w:t>
            </w:r>
            <w:r w:rsidRPr="00270184">
              <w:rPr>
                <w:rFonts w:ascii="Arial" w:hAnsi="Arial" w:cs="Arial"/>
                <w:noProof w:val="0"/>
                <w:sz w:val="21"/>
                <w:szCs w:val="21"/>
                <w:lang w:val="en-US"/>
              </w:rPr>
              <w:tab/>
              <w:t>The Bid Security of the successful Bidder shall be returned as promptly as possible once the successful Bidder has signed the contract and furnished the required performance security.</w:t>
            </w:r>
          </w:p>
          <w:p w14:paraId="2FF8C66D" w14:textId="77777777" w:rsidR="00FF1DFF" w:rsidRPr="00270184" w:rsidRDefault="00FF1DFF" w:rsidP="00226E65">
            <w:pPr>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19.7</w:t>
            </w:r>
            <w:r w:rsidRPr="00270184">
              <w:rPr>
                <w:rFonts w:ascii="Arial" w:hAnsi="Arial" w:cs="Arial"/>
                <w:noProof w:val="0"/>
                <w:sz w:val="21"/>
                <w:szCs w:val="21"/>
                <w:lang w:val="en-US"/>
              </w:rPr>
              <w:tab/>
              <w:t>The Bid Se</w:t>
            </w:r>
            <w:r w:rsidR="005A55B5" w:rsidRPr="00270184">
              <w:rPr>
                <w:rFonts w:ascii="Arial" w:hAnsi="Arial" w:cs="Arial"/>
                <w:noProof w:val="0"/>
                <w:sz w:val="21"/>
                <w:szCs w:val="21"/>
                <w:lang w:val="en-US"/>
              </w:rPr>
              <w:t>curity may be forfeited</w:t>
            </w:r>
            <w:r w:rsidRPr="00270184">
              <w:rPr>
                <w:rFonts w:ascii="Arial" w:hAnsi="Arial" w:cs="Arial"/>
                <w:noProof w:val="0"/>
                <w:sz w:val="21"/>
                <w:szCs w:val="21"/>
                <w:lang w:val="en-US"/>
              </w:rPr>
              <w:t>:</w:t>
            </w:r>
          </w:p>
          <w:p w14:paraId="75E115C1" w14:textId="77777777" w:rsidR="00FF1DFF" w:rsidRPr="00270184" w:rsidRDefault="00FF1DFF" w:rsidP="00226E65">
            <w:pPr>
              <w:numPr>
                <w:ilvl w:val="2"/>
                <w:numId w:val="33"/>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a Bidder withdraws its bid during the period of bid validity specified by the Bidder on the Bid Submission Form, or any extension thereto provided by the Bidder; or</w:t>
            </w:r>
          </w:p>
          <w:p w14:paraId="570C809D" w14:textId="77777777" w:rsidR="00FF1DFF" w:rsidRPr="00270184" w:rsidRDefault="00FF1DFF" w:rsidP="00226E65">
            <w:pPr>
              <w:numPr>
                <w:ilvl w:val="2"/>
                <w:numId w:val="33"/>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If the successful Bidder fails to: </w:t>
            </w:r>
          </w:p>
          <w:p w14:paraId="15AEF40F" w14:textId="77777777" w:rsidR="00FF1DFF" w:rsidRPr="00270184" w:rsidRDefault="00FF1DFF" w:rsidP="00226E65">
            <w:pPr>
              <w:numPr>
                <w:ilvl w:val="3"/>
                <w:numId w:val="28"/>
              </w:numPr>
              <w:tabs>
                <w:tab w:val="clear" w:pos="1901"/>
              </w:tabs>
              <w:spacing w:after="120"/>
              <w:ind w:left="1701" w:hanging="567"/>
              <w:jc w:val="both"/>
              <w:outlineLvl w:val="3"/>
              <w:rPr>
                <w:rFonts w:ascii="Arial" w:hAnsi="Arial" w:cs="Arial"/>
                <w:noProof w:val="0"/>
                <w:sz w:val="21"/>
                <w:szCs w:val="21"/>
                <w:lang w:val="en-US"/>
              </w:rPr>
            </w:pPr>
            <w:r w:rsidRPr="00270184">
              <w:rPr>
                <w:rFonts w:ascii="Arial" w:hAnsi="Arial" w:cs="Arial"/>
                <w:noProof w:val="0"/>
                <w:sz w:val="21"/>
                <w:szCs w:val="21"/>
                <w:lang w:val="en-US"/>
              </w:rPr>
              <w:t xml:space="preserve">Sign the Contract in accordance with ITB 41; or </w:t>
            </w:r>
          </w:p>
          <w:p w14:paraId="73D5A1F0" w14:textId="77777777" w:rsidR="00FF1DFF" w:rsidRPr="00270184" w:rsidRDefault="00FF1DFF" w:rsidP="00226E65">
            <w:pPr>
              <w:numPr>
                <w:ilvl w:val="3"/>
                <w:numId w:val="28"/>
              </w:numPr>
              <w:tabs>
                <w:tab w:val="clear" w:pos="1901"/>
              </w:tabs>
              <w:spacing w:after="200"/>
              <w:ind w:left="1701" w:hanging="567"/>
              <w:jc w:val="both"/>
              <w:outlineLvl w:val="3"/>
              <w:rPr>
                <w:rFonts w:ascii="Arial" w:hAnsi="Arial" w:cs="Arial"/>
                <w:noProof w:val="0"/>
                <w:sz w:val="21"/>
                <w:szCs w:val="21"/>
                <w:lang w:val="en-US"/>
              </w:rPr>
            </w:pPr>
            <w:r w:rsidRPr="00270184">
              <w:rPr>
                <w:rFonts w:ascii="Arial" w:hAnsi="Arial" w:cs="Arial"/>
                <w:noProof w:val="0"/>
                <w:sz w:val="21"/>
                <w:szCs w:val="21"/>
                <w:lang w:val="en-US"/>
              </w:rPr>
              <w:t>Furnish a performance security in accordance with ITB 42.</w:t>
            </w:r>
          </w:p>
          <w:p w14:paraId="65B260C2" w14:textId="77777777" w:rsidR="00FF1DFF" w:rsidRPr="00270184" w:rsidRDefault="00FF1DF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19.8</w:t>
            </w:r>
            <w:r w:rsidRPr="00270184">
              <w:rPr>
                <w:rFonts w:ascii="Arial" w:hAnsi="Arial" w:cs="Arial"/>
                <w:noProof w:val="0"/>
                <w:sz w:val="21"/>
                <w:szCs w:val="21"/>
                <w:lang w:val="en-US"/>
              </w:rPr>
              <w:tab/>
              <w:t>The Bid Secur</w:t>
            </w:r>
            <w:r w:rsidR="00497B59" w:rsidRPr="00270184">
              <w:rPr>
                <w:rFonts w:ascii="Arial" w:hAnsi="Arial" w:cs="Arial"/>
                <w:noProof w:val="0"/>
                <w:sz w:val="21"/>
                <w:szCs w:val="21"/>
                <w:lang w:val="en-US"/>
              </w:rPr>
              <w:t>ity</w:t>
            </w:r>
            <w:r w:rsidRPr="00270184">
              <w:rPr>
                <w:rFonts w:ascii="Arial" w:hAnsi="Arial" w:cs="Arial"/>
                <w:noProof w:val="0"/>
                <w:sz w:val="21"/>
                <w:szCs w:val="21"/>
                <w:lang w:val="en-US"/>
              </w:rPr>
              <w:t xml:space="preserve"> of a JV must be in the name of the JV that submits the bid. If the JV has not been legally constituted into a legally enforceable JV at the time of bidding, the Bid Security shall be in the names of all future members as named in the letter of intent referred to in ITB 4.1 and ITB 11.2.</w:t>
            </w:r>
          </w:p>
          <w:p w14:paraId="0736D3F6" w14:textId="0223094F" w:rsidR="00FF1DFF" w:rsidRPr="00270184" w:rsidRDefault="00FF1DFF" w:rsidP="00226E65">
            <w:pPr>
              <w:spacing w:after="120"/>
              <w:ind w:left="567" w:hanging="567"/>
              <w:jc w:val="both"/>
              <w:rPr>
                <w:rFonts w:ascii="Arial" w:hAnsi="Arial" w:cs="Arial"/>
                <w:noProof w:val="0"/>
                <w:spacing w:val="-4"/>
                <w:kern w:val="28"/>
                <w:sz w:val="21"/>
                <w:szCs w:val="21"/>
                <w:lang w:val="en-US"/>
              </w:rPr>
            </w:pPr>
            <w:r w:rsidRPr="00270184">
              <w:rPr>
                <w:rFonts w:ascii="Arial" w:hAnsi="Arial" w:cs="Arial"/>
                <w:noProof w:val="0"/>
                <w:spacing w:val="-4"/>
                <w:sz w:val="21"/>
                <w:szCs w:val="21"/>
                <w:lang w:val="en-US"/>
              </w:rPr>
              <w:t>19.9</w:t>
            </w:r>
            <w:r w:rsidRPr="00270184">
              <w:rPr>
                <w:rFonts w:ascii="Arial" w:hAnsi="Arial" w:cs="Arial"/>
                <w:noProof w:val="0"/>
                <w:spacing w:val="-4"/>
                <w:sz w:val="21"/>
                <w:szCs w:val="21"/>
                <w:lang w:val="en-US"/>
              </w:rPr>
              <w:tab/>
              <w:t xml:space="preserve">If a </w:t>
            </w:r>
            <w:r w:rsidR="00CD7445" w:rsidRPr="00270184">
              <w:rPr>
                <w:rFonts w:ascii="Arial" w:hAnsi="Arial" w:cs="Arial"/>
                <w:noProof w:val="0"/>
                <w:spacing w:val="-4"/>
                <w:sz w:val="21"/>
                <w:szCs w:val="21"/>
                <w:lang w:val="en-US"/>
              </w:rPr>
              <w:t xml:space="preserve">Bid Security </w:t>
            </w:r>
            <w:r w:rsidRPr="00270184">
              <w:rPr>
                <w:rFonts w:ascii="Arial" w:hAnsi="Arial" w:cs="Arial"/>
                <w:noProof w:val="0"/>
                <w:spacing w:val="-4"/>
                <w:sz w:val="21"/>
                <w:szCs w:val="21"/>
                <w:lang w:val="en-US"/>
              </w:rPr>
              <w:t xml:space="preserve">is </w:t>
            </w:r>
            <w:r w:rsidRPr="00270184">
              <w:rPr>
                <w:rFonts w:ascii="Arial" w:hAnsi="Arial" w:cs="Arial"/>
                <w:b/>
                <w:bCs/>
                <w:noProof w:val="0"/>
                <w:spacing w:val="-4"/>
                <w:sz w:val="21"/>
                <w:szCs w:val="21"/>
                <w:lang w:val="en-US"/>
              </w:rPr>
              <w:t>not required in the BDS</w:t>
            </w:r>
            <w:r w:rsidRPr="00270184">
              <w:rPr>
                <w:rFonts w:ascii="Arial" w:hAnsi="Arial" w:cs="Arial"/>
                <w:noProof w:val="0"/>
                <w:spacing w:val="-4"/>
                <w:sz w:val="21"/>
                <w:szCs w:val="21"/>
                <w:lang w:val="en-US"/>
              </w:rPr>
              <w:t>, pursuant to ITB 19.1, and:</w:t>
            </w:r>
          </w:p>
          <w:p w14:paraId="5D6E43E8" w14:textId="77777777" w:rsidR="00FF1DFF" w:rsidRPr="00270184" w:rsidRDefault="00FF1DFF" w:rsidP="00226E65">
            <w:pPr>
              <w:numPr>
                <w:ilvl w:val="1"/>
                <w:numId w:val="52"/>
              </w:numPr>
              <w:tabs>
                <w:tab w:val="clear" w:pos="936"/>
              </w:tabs>
              <w:spacing w:after="120"/>
              <w:ind w:left="1134" w:hanging="567"/>
              <w:jc w:val="both"/>
              <w:rPr>
                <w:rFonts w:ascii="Arial" w:hAnsi="Arial" w:cs="Arial"/>
                <w:noProof w:val="0"/>
                <w:sz w:val="21"/>
                <w:szCs w:val="21"/>
                <w:lang w:val="en-US"/>
              </w:rPr>
            </w:pPr>
            <w:r w:rsidRPr="00270184">
              <w:rPr>
                <w:rFonts w:ascii="Arial" w:hAnsi="Arial" w:cs="Arial"/>
                <w:noProof w:val="0"/>
                <w:sz w:val="21"/>
                <w:szCs w:val="21"/>
                <w:lang w:val="en-US"/>
              </w:rPr>
              <w:t>If a Bidder withdraws its bid during the period of bid validity specified by the Bidder on the Bid Submission Form, or any extension thereto provided by the Bidder; or</w:t>
            </w:r>
          </w:p>
          <w:p w14:paraId="6A2FF651" w14:textId="77777777" w:rsidR="00FF1DFF" w:rsidRPr="00270184" w:rsidRDefault="00FF1DFF" w:rsidP="00226E65">
            <w:pPr>
              <w:numPr>
                <w:ilvl w:val="1"/>
                <w:numId w:val="52"/>
              </w:numPr>
              <w:tabs>
                <w:tab w:val="clear" w:pos="936"/>
              </w:tabs>
              <w:spacing w:after="200"/>
              <w:ind w:left="1134" w:hanging="567"/>
              <w:jc w:val="both"/>
              <w:rPr>
                <w:rFonts w:ascii="Arial" w:hAnsi="Arial" w:cs="Arial"/>
                <w:iCs/>
                <w:noProof w:val="0"/>
                <w:sz w:val="21"/>
                <w:szCs w:val="21"/>
                <w:lang w:val="en-US"/>
              </w:rPr>
            </w:pPr>
            <w:r w:rsidRPr="00270184">
              <w:rPr>
                <w:rFonts w:ascii="Arial" w:hAnsi="Arial" w:cs="Arial"/>
                <w:noProof w:val="0"/>
                <w:sz w:val="21"/>
                <w:szCs w:val="21"/>
                <w:lang w:val="en-US"/>
              </w:rPr>
              <w:t>If the successful Bidder fails to: sign the Contract in accordance with ITB 41; or furnish a performance security in accordance with ITB 42;</w:t>
            </w:r>
          </w:p>
          <w:p w14:paraId="4D0975DD" w14:textId="77777777" w:rsidR="00FF1DFF" w:rsidRPr="00270184" w:rsidRDefault="00FF1DFF" w:rsidP="00226E65">
            <w:pPr>
              <w:spacing w:after="200"/>
              <w:ind w:left="567"/>
              <w:jc w:val="both"/>
              <w:rPr>
                <w:rFonts w:ascii="Arial" w:hAnsi="Arial" w:cs="Arial"/>
                <w:bCs/>
                <w:noProof w:val="0"/>
                <w:sz w:val="21"/>
                <w:szCs w:val="21"/>
                <w:lang w:val="en-US"/>
              </w:rPr>
            </w:pPr>
            <w:r w:rsidRPr="00270184">
              <w:rPr>
                <w:rFonts w:ascii="Arial" w:hAnsi="Arial" w:cs="Arial"/>
                <w:bCs/>
                <w:noProof w:val="0"/>
                <w:sz w:val="21"/>
                <w:szCs w:val="21"/>
                <w:lang w:val="en-US"/>
              </w:rPr>
              <w:t xml:space="preserve">the Purchaser may, </w:t>
            </w:r>
            <w:r w:rsidRPr="00270184">
              <w:rPr>
                <w:rFonts w:ascii="Arial" w:hAnsi="Arial" w:cs="Arial"/>
                <w:b/>
                <w:bCs/>
                <w:noProof w:val="0"/>
                <w:sz w:val="21"/>
                <w:szCs w:val="21"/>
                <w:lang w:val="en-US"/>
              </w:rPr>
              <w:t>if provided for in the BDS</w:t>
            </w:r>
            <w:r w:rsidRPr="00270184">
              <w:rPr>
                <w:rFonts w:ascii="Arial" w:hAnsi="Arial" w:cs="Arial"/>
                <w:bCs/>
                <w:noProof w:val="0"/>
                <w:sz w:val="21"/>
                <w:szCs w:val="21"/>
                <w:lang w:val="en-US"/>
              </w:rPr>
              <w:t xml:space="preserve">, declare the Bidder ineligible to be awarded a contract by the Purchaser for a period of time </w:t>
            </w:r>
            <w:r w:rsidRPr="00270184">
              <w:rPr>
                <w:rFonts w:ascii="Arial" w:hAnsi="Arial" w:cs="Arial"/>
                <w:b/>
                <w:bCs/>
                <w:noProof w:val="0"/>
                <w:sz w:val="21"/>
                <w:szCs w:val="21"/>
                <w:lang w:val="en-US"/>
              </w:rPr>
              <w:t>as stated in the BDS</w:t>
            </w:r>
            <w:r w:rsidRPr="00270184">
              <w:rPr>
                <w:rFonts w:ascii="Arial" w:hAnsi="Arial" w:cs="Arial"/>
                <w:bCs/>
                <w:noProof w:val="0"/>
                <w:sz w:val="21"/>
                <w:szCs w:val="21"/>
                <w:lang w:val="en-US"/>
              </w:rPr>
              <w:t>.</w:t>
            </w:r>
          </w:p>
        </w:tc>
      </w:tr>
      <w:tr w:rsidR="007929CC" w:rsidRPr="00C86236" w14:paraId="2B9B71B0" w14:textId="77777777" w:rsidTr="003064E0">
        <w:trPr>
          <w:gridBefore w:val="1"/>
          <w:wBefore w:w="90" w:type="dxa"/>
        </w:trPr>
        <w:tc>
          <w:tcPr>
            <w:tcW w:w="2250" w:type="dxa"/>
          </w:tcPr>
          <w:p w14:paraId="11EF4074" w14:textId="416AA56C" w:rsidR="007929CC" w:rsidRPr="00270184" w:rsidRDefault="007929CC" w:rsidP="00C764D9">
            <w:pPr>
              <w:pStyle w:val="Section1-berschrift-Ebene2"/>
              <w:rPr>
                <w:rFonts w:ascii="Arial" w:hAnsi="Arial" w:cs="Arial"/>
                <w:noProof w:val="0"/>
                <w:sz w:val="21"/>
                <w:szCs w:val="21"/>
                <w:lang w:val="en-US"/>
              </w:rPr>
            </w:pPr>
            <w:bookmarkStart w:id="34" w:name="_Toc523754684"/>
            <w:r w:rsidRPr="00270184">
              <w:rPr>
                <w:rFonts w:ascii="Arial" w:hAnsi="Arial" w:cs="Arial"/>
                <w:noProof w:val="0"/>
                <w:sz w:val="21"/>
                <w:szCs w:val="21"/>
                <w:lang w:val="en-US"/>
              </w:rPr>
              <w:lastRenderedPageBreak/>
              <w:t>20.</w:t>
            </w:r>
            <w:r w:rsidRPr="00270184">
              <w:rPr>
                <w:rFonts w:ascii="Arial" w:hAnsi="Arial" w:cs="Arial"/>
                <w:noProof w:val="0"/>
                <w:sz w:val="21"/>
                <w:szCs w:val="21"/>
                <w:lang w:val="en-US"/>
              </w:rPr>
              <w:tab/>
              <w:t>Format and Signing of Bid</w:t>
            </w:r>
            <w:bookmarkEnd w:id="34"/>
          </w:p>
        </w:tc>
        <w:tc>
          <w:tcPr>
            <w:tcW w:w="7650" w:type="dxa"/>
            <w:gridSpan w:val="2"/>
          </w:tcPr>
          <w:p w14:paraId="22885BEA" w14:textId="3E12C973" w:rsidR="007929CC" w:rsidRPr="00270184" w:rsidRDefault="007929CC"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20.</w:t>
            </w:r>
            <w:r w:rsidRPr="00270184">
              <w:rPr>
                <w:rFonts w:ascii="Arial" w:hAnsi="Arial" w:cs="Arial"/>
                <w:noProof w:val="0"/>
                <w:spacing w:val="-4"/>
                <w:kern w:val="28"/>
                <w:sz w:val="21"/>
                <w:szCs w:val="21"/>
                <w:lang w:val="en-US"/>
              </w:rPr>
              <w:t>1</w:t>
            </w:r>
            <w:r w:rsidRPr="00270184">
              <w:rPr>
                <w:rFonts w:ascii="Arial" w:hAnsi="Arial" w:cs="Arial"/>
                <w:noProof w:val="0"/>
                <w:spacing w:val="-4"/>
                <w:kern w:val="28"/>
                <w:sz w:val="21"/>
                <w:szCs w:val="21"/>
                <w:lang w:val="en-US"/>
              </w:rPr>
              <w:tab/>
              <w:t>The</w:t>
            </w:r>
            <w:r w:rsidRPr="00270184">
              <w:rPr>
                <w:rFonts w:ascii="Arial" w:hAnsi="Arial" w:cs="Arial"/>
                <w:noProof w:val="0"/>
                <w:sz w:val="21"/>
                <w:szCs w:val="21"/>
                <w:lang w:val="en-US"/>
              </w:rPr>
              <w:t xml:space="preserve"> Bidder shall prepare one original of the documents comprising the bid as described in ITB 11</w:t>
            </w:r>
            <w:r w:rsidR="004E5A17" w:rsidRPr="00270184">
              <w:rPr>
                <w:rFonts w:ascii="Arial" w:hAnsi="Arial" w:cs="Arial"/>
                <w:noProof w:val="0"/>
                <w:sz w:val="21"/>
                <w:szCs w:val="21"/>
                <w:lang w:val="en-US"/>
              </w:rPr>
              <w:t xml:space="preserve">, </w:t>
            </w:r>
            <w:r w:rsidRPr="00270184">
              <w:rPr>
                <w:rFonts w:ascii="Arial" w:hAnsi="Arial" w:cs="Arial"/>
                <w:noProof w:val="0"/>
                <w:sz w:val="21"/>
                <w:szCs w:val="21"/>
                <w:lang w:val="en-US"/>
              </w:rPr>
              <w:t>clearly mark “</w:t>
            </w:r>
            <w:r w:rsidRPr="00270184">
              <w:rPr>
                <w:rFonts w:ascii="Arial" w:hAnsi="Arial" w:cs="Arial"/>
                <w:smallCaps/>
                <w:noProof w:val="0"/>
                <w:sz w:val="21"/>
                <w:szCs w:val="21"/>
                <w:lang w:val="en-US"/>
              </w:rPr>
              <w:t>Original</w:t>
            </w:r>
            <w:r w:rsidRPr="00270184">
              <w:rPr>
                <w:rFonts w:ascii="Arial" w:hAnsi="Arial" w:cs="Arial"/>
                <w:noProof w:val="0"/>
                <w:sz w:val="21"/>
                <w:szCs w:val="21"/>
                <w:lang w:val="en-US"/>
              </w:rPr>
              <w:t>”</w:t>
            </w:r>
            <w:r w:rsidR="004E5A17" w:rsidRPr="00270184">
              <w:rPr>
                <w:rFonts w:ascii="Arial" w:hAnsi="Arial" w:cs="Arial"/>
                <w:noProof w:val="0"/>
                <w:sz w:val="21"/>
                <w:szCs w:val="21"/>
                <w:lang w:val="en-US"/>
              </w:rPr>
              <w:t>.</w:t>
            </w:r>
            <w:r w:rsidRPr="00270184">
              <w:rPr>
                <w:rFonts w:ascii="Arial" w:hAnsi="Arial" w:cs="Arial"/>
                <w:noProof w:val="0"/>
                <w:sz w:val="21"/>
                <w:szCs w:val="21"/>
                <w:lang w:val="en-US"/>
              </w:rPr>
              <w:t xml:space="preserve"> </w:t>
            </w:r>
            <w:r w:rsidRPr="00270184">
              <w:rPr>
                <w:rFonts w:ascii="Arial" w:hAnsi="Arial" w:cs="Arial"/>
                <w:noProof w:val="0"/>
                <w:spacing w:val="-4"/>
                <w:sz w:val="21"/>
                <w:szCs w:val="21"/>
                <w:lang w:val="en-US"/>
              </w:rPr>
              <w:t>Alternative bids, if permitted in accordance with ITB 13, shall be clearly marked “</w:t>
            </w:r>
            <w:r w:rsidRPr="00270184">
              <w:rPr>
                <w:rFonts w:ascii="Arial" w:hAnsi="Arial" w:cs="Arial"/>
                <w:smallCaps/>
                <w:noProof w:val="0"/>
                <w:spacing w:val="-4"/>
                <w:sz w:val="21"/>
                <w:szCs w:val="21"/>
                <w:lang w:val="en-US"/>
              </w:rPr>
              <w:t>Alternative</w:t>
            </w:r>
            <w:r w:rsidRPr="00270184">
              <w:rPr>
                <w:rFonts w:ascii="Arial" w:hAnsi="Arial" w:cs="Arial"/>
                <w:noProof w:val="0"/>
                <w:spacing w:val="-4"/>
                <w:sz w:val="21"/>
                <w:szCs w:val="21"/>
                <w:lang w:val="en-US"/>
              </w:rPr>
              <w:t>”</w:t>
            </w:r>
            <w:r w:rsidR="004E5A17" w:rsidRPr="00270184">
              <w:rPr>
                <w:rFonts w:ascii="Arial" w:hAnsi="Arial" w:cs="Arial"/>
                <w:noProof w:val="0"/>
                <w:spacing w:val="-4"/>
                <w:sz w:val="21"/>
                <w:szCs w:val="21"/>
                <w:lang w:val="en-US"/>
              </w:rPr>
              <w:t>.</w:t>
            </w:r>
            <w:r w:rsidRPr="00270184">
              <w:rPr>
                <w:rFonts w:ascii="Arial" w:hAnsi="Arial" w:cs="Arial"/>
                <w:noProof w:val="0"/>
                <w:spacing w:val="-4"/>
                <w:sz w:val="21"/>
                <w:szCs w:val="21"/>
                <w:lang w:val="en-US"/>
              </w:rPr>
              <w:t xml:space="preserve"> In addition, the Bidder shall submit copies of the bid, in the number </w:t>
            </w:r>
            <w:r w:rsidRPr="00270184">
              <w:rPr>
                <w:rFonts w:ascii="Arial" w:hAnsi="Arial" w:cs="Arial"/>
                <w:b/>
                <w:bCs/>
                <w:noProof w:val="0"/>
                <w:spacing w:val="-4"/>
                <w:sz w:val="21"/>
                <w:szCs w:val="21"/>
                <w:lang w:val="en-US"/>
              </w:rPr>
              <w:t>specified in the BDS</w:t>
            </w:r>
            <w:r w:rsidRPr="00270184">
              <w:rPr>
                <w:rFonts w:ascii="Arial" w:hAnsi="Arial" w:cs="Arial"/>
                <w:noProof w:val="0"/>
                <w:spacing w:val="-4"/>
                <w:sz w:val="21"/>
                <w:szCs w:val="21"/>
                <w:lang w:val="en-US"/>
              </w:rPr>
              <w:t xml:space="preserve"> and clearly mark them “</w:t>
            </w:r>
            <w:r w:rsidRPr="00270184">
              <w:rPr>
                <w:rFonts w:ascii="Arial" w:hAnsi="Arial" w:cs="Arial"/>
                <w:smallCaps/>
                <w:noProof w:val="0"/>
                <w:spacing w:val="-4"/>
                <w:sz w:val="21"/>
                <w:szCs w:val="21"/>
                <w:lang w:val="en-US"/>
              </w:rPr>
              <w:t>Copy</w:t>
            </w:r>
            <w:r w:rsidRPr="00270184">
              <w:rPr>
                <w:rFonts w:ascii="Arial" w:hAnsi="Arial" w:cs="Arial"/>
                <w:noProof w:val="0"/>
                <w:spacing w:val="-4"/>
                <w:sz w:val="21"/>
                <w:szCs w:val="21"/>
                <w:lang w:val="en-US"/>
              </w:rPr>
              <w:t>”</w:t>
            </w:r>
            <w:r w:rsidR="004E5A17" w:rsidRPr="00270184">
              <w:rPr>
                <w:rFonts w:ascii="Arial" w:hAnsi="Arial" w:cs="Arial"/>
                <w:noProof w:val="0"/>
                <w:spacing w:val="-4"/>
                <w:sz w:val="21"/>
                <w:szCs w:val="21"/>
                <w:lang w:val="en-US"/>
              </w:rPr>
              <w:t>.</w:t>
            </w:r>
            <w:r w:rsidRPr="00270184">
              <w:rPr>
                <w:rFonts w:ascii="Arial" w:hAnsi="Arial" w:cs="Arial"/>
                <w:noProof w:val="0"/>
                <w:spacing w:val="-4"/>
                <w:sz w:val="21"/>
                <w:szCs w:val="21"/>
                <w:lang w:val="en-US"/>
              </w:rPr>
              <w:t xml:space="preserve"> In the event of any discrepancy between the original and the copies, the original shall prevail.</w:t>
            </w:r>
          </w:p>
          <w:p w14:paraId="643AD534" w14:textId="77777777" w:rsidR="007929CC" w:rsidRPr="00270184" w:rsidRDefault="007929CC"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20.2</w:t>
            </w:r>
            <w:r w:rsidRPr="00270184">
              <w:rPr>
                <w:rFonts w:ascii="Arial" w:hAnsi="Arial" w:cs="Arial"/>
                <w:noProof w:val="0"/>
                <w:sz w:val="21"/>
                <w:szCs w:val="21"/>
                <w:lang w:val="en-US"/>
              </w:rPr>
              <w:tab/>
              <w:t xml:space="preserve">The original and all copies of the bid shall be typed or written in indelible </w:t>
            </w:r>
            <w:r w:rsidRPr="00270184">
              <w:rPr>
                <w:rFonts w:ascii="Arial" w:hAnsi="Arial" w:cs="Arial"/>
                <w:noProof w:val="0"/>
                <w:spacing w:val="-4"/>
                <w:kern w:val="28"/>
                <w:sz w:val="21"/>
                <w:szCs w:val="21"/>
                <w:lang w:val="en-US"/>
              </w:rPr>
              <w:t>ink</w:t>
            </w:r>
            <w:r w:rsidRPr="00270184">
              <w:rPr>
                <w:rFonts w:ascii="Arial" w:hAnsi="Arial" w:cs="Arial"/>
                <w:noProof w:val="0"/>
                <w:sz w:val="21"/>
                <w:szCs w:val="21"/>
                <w:lang w:val="en-US"/>
              </w:rPr>
              <w:t xml:space="preserve"> and shall be signed by a person duly authorized to sign on behalf of the Bidder. </w:t>
            </w:r>
            <w:r w:rsidRPr="00270184">
              <w:rPr>
                <w:rFonts w:ascii="Arial" w:hAnsi="Arial" w:cs="Arial"/>
                <w:noProof w:val="0"/>
                <w:spacing w:val="-4"/>
                <w:sz w:val="21"/>
                <w:szCs w:val="21"/>
                <w:lang w:val="en-US"/>
              </w:rPr>
              <w:t xml:space="preserve">This authorization shall consist of a written confirmation </w:t>
            </w:r>
            <w:r w:rsidRPr="00270184">
              <w:rPr>
                <w:rFonts w:ascii="Arial" w:hAnsi="Arial" w:cs="Arial"/>
                <w:b/>
                <w:bCs/>
                <w:noProof w:val="0"/>
                <w:spacing w:val="-4"/>
                <w:sz w:val="21"/>
                <w:szCs w:val="21"/>
                <w:lang w:val="en-US"/>
              </w:rPr>
              <w:t>as specified in the BDS</w:t>
            </w:r>
            <w:r w:rsidRPr="00270184">
              <w:rPr>
                <w:rFonts w:ascii="Arial" w:hAnsi="Arial" w:cs="Arial"/>
                <w:noProof w:val="0"/>
                <w:spacing w:val="-4"/>
                <w:sz w:val="21"/>
                <w:szCs w:val="21"/>
                <w:lang w:val="en-US"/>
              </w:rPr>
              <w:t xml:space="preserve"> and shall be attached to the bid. The name and position held by </w:t>
            </w:r>
            <w:r w:rsidRPr="00270184">
              <w:rPr>
                <w:rFonts w:ascii="Arial" w:hAnsi="Arial" w:cs="Arial"/>
                <w:noProof w:val="0"/>
                <w:spacing w:val="-4"/>
                <w:sz w:val="21"/>
                <w:szCs w:val="21"/>
                <w:lang w:val="en-US"/>
              </w:rPr>
              <w:lastRenderedPageBreak/>
              <w:t xml:space="preserve">each person signing the authorization must be typed or printed below the signature. </w:t>
            </w:r>
            <w:r w:rsidRPr="00270184">
              <w:rPr>
                <w:rFonts w:ascii="Arial" w:hAnsi="Arial" w:cs="Arial"/>
                <w:iCs/>
                <w:noProof w:val="0"/>
                <w:spacing w:val="-4"/>
                <w:sz w:val="21"/>
                <w:szCs w:val="21"/>
                <w:lang w:val="en-US"/>
              </w:rPr>
              <w:t>All pages of the bid where entries or amendments have been made shall be signed or initialed by the person signing the bid.</w:t>
            </w:r>
          </w:p>
          <w:p w14:paraId="40122ABF" w14:textId="77777777" w:rsidR="007929CC" w:rsidRPr="00270184" w:rsidRDefault="007929CC" w:rsidP="00226E65">
            <w:pPr>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20.3</w:t>
            </w:r>
            <w:r w:rsidRPr="00270184">
              <w:rPr>
                <w:rFonts w:ascii="Arial" w:hAnsi="Arial" w:cs="Arial"/>
                <w:noProof w:val="0"/>
                <w:spacing w:val="-4"/>
                <w:sz w:val="21"/>
                <w:szCs w:val="21"/>
                <w:lang w:val="en-US"/>
              </w:rPr>
              <w:tab/>
              <w:t xml:space="preserve">In case the Bidder is a JV, the Bid shall be signed by an authorized </w:t>
            </w:r>
            <w:r w:rsidRPr="00270184">
              <w:rPr>
                <w:rFonts w:ascii="Arial" w:hAnsi="Arial" w:cs="Arial"/>
                <w:noProof w:val="0"/>
                <w:spacing w:val="-4"/>
                <w:kern w:val="28"/>
                <w:sz w:val="21"/>
                <w:szCs w:val="21"/>
                <w:lang w:val="en-US"/>
              </w:rPr>
              <w:t>representative</w:t>
            </w:r>
            <w:r w:rsidRPr="00270184">
              <w:rPr>
                <w:rFonts w:ascii="Arial" w:hAnsi="Arial" w:cs="Arial"/>
                <w:noProof w:val="0"/>
                <w:spacing w:val="-4"/>
                <w:sz w:val="21"/>
                <w:szCs w:val="21"/>
                <w:lang w:val="en-US"/>
              </w:rPr>
              <w:t xml:space="preserve"> of the JV on behalf of the JV, and so as to be legally binding on all the members as evidenced by a power of attorney signed by their legally authorized representatives.</w:t>
            </w:r>
            <w:r w:rsidRPr="00270184">
              <w:rPr>
                <w:rFonts w:ascii="Arial" w:hAnsi="Arial" w:cs="Arial"/>
                <w:noProof w:val="0"/>
                <w:sz w:val="21"/>
                <w:szCs w:val="21"/>
                <w:lang w:val="en-US"/>
              </w:rPr>
              <w:t xml:space="preserve"> If the JV has not been legally constituted into a legally enforceable JV at the time of bidding, then the Bid shall be signed by every member of the proposed JV.</w:t>
            </w:r>
          </w:p>
          <w:p w14:paraId="13FEA8B9" w14:textId="2D2C6BED" w:rsidR="00B81003" w:rsidRPr="00270184" w:rsidRDefault="007929CC"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20.4</w:t>
            </w:r>
            <w:r w:rsidRPr="00270184">
              <w:rPr>
                <w:rFonts w:ascii="Arial" w:hAnsi="Arial" w:cs="Arial"/>
                <w:noProof w:val="0"/>
                <w:sz w:val="21"/>
                <w:szCs w:val="21"/>
                <w:lang w:val="en-US"/>
              </w:rPr>
              <w:tab/>
              <w:t xml:space="preserve">Any inter-lineation, erasures, or overwriting shall be valid only if they </w:t>
            </w:r>
            <w:r w:rsidRPr="00270184">
              <w:rPr>
                <w:rFonts w:ascii="Arial" w:hAnsi="Arial" w:cs="Arial"/>
                <w:noProof w:val="0"/>
                <w:spacing w:val="-4"/>
                <w:kern w:val="28"/>
                <w:sz w:val="21"/>
                <w:szCs w:val="21"/>
                <w:lang w:val="en-US"/>
              </w:rPr>
              <w:t>are</w:t>
            </w:r>
            <w:r w:rsidRPr="00270184">
              <w:rPr>
                <w:rFonts w:ascii="Arial" w:hAnsi="Arial" w:cs="Arial"/>
                <w:noProof w:val="0"/>
                <w:sz w:val="21"/>
                <w:szCs w:val="21"/>
                <w:lang w:val="en-US"/>
              </w:rPr>
              <w:t xml:space="preserve"> signed or initialed by the person signing the bid.</w:t>
            </w:r>
          </w:p>
        </w:tc>
      </w:tr>
      <w:tr w:rsidR="002C2AE3" w:rsidRPr="00C86236" w14:paraId="7FAFB2E7" w14:textId="77777777" w:rsidTr="003064E0">
        <w:trPr>
          <w:gridBefore w:val="1"/>
          <w:wBefore w:w="90" w:type="dxa"/>
        </w:trPr>
        <w:tc>
          <w:tcPr>
            <w:tcW w:w="2250" w:type="dxa"/>
          </w:tcPr>
          <w:p w14:paraId="0565346C" w14:textId="77777777" w:rsidR="002C2AE3" w:rsidRPr="00C86236" w:rsidRDefault="002C2AE3" w:rsidP="002C2AE3">
            <w:pPr>
              <w:pStyle w:val="Section1-berschrift-Ebene2"/>
              <w:rPr>
                <w:rFonts w:ascii="Arial" w:hAnsi="Arial" w:cs="Arial"/>
                <w:noProof w:val="0"/>
                <w:lang w:val="en-US"/>
              </w:rPr>
            </w:pPr>
          </w:p>
        </w:tc>
        <w:tc>
          <w:tcPr>
            <w:tcW w:w="7650" w:type="dxa"/>
            <w:gridSpan w:val="2"/>
          </w:tcPr>
          <w:p w14:paraId="1698D1A7" w14:textId="24704A90" w:rsidR="002C2AE3" w:rsidRPr="00C86236" w:rsidRDefault="002C2AE3" w:rsidP="002C2AE3">
            <w:pPr>
              <w:pStyle w:val="Section1-berschrift-Ebene1"/>
              <w:rPr>
                <w:rFonts w:ascii="Arial" w:hAnsi="Arial" w:cs="Arial"/>
                <w:noProof w:val="0"/>
                <w:lang w:val="en-US"/>
              </w:rPr>
            </w:pPr>
            <w:bookmarkStart w:id="35" w:name="_Toc523754685"/>
            <w:r w:rsidRPr="00C86236">
              <w:rPr>
                <w:rFonts w:ascii="Arial" w:hAnsi="Arial" w:cs="Arial"/>
                <w:noProof w:val="0"/>
                <w:lang w:val="en-US"/>
              </w:rPr>
              <w:t>Submission and Opening of Bids</w:t>
            </w:r>
            <w:bookmarkEnd w:id="35"/>
          </w:p>
        </w:tc>
      </w:tr>
      <w:tr w:rsidR="002C2AE3" w:rsidRPr="00270184" w14:paraId="36F8394A" w14:textId="77777777" w:rsidTr="003064E0">
        <w:trPr>
          <w:gridBefore w:val="1"/>
          <w:wBefore w:w="90" w:type="dxa"/>
        </w:trPr>
        <w:tc>
          <w:tcPr>
            <w:tcW w:w="2250" w:type="dxa"/>
          </w:tcPr>
          <w:p w14:paraId="126F53D0" w14:textId="73D39809" w:rsidR="002C2AE3" w:rsidRPr="00270184" w:rsidRDefault="002C2AE3" w:rsidP="002C2AE3">
            <w:pPr>
              <w:pStyle w:val="Section1-berschrift-Ebene2"/>
              <w:rPr>
                <w:rFonts w:ascii="Arial" w:hAnsi="Arial" w:cs="Arial"/>
                <w:noProof w:val="0"/>
                <w:sz w:val="21"/>
                <w:szCs w:val="21"/>
                <w:lang w:val="en-US"/>
              </w:rPr>
            </w:pPr>
            <w:bookmarkStart w:id="36" w:name="_Toc523754686"/>
            <w:r w:rsidRPr="00270184">
              <w:rPr>
                <w:rFonts w:ascii="Arial" w:hAnsi="Arial" w:cs="Arial"/>
                <w:noProof w:val="0"/>
                <w:sz w:val="21"/>
                <w:szCs w:val="21"/>
                <w:lang w:val="en-US"/>
              </w:rPr>
              <w:t>21.</w:t>
            </w:r>
            <w:r w:rsidRPr="00270184">
              <w:rPr>
                <w:rFonts w:ascii="Arial" w:hAnsi="Arial" w:cs="Arial"/>
                <w:noProof w:val="0"/>
                <w:sz w:val="21"/>
                <w:szCs w:val="21"/>
                <w:lang w:val="en-US"/>
              </w:rPr>
              <w:tab/>
              <w:t>Sealing and Marking of Bids</w:t>
            </w:r>
            <w:bookmarkEnd w:id="36"/>
          </w:p>
        </w:tc>
        <w:tc>
          <w:tcPr>
            <w:tcW w:w="7650" w:type="dxa"/>
            <w:gridSpan w:val="2"/>
          </w:tcPr>
          <w:p w14:paraId="0CAEA851" w14:textId="77777777" w:rsidR="002C2AE3" w:rsidRPr="00270184" w:rsidRDefault="002C2AE3" w:rsidP="00226E65">
            <w:pPr>
              <w:spacing w:after="200"/>
              <w:ind w:left="567" w:hanging="567"/>
              <w:jc w:val="both"/>
              <w:rPr>
                <w:rFonts w:ascii="Arial" w:hAnsi="Arial" w:cs="Arial"/>
                <w:noProof w:val="0"/>
                <w:spacing w:val="-4"/>
                <w:sz w:val="21"/>
                <w:szCs w:val="21"/>
                <w:lang w:val="en-US"/>
              </w:rPr>
            </w:pPr>
            <w:r w:rsidRPr="00270184">
              <w:rPr>
                <w:rFonts w:ascii="Arial" w:hAnsi="Arial" w:cs="Arial"/>
                <w:noProof w:val="0"/>
                <w:spacing w:val="-4"/>
                <w:sz w:val="21"/>
                <w:szCs w:val="21"/>
                <w:lang w:val="en-US"/>
              </w:rPr>
              <w:t>21.1</w:t>
            </w:r>
            <w:r w:rsidRPr="00270184">
              <w:rPr>
                <w:rFonts w:ascii="Arial" w:hAnsi="Arial" w:cs="Arial"/>
                <w:noProof w:val="0"/>
                <w:spacing w:val="-4"/>
                <w:sz w:val="21"/>
                <w:szCs w:val="21"/>
                <w:lang w:val="en-US"/>
              </w:rPr>
              <w:tab/>
              <w:t>The Bidder shall enclose the original and all copies of the bid, including alternative bids, if permitted in accordance with ITB 13, in separate sealed envelopes, duly marking the envelopes as “</w:t>
            </w:r>
            <w:r w:rsidRPr="00270184">
              <w:rPr>
                <w:rFonts w:ascii="Arial" w:hAnsi="Arial" w:cs="Arial"/>
                <w:smallCaps/>
                <w:noProof w:val="0"/>
                <w:spacing w:val="-4"/>
                <w:sz w:val="21"/>
                <w:szCs w:val="21"/>
                <w:lang w:val="en-US"/>
              </w:rPr>
              <w:t>Original</w:t>
            </w:r>
            <w:r w:rsidRPr="00270184">
              <w:rPr>
                <w:rFonts w:ascii="Arial" w:hAnsi="Arial" w:cs="Arial"/>
                <w:noProof w:val="0"/>
                <w:spacing w:val="-4"/>
                <w:sz w:val="21"/>
                <w:szCs w:val="21"/>
                <w:lang w:val="en-US"/>
              </w:rPr>
              <w:t>”, “</w:t>
            </w:r>
            <w:r w:rsidRPr="00270184">
              <w:rPr>
                <w:rFonts w:ascii="Arial" w:hAnsi="Arial" w:cs="Arial"/>
                <w:smallCaps/>
                <w:noProof w:val="0"/>
                <w:spacing w:val="-4"/>
                <w:sz w:val="21"/>
                <w:szCs w:val="21"/>
                <w:lang w:val="en-US"/>
              </w:rPr>
              <w:t>Alternative</w:t>
            </w:r>
            <w:r w:rsidRPr="00270184">
              <w:rPr>
                <w:rFonts w:ascii="Arial" w:hAnsi="Arial" w:cs="Arial"/>
                <w:noProof w:val="0"/>
                <w:spacing w:val="-4"/>
                <w:sz w:val="21"/>
                <w:szCs w:val="21"/>
                <w:lang w:val="en-US"/>
              </w:rPr>
              <w:t>” and “</w:t>
            </w:r>
            <w:r w:rsidRPr="00270184">
              <w:rPr>
                <w:rFonts w:ascii="Arial" w:hAnsi="Arial" w:cs="Arial"/>
                <w:smallCaps/>
                <w:noProof w:val="0"/>
                <w:spacing w:val="-4"/>
                <w:sz w:val="21"/>
                <w:szCs w:val="21"/>
                <w:lang w:val="en-US"/>
              </w:rPr>
              <w:t>Copy</w:t>
            </w:r>
            <w:r w:rsidRPr="00270184">
              <w:rPr>
                <w:rFonts w:ascii="Arial" w:hAnsi="Arial" w:cs="Arial"/>
                <w:noProof w:val="0"/>
                <w:spacing w:val="-4"/>
                <w:sz w:val="21"/>
                <w:szCs w:val="21"/>
                <w:lang w:val="en-US"/>
              </w:rPr>
              <w:t>”. These envelopes containing the original and the copies shall then be enclosed in one single envelope/package.</w:t>
            </w:r>
          </w:p>
          <w:p w14:paraId="53EF0AD5" w14:textId="0E72FC5D" w:rsidR="002C2AE3" w:rsidRPr="00270184" w:rsidRDefault="002C2AE3" w:rsidP="00226E65">
            <w:pPr>
              <w:spacing w:after="200"/>
              <w:ind w:left="567"/>
              <w:jc w:val="both"/>
              <w:rPr>
                <w:rFonts w:ascii="Arial" w:hAnsi="Arial" w:cs="Arial"/>
                <w:noProof w:val="0"/>
                <w:spacing w:val="-4"/>
                <w:sz w:val="21"/>
                <w:szCs w:val="21"/>
                <w:lang w:val="en-US"/>
              </w:rPr>
            </w:pPr>
            <w:r w:rsidRPr="00270184">
              <w:rPr>
                <w:rFonts w:ascii="Arial" w:hAnsi="Arial" w:cs="Arial"/>
                <w:noProof w:val="0"/>
                <w:spacing w:val="-4"/>
                <w:sz w:val="21"/>
                <w:szCs w:val="21"/>
                <w:lang w:val="en-US"/>
              </w:rPr>
              <w:t>In addition an electronic version as true and complete color copy in one file in unalterable PDF format on CD or flash</w:t>
            </w:r>
            <w:r w:rsidR="00460918" w:rsidRPr="00270184">
              <w:rPr>
                <w:rFonts w:ascii="Arial" w:hAnsi="Arial" w:cs="Arial"/>
                <w:noProof w:val="0"/>
                <w:spacing w:val="-4"/>
                <w:sz w:val="21"/>
                <w:szCs w:val="21"/>
                <w:lang w:val="en-US"/>
              </w:rPr>
              <w:t xml:space="preserve"> </w:t>
            </w:r>
            <w:r w:rsidRPr="00270184">
              <w:rPr>
                <w:rFonts w:ascii="Arial" w:hAnsi="Arial" w:cs="Arial"/>
                <w:noProof w:val="0"/>
                <w:spacing w:val="-4"/>
                <w:sz w:val="21"/>
                <w:szCs w:val="21"/>
                <w:lang w:val="en-US"/>
              </w:rPr>
              <w:t>drive must be submitted; Considering that a CD or flash</w:t>
            </w:r>
            <w:r w:rsidR="00460918" w:rsidRPr="00270184">
              <w:rPr>
                <w:rFonts w:ascii="Arial" w:hAnsi="Arial" w:cs="Arial"/>
                <w:noProof w:val="0"/>
                <w:spacing w:val="-4"/>
                <w:sz w:val="21"/>
                <w:szCs w:val="21"/>
                <w:lang w:val="en-US"/>
              </w:rPr>
              <w:t xml:space="preserve"> </w:t>
            </w:r>
            <w:r w:rsidRPr="00270184">
              <w:rPr>
                <w:rFonts w:ascii="Arial" w:hAnsi="Arial" w:cs="Arial"/>
                <w:noProof w:val="0"/>
                <w:spacing w:val="-4"/>
                <w:sz w:val="21"/>
                <w:szCs w:val="21"/>
                <w:lang w:val="en-US"/>
              </w:rPr>
              <w:t>drive and its content may be considered dutiable goods by customs authorities in the Purchaser’s country, it is the full responsibility and risk of the Bidder, pursuant to ITB 22 and ITB 23, to either (i) include the electronic version in the inner envelope containing the original or (ii) send the electronic version separately to arrive within one week from the date and time stipulated in ITB 22; the electronic version is meant for convenience of the Purchaser and shall have no legal status.</w:t>
            </w:r>
          </w:p>
          <w:p w14:paraId="4E75C40D" w14:textId="5DB61012" w:rsidR="002C2AE3" w:rsidRPr="00270184" w:rsidRDefault="002C2AE3" w:rsidP="00226E65">
            <w:pPr>
              <w:spacing w:after="120"/>
              <w:ind w:left="496" w:hangingChars="236" w:hanging="496"/>
              <w:jc w:val="both"/>
              <w:rPr>
                <w:rFonts w:ascii="Arial" w:hAnsi="Arial" w:cs="Arial"/>
                <w:noProof w:val="0"/>
                <w:sz w:val="21"/>
                <w:szCs w:val="21"/>
                <w:lang w:val="en-US"/>
              </w:rPr>
            </w:pPr>
            <w:r w:rsidRPr="00270184">
              <w:rPr>
                <w:rFonts w:ascii="Arial" w:hAnsi="Arial" w:cs="Arial"/>
                <w:noProof w:val="0"/>
                <w:sz w:val="21"/>
                <w:szCs w:val="21"/>
                <w:lang w:val="en-US"/>
              </w:rPr>
              <w:t>21.2</w:t>
            </w:r>
            <w:r w:rsidRPr="00270184">
              <w:rPr>
                <w:rFonts w:ascii="Arial" w:hAnsi="Arial" w:cs="Arial"/>
                <w:noProof w:val="0"/>
                <w:sz w:val="21"/>
                <w:szCs w:val="21"/>
                <w:lang w:val="en-US"/>
              </w:rPr>
              <w:tab/>
              <w:t xml:space="preserve">The </w:t>
            </w:r>
            <w:r w:rsidRPr="00270184">
              <w:rPr>
                <w:rFonts w:ascii="Arial" w:hAnsi="Arial" w:cs="Arial"/>
                <w:noProof w:val="0"/>
                <w:spacing w:val="-4"/>
                <w:kern w:val="28"/>
                <w:sz w:val="21"/>
                <w:szCs w:val="21"/>
                <w:lang w:val="en-US"/>
              </w:rPr>
              <w:t>inner</w:t>
            </w:r>
            <w:r w:rsidRPr="00270184">
              <w:rPr>
                <w:rFonts w:ascii="Arial" w:hAnsi="Arial" w:cs="Arial"/>
                <w:noProof w:val="0"/>
                <w:sz w:val="21"/>
                <w:szCs w:val="21"/>
                <w:lang w:val="en-US"/>
              </w:rPr>
              <w:t xml:space="preserve"> and outer envelopes shall:</w:t>
            </w:r>
          </w:p>
          <w:p w14:paraId="16EF0D3A" w14:textId="77777777" w:rsidR="002C2AE3" w:rsidRPr="00270184" w:rsidRDefault="002C2AE3" w:rsidP="00226E65">
            <w:pPr>
              <w:numPr>
                <w:ilvl w:val="2"/>
                <w:numId w:val="50"/>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Bear the name and address of the Bidder;</w:t>
            </w:r>
          </w:p>
          <w:p w14:paraId="6BDB3020" w14:textId="77777777" w:rsidR="002C2AE3" w:rsidRPr="00270184" w:rsidRDefault="002C2AE3" w:rsidP="00226E65">
            <w:pPr>
              <w:numPr>
                <w:ilvl w:val="2"/>
                <w:numId w:val="50"/>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Be addressed to the Purchaser in accordance with ITB 22.1;</w:t>
            </w:r>
          </w:p>
          <w:p w14:paraId="52D23575" w14:textId="77777777" w:rsidR="002C2AE3" w:rsidRPr="00270184" w:rsidRDefault="002C2AE3" w:rsidP="00226E65">
            <w:pPr>
              <w:numPr>
                <w:ilvl w:val="2"/>
                <w:numId w:val="50"/>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Bear the specific identification of this bidding process indicated in ITB 1.1; and</w:t>
            </w:r>
          </w:p>
          <w:p w14:paraId="6559B0D4" w14:textId="77777777" w:rsidR="002C2AE3" w:rsidRPr="00270184" w:rsidRDefault="002C2AE3" w:rsidP="00226E65">
            <w:pPr>
              <w:numPr>
                <w:ilvl w:val="2"/>
                <w:numId w:val="50"/>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Bear a warning not to open before the time and date for opening of the qualification documents.</w:t>
            </w:r>
          </w:p>
          <w:p w14:paraId="3CE1A15D" w14:textId="77777777" w:rsidR="002C2AE3" w:rsidRPr="00270184" w:rsidRDefault="002C2AE3"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21.3</w:t>
            </w:r>
            <w:r w:rsidRPr="00270184">
              <w:rPr>
                <w:rFonts w:ascii="Arial" w:hAnsi="Arial" w:cs="Arial"/>
                <w:noProof w:val="0"/>
                <w:sz w:val="21"/>
                <w:szCs w:val="21"/>
                <w:lang w:val="en-US"/>
              </w:rPr>
              <w:tab/>
              <w:t>If all envelopes are not sealed and marked as required, the Purchaser will assume no responsibility for the misplacement or premature opening of the qualification documents and/or bid.</w:t>
            </w:r>
          </w:p>
        </w:tc>
      </w:tr>
      <w:tr w:rsidR="002C2AE3" w:rsidRPr="00270184" w14:paraId="6D9D7796" w14:textId="77777777" w:rsidTr="003064E0">
        <w:trPr>
          <w:gridBefore w:val="1"/>
          <w:wBefore w:w="90" w:type="dxa"/>
        </w:trPr>
        <w:tc>
          <w:tcPr>
            <w:tcW w:w="2250" w:type="dxa"/>
          </w:tcPr>
          <w:p w14:paraId="6BBA90D1" w14:textId="3B796CB7" w:rsidR="002C2AE3" w:rsidRPr="00270184" w:rsidRDefault="002C2AE3" w:rsidP="002C2AE3">
            <w:pPr>
              <w:pStyle w:val="Section1-berschrift-Ebene2"/>
              <w:rPr>
                <w:rFonts w:ascii="Arial" w:hAnsi="Arial" w:cs="Arial"/>
                <w:noProof w:val="0"/>
                <w:sz w:val="21"/>
                <w:szCs w:val="21"/>
                <w:lang w:val="en-US"/>
              </w:rPr>
            </w:pPr>
            <w:bookmarkStart w:id="37" w:name="_Toc523754687"/>
            <w:r w:rsidRPr="00270184">
              <w:rPr>
                <w:rFonts w:ascii="Arial" w:hAnsi="Arial" w:cs="Arial"/>
                <w:noProof w:val="0"/>
                <w:sz w:val="21"/>
                <w:szCs w:val="21"/>
                <w:lang w:val="en-US"/>
              </w:rPr>
              <w:t>22.</w:t>
            </w:r>
            <w:r w:rsidRPr="00270184">
              <w:rPr>
                <w:rFonts w:ascii="Arial" w:hAnsi="Arial" w:cs="Arial"/>
                <w:noProof w:val="0"/>
                <w:sz w:val="21"/>
                <w:szCs w:val="21"/>
                <w:lang w:val="en-US"/>
              </w:rPr>
              <w:tab/>
              <w:t>Deadline for Submission of Bids</w:t>
            </w:r>
            <w:bookmarkEnd w:id="37"/>
          </w:p>
        </w:tc>
        <w:tc>
          <w:tcPr>
            <w:tcW w:w="7650" w:type="dxa"/>
            <w:gridSpan w:val="2"/>
          </w:tcPr>
          <w:p w14:paraId="6F527FF5" w14:textId="4EC8C3AB" w:rsidR="002C2AE3" w:rsidRPr="00270184" w:rsidRDefault="002C2AE3" w:rsidP="00226E65">
            <w:pPr>
              <w:keepNext/>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22.1</w:t>
            </w:r>
            <w:r w:rsidRPr="00270184">
              <w:rPr>
                <w:rFonts w:ascii="Arial" w:hAnsi="Arial" w:cs="Arial"/>
                <w:noProof w:val="0"/>
                <w:sz w:val="21"/>
                <w:szCs w:val="21"/>
                <w:lang w:val="en-US"/>
              </w:rPr>
              <w:tab/>
              <w:t xml:space="preserve">Bids, as defined in ITB 21.1, </w:t>
            </w:r>
            <w:r w:rsidRPr="00270184">
              <w:rPr>
                <w:rFonts w:ascii="Arial" w:hAnsi="Arial" w:cs="Arial"/>
                <w:noProof w:val="0"/>
                <w:spacing w:val="-4"/>
                <w:kern w:val="28"/>
                <w:sz w:val="21"/>
                <w:szCs w:val="21"/>
                <w:lang w:val="en-US"/>
              </w:rPr>
              <w:t>must</w:t>
            </w:r>
            <w:r w:rsidRPr="00270184">
              <w:rPr>
                <w:rFonts w:ascii="Arial" w:hAnsi="Arial" w:cs="Arial"/>
                <w:noProof w:val="0"/>
                <w:sz w:val="21"/>
                <w:szCs w:val="21"/>
                <w:lang w:val="en-US"/>
              </w:rPr>
              <w:t xml:space="preserve"> be received by the Purchaser at the address and no later than the date and time </w:t>
            </w:r>
            <w:r w:rsidRPr="00270184">
              <w:rPr>
                <w:rFonts w:ascii="Arial" w:hAnsi="Arial" w:cs="Arial"/>
                <w:b/>
                <w:bCs/>
                <w:noProof w:val="0"/>
                <w:sz w:val="21"/>
                <w:szCs w:val="21"/>
                <w:lang w:val="en-US"/>
              </w:rPr>
              <w:t>specified</w:t>
            </w:r>
            <w:r w:rsidRPr="00270184">
              <w:rPr>
                <w:rFonts w:ascii="Arial" w:hAnsi="Arial" w:cs="Arial"/>
                <w:noProof w:val="0"/>
                <w:sz w:val="21"/>
                <w:szCs w:val="21"/>
                <w:lang w:val="en-US"/>
              </w:rPr>
              <w:t xml:space="preserve"> </w:t>
            </w:r>
            <w:r w:rsidRPr="00270184">
              <w:rPr>
                <w:rFonts w:ascii="Arial" w:hAnsi="Arial" w:cs="Arial"/>
                <w:b/>
                <w:bCs/>
                <w:noProof w:val="0"/>
                <w:sz w:val="21"/>
                <w:szCs w:val="21"/>
                <w:lang w:val="en-US"/>
              </w:rPr>
              <w:t>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w:t>
            </w:r>
          </w:p>
          <w:p w14:paraId="2F9D47B7" w14:textId="77777777" w:rsidR="002C2AE3" w:rsidRDefault="002C2AE3" w:rsidP="00226E65">
            <w:pPr>
              <w:keepNext/>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22.2</w:t>
            </w:r>
            <w:r w:rsidRPr="00270184">
              <w:rPr>
                <w:rFonts w:ascii="Arial" w:hAnsi="Arial" w:cs="Arial"/>
                <w:noProof w:val="0"/>
                <w:sz w:val="21"/>
                <w:szCs w:val="21"/>
                <w:lang w:val="en-US"/>
              </w:rPr>
              <w:tab/>
              <w:t xml:space="preserve">The Purchaser may, at its discretion, extend the deadline for the </w:t>
            </w:r>
            <w:r w:rsidRPr="00270184">
              <w:rPr>
                <w:rFonts w:ascii="Arial" w:hAnsi="Arial" w:cs="Arial"/>
                <w:noProof w:val="0"/>
                <w:spacing w:val="-4"/>
                <w:kern w:val="28"/>
                <w:sz w:val="21"/>
                <w:szCs w:val="21"/>
                <w:lang w:val="en-US"/>
              </w:rPr>
              <w:t>submission</w:t>
            </w:r>
            <w:r w:rsidRPr="00270184">
              <w:rPr>
                <w:rFonts w:ascii="Arial" w:hAnsi="Arial" w:cs="Arial"/>
                <w:noProof w:val="0"/>
                <w:sz w:val="21"/>
                <w:szCs w:val="21"/>
                <w:lang w:val="en-US"/>
              </w:rPr>
              <w:t xml:space="preserve"> of Bids by amending the Bidding Documents in accordance with ITB 8, in which case all rights and obligations of the Purchaser and Bidders previously subject to the deadline shall thereafter be subject to the deadline as extended.</w:t>
            </w:r>
          </w:p>
          <w:p w14:paraId="4B03D8B5" w14:textId="1A6F019B" w:rsidR="00BF07A9" w:rsidRPr="00270184" w:rsidRDefault="00BF07A9" w:rsidP="00226E65">
            <w:pPr>
              <w:keepNext/>
              <w:spacing w:after="200"/>
              <w:ind w:left="600" w:hanging="582"/>
              <w:jc w:val="both"/>
              <w:rPr>
                <w:rFonts w:ascii="Arial" w:hAnsi="Arial" w:cs="Arial"/>
                <w:noProof w:val="0"/>
                <w:sz w:val="21"/>
                <w:szCs w:val="21"/>
                <w:lang w:val="en-US"/>
              </w:rPr>
            </w:pPr>
          </w:p>
        </w:tc>
      </w:tr>
      <w:tr w:rsidR="002C2AE3" w:rsidRPr="00270184" w14:paraId="43260388" w14:textId="77777777" w:rsidTr="003064E0">
        <w:trPr>
          <w:gridBefore w:val="1"/>
          <w:wBefore w:w="90" w:type="dxa"/>
        </w:trPr>
        <w:tc>
          <w:tcPr>
            <w:tcW w:w="2250" w:type="dxa"/>
          </w:tcPr>
          <w:p w14:paraId="4D019B8B" w14:textId="51C013F0" w:rsidR="002C2AE3" w:rsidRPr="00270184" w:rsidRDefault="002C2AE3" w:rsidP="002C2AE3">
            <w:pPr>
              <w:pStyle w:val="Section1-berschrift-Ebene2"/>
              <w:rPr>
                <w:rFonts w:ascii="Arial" w:hAnsi="Arial" w:cs="Arial"/>
                <w:noProof w:val="0"/>
                <w:sz w:val="21"/>
                <w:szCs w:val="21"/>
                <w:lang w:val="en-US"/>
              </w:rPr>
            </w:pPr>
            <w:bookmarkStart w:id="38" w:name="_Toc523754688"/>
            <w:r w:rsidRPr="00270184">
              <w:rPr>
                <w:rFonts w:ascii="Arial" w:hAnsi="Arial" w:cs="Arial"/>
                <w:noProof w:val="0"/>
                <w:sz w:val="21"/>
                <w:szCs w:val="21"/>
                <w:lang w:val="en-US"/>
              </w:rPr>
              <w:lastRenderedPageBreak/>
              <w:t>23.</w:t>
            </w:r>
            <w:r w:rsidRPr="00270184">
              <w:rPr>
                <w:rFonts w:ascii="Arial" w:hAnsi="Arial" w:cs="Arial"/>
                <w:noProof w:val="0"/>
                <w:sz w:val="21"/>
                <w:szCs w:val="21"/>
                <w:lang w:val="en-US"/>
              </w:rPr>
              <w:tab/>
              <w:t>Late Bids</w:t>
            </w:r>
            <w:bookmarkEnd w:id="38"/>
          </w:p>
        </w:tc>
        <w:tc>
          <w:tcPr>
            <w:tcW w:w="7650" w:type="dxa"/>
            <w:gridSpan w:val="2"/>
          </w:tcPr>
          <w:p w14:paraId="51B90C9F" w14:textId="77777777" w:rsidR="002C2AE3" w:rsidRPr="00270184" w:rsidRDefault="002C2AE3" w:rsidP="00226E65">
            <w:pPr>
              <w:numPr>
                <w:ilvl w:val="1"/>
                <w:numId w:val="61"/>
              </w:numPr>
              <w:tabs>
                <w:tab w:val="clear" w:pos="600"/>
              </w:tabs>
              <w:spacing w:after="200"/>
              <w:jc w:val="both"/>
              <w:rPr>
                <w:rFonts w:ascii="Arial" w:hAnsi="Arial" w:cs="Arial"/>
                <w:noProof w:val="0"/>
                <w:sz w:val="21"/>
                <w:szCs w:val="21"/>
                <w:lang w:val="en-US"/>
              </w:rPr>
            </w:pPr>
            <w:r w:rsidRPr="00270184">
              <w:rPr>
                <w:rFonts w:ascii="Arial" w:hAnsi="Arial" w:cs="Arial"/>
                <w:noProof w:val="0"/>
                <w:sz w:val="21"/>
                <w:szCs w:val="21"/>
                <w:lang w:val="en-US"/>
              </w:rPr>
              <w:t>The Purchaser shall not consider any Bid that arrives after the deadline for submission of bids, in accordance with ITB 22. Any Bid received by the Purchaser after the deadline for submission of bids shall be declared late, rejected, and returned unopened to the Bidder.</w:t>
            </w:r>
          </w:p>
        </w:tc>
      </w:tr>
      <w:tr w:rsidR="002C2AE3" w:rsidRPr="00270184" w14:paraId="41A2805C" w14:textId="77777777" w:rsidTr="003064E0">
        <w:trPr>
          <w:gridBefore w:val="1"/>
          <w:wBefore w:w="90" w:type="dxa"/>
        </w:trPr>
        <w:tc>
          <w:tcPr>
            <w:tcW w:w="2250" w:type="dxa"/>
          </w:tcPr>
          <w:p w14:paraId="24625518" w14:textId="589D0070" w:rsidR="002C2AE3" w:rsidRPr="00270184" w:rsidRDefault="002C2AE3" w:rsidP="002C2AE3">
            <w:pPr>
              <w:pStyle w:val="Section1-berschrift-Ebene2"/>
              <w:rPr>
                <w:rFonts w:ascii="Arial" w:hAnsi="Arial" w:cs="Arial"/>
                <w:noProof w:val="0"/>
                <w:sz w:val="21"/>
                <w:szCs w:val="21"/>
                <w:lang w:val="en-US"/>
              </w:rPr>
            </w:pPr>
            <w:bookmarkStart w:id="39" w:name="_Toc523754689"/>
            <w:r w:rsidRPr="00270184">
              <w:rPr>
                <w:rFonts w:ascii="Arial" w:hAnsi="Arial" w:cs="Arial"/>
                <w:noProof w:val="0"/>
                <w:sz w:val="21"/>
                <w:szCs w:val="21"/>
                <w:lang w:val="en-US"/>
              </w:rPr>
              <w:t>24.</w:t>
            </w:r>
            <w:r w:rsidRPr="00270184">
              <w:rPr>
                <w:rFonts w:ascii="Arial" w:hAnsi="Arial" w:cs="Arial"/>
                <w:noProof w:val="0"/>
                <w:sz w:val="21"/>
                <w:szCs w:val="21"/>
                <w:lang w:val="en-US"/>
              </w:rPr>
              <w:tab/>
              <w:t>Withdrawal, Substitution, and Modification of Bids</w:t>
            </w:r>
            <w:bookmarkEnd w:id="39"/>
            <w:r w:rsidRPr="00270184">
              <w:rPr>
                <w:rFonts w:ascii="Arial" w:hAnsi="Arial" w:cs="Arial"/>
                <w:noProof w:val="0"/>
                <w:sz w:val="21"/>
                <w:szCs w:val="21"/>
                <w:lang w:val="en-US"/>
              </w:rPr>
              <w:t xml:space="preserve"> </w:t>
            </w:r>
          </w:p>
        </w:tc>
        <w:tc>
          <w:tcPr>
            <w:tcW w:w="7650" w:type="dxa"/>
            <w:gridSpan w:val="2"/>
          </w:tcPr>
          <w:p w14:paraId="6B6747A4" w14:textId="39A4D2CD" w:rsidR="002C2AE3" w:rsidRPr="00270184" w:rsidRDefault="002C2AE3" w:rsidP="00226E65">
            <w:pPr>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24.1</w:t>
            </w:r>
            <w:r w:rsidRPr="00270184">
              <w:rPr>
                <w:rFonts w:ascii="Arial" w:hAnsi="Arial" w:cs="Arial"/>
                <w:noProof w:val="0"/>
                <w:sz w:val="21"/>
                <w:szCs w:val="21"/>
                <w:lang w:val="en-US"/>
              </w:rPr>
              <w:tab/>
              <w:t>A Bidder may withdraw, substitute, or modify its bid after it has been submitted by sending a written notice, duly signed by an authorized representative, and shall include a copy of the authorization (the power of attorney) in accordance with ITB 20.2. The corresponding substitution or modification of the bid must accompany the respective written notice. All notices must be:</w:t>
            </w:r>
          </w:p>
          <w:p w14:paraId="74345B2E" w14:textId="77777777" w:rsidR="002C2AE3" w:rsidRPr="00270184" w:rsidRDefault="002C2AE3" w:rsidP="00226E65">
            <w:pPr>
              <w:numPr>
                <w:ilvl w:val="0"/>
                <w:numId w:val="49"/>
              </w:numPr>
              <w:tabs>
                <w:tab w:val="clear" w:pos="405"/>
              </w:tabs>
              <w:spacing w:after="120"/>
              <w:ind w:left="1134" w:hanging="567"/>
              <w:jc w:val="both"/>
              <w:rPr>
                <w:rFonts w:ascii="Arial" w:hAnsi="Arial" w:cs="Arial"/>
                <w:noProof w:val="0"/>
                <w:sz w:val="21"/>
                <w:szCs w:val="21"/>
                <w:lang w:val="en-US"/>
              </w:rPr>
            </w:pPr>
            <w:r w:rsidRPr="00270184">
              <w:rPr>
                <w:rFonts w:ascii="Arial" w:hAnsi="Arial" w:cs="Arial"/>
                <w:noProof w:val="0"/>
                <w:sz w:val="21"/>
                <w:szCs w:val="21"/>
                <w:lang w:val="en-US"/>
              </w:rPr>
              <w:t>Prepared and submitted in accordance with ITB 20 and 21 (except that withdrawal notices do not require copies), and in addition, the respective envelopes shall be clearly marked “</w:t>
            </w:r>
            <w:r w:rsidRPr="00270184">
              <w:rPr>
                <w:rFonts w:ascii="Arial" w:hAnsi="Arial" w:cs="Arial"/>
                <w:smallCaps/>
                <w:noProof w:val="0"/>
                <w:sz w:val="21"/>
                <w:szCs w:val="21"/>
                <w:lang w:val="en-US"/>
              </w:rPr>
              <w:t xml:space="preserve">Withdrawal,” “Substitution,” </w:t>
            </w:r>
            <w:r w:rsidRPr="00270184">
              <w:rPr>
                <w:rFonts w:ascii="Arial" w:hAnsi="Arial" w:cs="Arial"/>
                <w:noProof w:val="0"/>
                <w:sz w:val="21"/>
                <w:szCs w:val="21"/>
                <w:lang w:val="en-US"/>
              </w:rPr>
              <w:t xml:space="preserve">or </w:t>
            </w:r>
            <w:r w:rsidRPr="00270184">
              <w:rPr>
                <w:rFonts w:ascii="Arial" w:hAnsi="Arial" w:cs="Arial"/>
                <w:smallCaps/>
                <w:noProof w:val="0"/>
                <w:sz w:val="21"/>
                <w:szCs w:val="21"/>
                <w:lang w:val="en-US"/>
              </w:rPr>
              <w:t>“Modification</w:t>
            </w:r>
            <w:r w:rsidRPr="00270184">
              <w:rPr>
                <w:rFonts w:ascii="Arial" w:hAnsi="Arial" w:cs="Arial"/>
                <w:noProof w:val="0"/>
                <w:sz w:val="21"/>
                <w:szCs w:val="21"/>
                <w:lang w:val="en-US"/>
              </w:rPr>
              <w:t>”; and</w:t>
            </w:r>
          </w:p>
          <w:p w14:paraId="179AF69D" w14:textId="77777777" w:rsidR="002C2AE3" w:rsidRPr="00270184" w:rsidRDefault="002C2AE3" w:rsidP="00226E65">
            <w:pPr>
              <w:numPr>
                <w:ilvl w:val="0"/>
                <w:numId w:val="49"/>
              </w:numPr>
              <w:tabs>
                <w:tab w:val="clear" w:pos="405"/>
              </w:tabs>
              <w:spacing w:after="200"/>
              <w:ind w:left="1134" w:hanging="567"/>
              <w:jc w:val="both"/>
              <w:rPr>
                <w:rFonts w:ascii="Arial" w:hAnsi="Arial" w:cs="Arial"/>
                <w:noProof w:val="0"/>
                <w:sz w:val="21"/>
                <w:szCs w:val="21"/>
                <w:lang w:val="en-US"/>
              </w:rPr>
            </w:pPr>
            <w:r w:rsidRPr="00270184">
              <w:rPr>
                <w:rFonts w:ascii="Arial" w:hAnsi="Arial" w:cs="Arial"/>
                <w:noProof w:val="0"/>
                <w:sz w:val="21"/>
                <w:szCs w:val="21"/>
                <w:lang w:val="en-US"/>
              </w:rPr>
              <w:t>Received by the Purchaser prior to the deadline prescribed for submission of bids, in accordance with ITB 22.</w:t>
            </w:r>
          </w:p>
          <w:p w14:paraId="2EF3A51A" w14:textId="77777777" w:rsidR="002C2AE3" w:rsidRPr="00270184" w:rsidRDefault="002C2AE3" w:rsidP="00226E65">
            <w:pPr>
              <w:tabs>
                <w:tab w:val="left" w:pos="585"/>
              </w:tabs>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24.2</w:t>
            </w:r>
            <w:r w:rsidRPr="00270184">
              <w:rPr>
                <w:rFonts w:ascii="Arial" w:hAnsi="Arial" w:cs="Arial"/>
                <w:noProof w:val="0"/>
                <w:sz w:val="21"/>
                <w:szCs w:val="21"/>
                <w:lang w:val="en-US"/>
              </w:rPr>
              <w:tab/>
              <w:t>Bids requested to be withdrawn in accordance with ITB 24.1 shall be returned unopened to the Bidders.</w:t>
            </w:r>
          </w:p>
          <w:p w14:paraId="54119589" w14:textId="77777777" w:rsidR="002C2AE3" w:rsidRPr="00270184" w:rsidRDefault="002C2AE3" w:rsidP="00226E65">
            <w:pPr>
              <w:tabs>
                <w:tab w:val="left" w:pos="585"/>
              </w:tabs>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24.3</w:t>
            </w:r>
            <w:r w:rsidRPr="00270184">
              <w:rPr>
                <w:rFonts w:ascii="Arial" w:hAnsi="Arial" w:cs="Arial"/>
                <w:noProof w:val="0"/>
                <w:sz w:val="21"/>
                <w:szCs w:val="21"/>
                <w:lang w:val="en-US"/>
              </w:rPr>
              <w:tab/>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2C2AE3" w:rsidRPr="00270184" w14:paraId="28A7EE77" w14:textId="77777777" w:rsidTr="003064E0">
        <w:trPr>
          <w:gridBefore w:val="1"/>
          <w:wBefore w:w="90" w:type="dxa"/>
        </w:trPr>
        <w:tc>
          <w:tcPr>
            <w:tcW w:w="2250" w:type="dxa"/>
          </w:tcPr>
          <w:p w14:paraId="1223303A" w14:textId="6EDBB20F" w:rsidR="002C2AE3" w:rsidRPr="00270184" w:rsidRDefault="002C2AE3" w:rsidP="002C2AE3">
            <w:pPr>
              <w:pStyle w:val="Section1-berschrift-Ebene2"/>
              <w:rPr>
                <w:rFonts w:ascii="Arial" w:hAnsi="Arial" w:cs="Arial"/>
                <w:noProof w:val="0"/>
                <w:sz w:val="21"/>
                <w:szCs w:val="21"/>
                <w:lang w:val="en-US"/>
              </w:rPr>
            </w:pPr>
            <w:bookmarkStart w:id="40" w:name="_Toc523754690"/>
            <w:r w:rsidRPr="00270184">
              <w:rPr>
                <w:rFonts w:ascii="Arial" w:hAnsi="Arial" w:cs="Arial"/>
                <w:noProof w:val="0"/>
                <w:sz w:val="21"/>
                <w:szCs w:val="21"/>
                <w:lang w:val="en-US"/>
              </w:rPr>
              <w:t>25.</w:t>
            </w:r>
            <w:r w:rsidRPr="00270184">
              <w:rPr>
                <w:rFonts w:ascii="Arial" w:hAnsi="Arial" w:cs="Arial"/>
                <w:noProof w:val="0"/>
                <w:sz w:val="21"/>
                <w:szCs w:val="21"/>
                <w:lang w:val="en-US"/>
              </w:rPr>
              <w:tab/>
              <w:t>Bid Opening</w:t>
            </w:r>
            <w:bookmarkEnd w:id="40"/>
          </w:p>
        </w:tc>
        <w:tc>
          <w:tcPr>
            <w:tcW w:w="7650" w:type="dxa"/>
            <w:gridSpan w:val="2"/>
          </w:tcPr>
          <w:p w14:paraId="6AFDDCA3" w14:textId="38A06F98" w:rsidR="002C2AE3" w:rsidRPr="00270184" w:rsidRDefault="002C2AE3" w:rsidP="00226E65">
            <w:pPr>
              <w:tabs>
                <w:tab w:val="left" w:pos="585"/>
              </w:tabs>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25.1</w:t>
            </w:r>
            <w:r w:rsidRPr="00270184">
              <w:rPr>
                <w:rFonts w:ascii="Arial" w:hAnsi="Arial" w:cs="Arial"/>
                <w:noProof w:val="0"/>
                <w:sz w:val="21"/>
                <w:szCs w:val="21"/>
                <w:lang w:val="en-US"/>
              </w:rPr>
              <w:tab/>
              <w:t xml:space="preserve">Except in cases specified in ITB 23 and ITB 24, the Purchaser shall publicly open and read out in accordance with ITB 25.2 all Bids received by the deadline (regardless of the number of Bids received), at the date, time and place </w:t>
            </w:r>
            <w:r w:rsidRPr="00270184">
              <w:rPr>
                <w:rFonts w:ascii="Arial" w:hAnsi="Arial" w:cs="Arial"/>
                <w:b/>
                <w:noProof w:val="0"/>
                <w:sz w:val="21"/>
                <w:szCs w:val="21"/>
                <w:lang w:val="en-US"/>
              </w:rPr>
              <w:t>specified in the BDS</w:t>
            </w:r>
            <w:r w:rsidRPr="00270184">
              <w:rPr>
                <w:rFonts w:ascii="Arial" w:hAnsi="Arial" w:cs="Arial"/>
                <w:noProof w:val="0"/>
                <w:sz w:val="21"/>
                <w:szCs w:val="21"/>
                <w:lang w:val="en-US"/>
              </w:rPr>
              <w:t>, in public and in the presence of Bidders’ designated representatives.</w:t>
            </w:r>
          </w:p>
          <w:p w14:paraId="5ECB57F9" w14:textId="1BCC0EE7" w:rsidR="002C2AE3" w:rsidRPr="00270184" w:rsidRDefault="002C2AE3" w:rsidP="00226E65">
            <w:pPr>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25.2</w:t>
            </w:r>
            <w:r w:rsidRPr="00270184">
              <w:rPr>
                <w:rFonts w:ascii="Arial" w:hAnsi="Arial" w:cs="Arial"/>
                <w:noProof w:val="0"/>
                <w:sz w:val="21"/>
                <w:szCs w:val="21"/>
                <w:lang w:val="en-US"/>
              </w:rPr>
              <w:tab/>
              <w:t>First, envelopes marked “</w:t>
            </w:r>
            <w:r w:rsidRPr="00270184">
              <w:rPr>
                <w:rFonts w:ascii="Arial" w:hAnsi="Arial" w:cs="Arial"/>
                <w:smallCaps/>
                <w:noProof w:val="0"/>
                <w:sz w:val="21"/>
                <w:szCs w:val="21"/>
                <w:lang w:val="en-US"/>
              </w:rPr>
              <w:t>Withdrawal</w:t>
            </w:r>
            <w:r w:rsidRPr="00270184">
              <w:rPr>
                <w:rFonts w:ascii="Arial" w:hAnsi="Arial" w:cs="Arial"/>
                <w:noProof w:val="0"/>
                <w:sz w:val="21"/>
                <w:szCs w:val="21"/>
                <w:lang w:val="en-US"/>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w:t>
            </w:r>
          </w:p>
          <w:p w14:paraId="520D4956" w14:textId="77777777" w:rsidR="002C2AE3" w:rsidRPr="00270184" w:rsidRDefault="002C2AE3" w:rsidP="00226E65">
            <w:pPr>
              <w:spacing w:after="120"/>
              <w:ind w:left="567"/>
              <w:jc w:val="both"/>
              <w:rPr>
                <w:rFonts w:ascii="Arial" w:hAnsi="Arial" w:cs="Arial"/>
                <w:noProof w:val="0"/>
                <w:sz w:val="21"/>
                <w:szCs w:val="21"/>
                <w:lang w:val="en-US"/>
              </w:rPr>
            </w:pPr>
            <w:r w:rsidRPr="00270184">
              <w:rPr>
                <w:rFonts w:ascii="Arial" w:hAnsi="Arial" w:cs="Arial"/>
                <w:noProof w:val="0"/>
                <w:sz w:val="21"/>
                <w:szCs w:val="21"/>
                <w:lang w:val="en-US"/>
              </w:rPr>
              <w:t>Next, envelopes marked “</w:t>
            </w:r>
            <w:r w:rsidRPr="00270184">
              <w:rPr>
                <w:rFonts w:ascii="Arial" w:hAnsi="Arial" w:cs="Arial"/>
                <w:smallCaps/>
                <w:noProof w:val="0"/>
                <w:sz w:val="21"/>
                <w:szCs w:val="21"/>
                <w:lang w:val="en-US"/>
              </w:rPr>
              <w:t>Substitution</w:t>
            </w:r>
            <w:r w:rsidRPr="00270184">
              <w:rPr>
                <w:rFonts w:ascii="Arial" w:hAnsi="Arial" w:cs="Arial"/>
                <w:noProof w:val="0"/>
                <w:sz w:val="21"/>
                <w:szCs w:val="21"/>
                <w:lang w:val="en-US"/>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p>
          <w:p w14:paraId="400C6574" w14:textId="77777777" w:rsidR="002C2AE3" w:rsidRPr="00270184" w:rsidRDefault="002C2AE3" w:rsidP="00226E65">
            <w:pPr>
              <w:spacing w:after="120"/>
              <w:ind w:left="567"/>
              <w:jc w:val="both"/>
              <w:rPr>
                <w:rFonts w:ascii="Arial" w:hAnsi="Arial" w:cs="Arial"/>
                <w:noProof w:val="0"/>
                <w:sz w:val="21"/>
                <w:szCs w:val="21"/>
                <w:lang w:val="en-US"/>
              </w:rPr>
            </w:pPr>
            <w:r w:rsidRPr="00270184">
              <w:rPr>
                <w:rFonts w:ascii="Arial" w:hAnsi="Arial" w:cs="Arial"/>
                <w:noProof w:val="0"/>
                <w:sz w:val="21"/>
                <w:szCs w:val="21"/>
                <w:lang w:val="en-US"/>
              </w:rPr>
              <w:t>Envelopes marked “</w:t>
            </w:r>
            <w:r w:rsidRPr="00270184">
              <w:rPr>
                <w:rFonts w:ascii="Arial" w:hAnsi="Arial" w:cs="Arial"/>
                <w:smallCaps/>
                <w:noProof w:val="0"/>
                <w:sz w:val="21"/>
                <w:szCs w:val="21"/>
                <w:lang w:val="en-US"/>
              </w:rPr>
              <w:t>Modification</w:t>
            </w:r>
            <w:r w:rsidRPr="00270184">
              <w:rPr>
                <w:rFonts w:ascii="Arial" w:hAnsi="Arial" w:cs="Arial"/>
                <w:noProof w:val="0"/>
                <w:sz w:val="21"/>
                <w:szCs w:val="21"/>
                <w:lang w:val="en-US"/>
              </w:rPr>
              <w:t>” shall be opened and read out with the corresponding Bid. No Bid modification shall be permitted unless the corresponding modification notice contains a valid authorization to request the modification and is read out at Bid opening.</w:t>
            </w:r>
          </w:p>
          <w:p w14:paraId="62C34A65" w14:textId="369CDC32" w:rsidR="002C2AE3" w:rsidRPr="00270184" w:rsidRDefault="002C2AE3" w:rsidP="00226E65">
            <w:pPr>
              <w:spacing w:after="200"/>
              <w:ind w:left="567"/>
              <w:jc w:val="both"/>
              <w:rPr>
                <w:rFonts w:ascii="Arial" w:hAnsi="Arial" w:cs="Arial"/>
                <w:noProof w:val="0"/>
                <w:sz w:val="21"/>
                <w:szCs w:val="21"/>
                <w:lang w:val="en-US"/>
              </w:rPr>
            </w:pPr>
            <w:r w:rsidRPr="00270184">
              <w:rPr>
                <w:rFonts w:ascii="Arial" w:hAnsi="Arial" w:cs="Arial"/>
                <w:noProof w:val="0"/>
                <w:sz w:val="21"/>
                <w:szCs w:val="21"/>
                <w:lang w:val="en-US"/>
              </w:rPr>
              <w:t>Only bids that are opened and read out at Bid opening shall be considered further.</w:t>
            </w:r>
          </w:p>
          <w:p w14:paraId="790A02F1" w14:textId="7E86DB18" w:rsidR="002C2AE3" w:rsidRPr="00270184" w:rsidRDefault="002C2AE3"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25.3</w:t>
            </w:r>
            <w:r w:rsidRPr="00270184">
              <w:rPr>
                <w:rFonts w:ascii="Arial" w:hAnsi="Arial" w:cs="Arial"/>
                <w:noProof w:val="0"/>
                <w:sz w:val="21"/>
                <w:szCs w:val="21"/>
                <w:lang w:val="en-US"/>
              </w:rPr>
              <w:tab/>
              <w:t xml:space="preserve">All other envelopes shall be opened one at a time, reading out: the name of the Bidder and whether there is a modification; the total Bid Prices, per lot (contract) if applicable, including any discounts and alternative bids (if permitted pursuant to ITB 13); the presence or absence of a Bid Security, if required; and any other details as the Purchaser may consider appropriate. Only discounts and alternative bids read out at bid opening </w:t>
            </w:r>
            <w:r w:rsidRPr="00270184">
              <w:rPr>
                <w:rFonts w:ascii="Arial" w:hAnsi="Arial" w:cs="Arial"/>
                <w:noProof w:val="0"/>
                <w:sz w:val="21"/>
                <w:szCs w:val="21"/>
                <w:lang w:val="en-US"/>
              </w:rPr>
              <w:lastRenderedPageBreak/>
              <w:t>shall be considered for evaluation. The Purchaser shall neither discuss the merits of any bid nor reject any bid (except for late bids, in accordance with ITB 23.1).</w:t>
            </w:r>
          </w:p>
          <w:p w14:paraId="657DDD84" w14:textId="381F636C" w:rsidR="002C2AE3" w:rsidRPr="00270184" w:rsidRDefault="002C2AE3"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25.4</w:t>
            </w:r>
            <w:r w:rsidRPr="00270184">
              <w:rPr>
                <w:rFonts w:ascii="Arial" w:hAnsi="Arial" w:cs="Arial"/>
                <w:noProof w:val="0"/>
                <w:sz w:val="21"/>
                <w:szCs w:val="21"/>
                <w:lang w:val="en-US"/>
              </w:rPr>
              <w:tab/>
              <w:t>The Purchaser shall prepare a record of the opening session that shall include, as a minimum: the name of the Bidder and whether there is a withdrawal, substitution, or modification; the Bid Price, per lot (contract) if applicable, including any discounts, and alternative bids;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BB7465" w:rsidRPr="00C86236" w14:paraId="7BCFC37F" w14:textId="77777777" w:rsidTr="003064E0">
        <w:trPr>
          <w:gridAfter w:val="1"/>
          <w:wAfter w:w="115" w:type="dxa"/>
        </w:trPr>
        <w:tc>
          <w:tcPr>
            <w:tcW w:w="2340" w:type="dxa"/>
            <w:gridSpan w:val="2"/>
          </w:tcPr>
          <w:p w14:paraId="4D741915" w14:textId="5A9DC34B" w:rsidR="00BB7465" w:rsidRPr="00C86236" w:rsidRDefault="00BB7465" w:rsidP="00C764D9">
            <w:pPr>
              <w:pStyle w:val="Section1-berschrift-Ebene2"/>
              <w:rPr>
                <w:rFonts w:ascii="Arial" w:hAnsi="Arial" w:cs="Arial"/>
                <w:noProof w:val="0"/>
                <w:lang w:val="en-US"/>
              </w:rPr>
            </w:pPr>
          </w:p>
        </w:tc>
        <w:tc>
          <w:tcPr>
            <w:tcW w:w="7535" w:type="dxa"/>
          </w:tcPr>
          <w:p w14:paraId="79F309E6" w14:textId="2479240B" w:rsidR="00BB7465" w:rsidRPr="00C86236" w:rsidRDefault="00BB7465" w:rsidP="005F4CA3">
            <w:pPr>
              <w:pStyle w:val="Section1-berschrift-Ebene1"/>
              <w:rPr>
                <w:rFonts w:ascii="Arial" w:hAnsi="Arial" w:cs="Arial"/>
                <w:noProof w:val="0"/>
                <w:lang w:val="en-US"/>
              </w:rPr>
            </w:pPr>
            <w:bookmarkStart w:id="41" w:name="_Toc523754691"/>
            <w:r w:rsidRPr="00C86236">
              <w:rPr>
                <w:rFonts w:ascii="Arial" w:hAnsi="Arial" w:cs="Arial"/>
                <w:noProof w:val="0"/>
                <w:lang w:val="en-US"/>
              </w:rPr>
              <w:t xml:space="preserve">Evaluation and </w:t>
            </w:r>
            <w:r w:rsidRPr="00C86236">
              <w:rPr>
                <w:rStyle w:val="TitreLettre"/>
                <w:rFonts w:ascii="Arial" w:hAnsi="Arial" w:cs="Arial"/>
                <w:b/>
                <w:bCs w:val="0"/>
                <w:noProof w:val="0"/>
                <w:lang w:val="en-US"/>
              </w:rPr>
              <w:t>Comparison</w:t>
            </w:r>
            <w:r w:rsidRPr="00C86236">
              <w:rPr>
                <w:rFonts w:ascii="Arial" w:hAnsi="Arial" w:cs="Arial"/>
                <w:noProof w:val="0"/>
                <w:lang w:val="en-US"/>
              </w:rPr>
              <w:t xml:space="preserve"> of Bids</w:t>
            </w:r>
            <w:bookmarkEnd w:id="41"/>
          </w:p>
        </w:tc>
      </w:tr>
      <w:tr w:rsidR="00A301E2" w:rsidRPr="00C86236" w14:paraId="054F43A7" w14:textId="77777777" w:rsidTr="003064E0">
        <w:trPr>
          <w:gridAfter w:val="1"/>
          <w:wAfter w:w="115" w:type="dxa"/>
        </w:trPr>
        <w:tc>
          <w:tcPr>
            <w:tcW w:w="2340" w:type="dxa"/>
            <w:gridSpan w:val="2"/>
          </w:tcPr>
          <w:p w14:paraId="6C8BE495" w14:textId="61DF36BA" w:rsidR="00A301E2" w:rsidRPr="00270184" w:rsidRDefault="00A301E2" w:rsidP="00C764D9">
            <w:pPr>
              <w:pStyle w:val="Section1-berschrift-Ebene2"/>
              <w:rPr>
                <w:rFonts w:ascii="Arial" w:hAnsi="Arial" w:cs="Arial"/>
                <w:noProof w:val="0"/>
                <w:sz w:val="21"/>
                <w:szCs w:val="21"/>
                <w:lang w:val="en-US"/>
              </w:rPr>
            </w:pPr>
            <w:bookmarkStart w:id="42" w:name="_Toc523754692"/>
            <w:r w:rsidRPr="00270184">
              <w:rPr>
                <w:rFonts w:ascii="Arial" w:hAnsi="Arial" w:cs="Arial"/>
                <w:noProof w:val="0"/>
                <w:sz w:val="21"/>
                <w:szCs w:val="21"/>
                <w:lang w:val="en-US"/>
              </w:rPr>
              <w:t>26.</w:t>
            </w:r>
            <w:r w:rsidRPr="00270184">
              <w:rPr>
                <w:rFonts w:ascii="Arial" w:hAnsi="Arial" w:cs="Arial"/>
                <w:noProof w:val="0"/>
                <w:sz w:val="21"/>
                <w:szCs w:val="21"/>
                <w:lang w:val="en-US"/>
              </w:rPr>
              <w:tab/>
              <w:t>Confidentiality</w:t>
            </w:r>
            <w:bookmarkEnd w:id="42"/>
          </w:p>
        </w:tc>
        <w:tc>
          <w:tcPr>
            <w:tcW w:w="7535" w:type="dxa"/>
          </w:tcPr>
          <w:p w14:paraId="4DCD154D" w14:textId="77777777" w:rsidR="00A301E2" w:rsidRPr="00270184" w:rsidRDefault="00A301E2" w:rsidP="00226E65">
            <w:pPr>
              <w:keepNext/>
              <w:keepLines/>
              <w:pageBreakBefore/>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26.1</w:t>
            </w:r>
            <w:r w:rsidRPr="00270184">
              <w:rPr>
                <w:rFonts w:ascii="Arial" w:hAnsi="Arial" w:cs="Arial"/>
                <w:noProof w:val="0"/>
                <w:sz w:val="21"/>
                <w:szCs w:val="21"/>
                <w:lang w:val="en-US"/>
              </w:rPr>
              <w:tab/>
              <w:t>Information relating to the examination, evaluation, and comparison of the bids, and qualification of the Bidders and recommendation of contract award, shall not be disclosed to Bidders or any other persons not officially concerned with the bidding process until information on Contract Award is communicated to all Bidders in accordance with ITB 40.</w:t>
            </w:r>
          </w:p>
          <w:p w14:paraId="4FB6F779" w14:textId="626B88D0" w:rsidR="00A301E2" w:rsidRPr="00270184" w:rsidRDefault="00A301E2" w:rsidP="00226E65">
            <w:pPr>
              <w:keepNext/>
              <w:keepLines/>
              <w:pageBreakBefore/>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26.2</w:t>
            </w:r>
            <w:r w:rsidRPr="00270184">
              <w:rPr>
                <w:rFonts w:ascii="Arial" w:hAnsi="Arial" w:cs="Arial"/>
                <w:noProof w:val="0"/>
                <w:sz w:val="21"/>
                <w:szCs w:val="21"/>
                <w:lang w:val="en-US"/>
              </w:rPr>
              <w:tab/>
              <w:t>Any attempt by a Bidder to influence the Purchaser in the examination, evaluation, and comparison of the bids, and qualification of the bidders, or contract award decisions may result in the rejection of its Bid.</w:t>
            </w:r>
          </w:p>
          <w:p w14:paraId="3940C841" w14:textId="77777777" w:rsidR="00A301E2" w:rsidRPr="00270184" w:rsidRDefault="00A301E2" w:rsidP="00226E65">
            <w:pPr>
              <w:keepNext/>
              <w:keepLines/>
              <w:pageBreakBefore/>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26.3</w:t>
            </w:r>
            <w:r w:rsidRPr="00270184">
              <w:rPr>
                <w:rFonts w:ascii="Arial" w:hAnsi="Arial" w:cs="Arial"/>
                <w:noProof w:val="0"/>
                <w:sz w:val="21"/>
                <w:szCs w:val="21"/>
                <w:lang w:val="en-US"/>
              </w:rPr>
              <w:tab/>
              <w:t>Notwithstanding ITB 26.2, from the time of bid opening to the time of Contract Award, if any Bidder wishes to contact the Purchaser on any matter related to the bidding process, it shall do so in writing.</w:t>
            </w:r>
          </w:p>
        </w:tc>
      </w:tr>
      <w:tr w:rsidR="00E32F30" w:rsidRPr="00C86236" w14:paraId="508DEB03" w14:textId="77777777" w:rsidTr="003064E0">
        <w:trPr>
          <w:gridAfter w:val="1"/>
          <w:wAfter w:w="115" w:type="dxa"/>
        </w:trPr>
        <w:tc>
          <w:tcPr>
            <w:tcW w:w="2340" w:type="dxa"/>
            <w:gridSpan w:val="2"/>
          </w:tcPr>
          <w:p w14:paraId="4CE30F92" w14:textId="5AC3AF02" w:rsidR="00E32F30" w:rsidRPr="00270184" w:rsidRDefault="00E32F30" w:rsidP="00C764D9">
            <w:pPr>
              <w:pStyle w:val="Section1-berschrift-Ebene2"/>
              <w:rPr>
                <w:rFonts w:ascii="Arial" w:hAnsi="Arial" w:cs="Arial"/>
                <w:noProof w:val="0"/>
                <w:sz w:val="21"/>
                <w:szCs w:val="21"/>
                <w:lang w:val="en-US"/>
              </w:rPr>
            </w:pPr>
            <w:bookmarkStart w:id="43" w:name="_Toc523754693"/>
            <w:r w:rsidRPr="00270184">
              <w:rPr>
                <w:rFonts w:ascii="Arial" w:hAnsi="Arial" w:cs="Arial"/>
                <w:noProof w:val="0"/>
                <w:sz w:val="21"/>
                <w:szCs w:val="21"/>
                <w:lang w:val="en-US"/>
              </w:rPr>
              <w:t>27.</w:t>
            </w:r>
            <w:r w:rsidRPr="00270184">
              <w:rPr>
                <w:rFonts w:ascii="Arial" w:hAnsi="Arial" w:cs="Arial"/>
                <w:noProof w:val="0"/>
                <w:sz w:val="21"/>
                <w:szCs w:val="21"/>
                <w:lang w:val="en-US"/>
              </w:rPr>
              <w:tab/>
              <w:t>Qualification of the Bidder</w:t>
            </w:r>
            <w:bookmarkEnd w:id="43"/>
          </w:p>
        </w:tc>
        <w:tc>
          <w:tcPr>
            <w:tcW w:w="7535" w:type="dxa"/>
          </w:tcPr>
          <w:p w14:paraId="3DD92CD4" w14:textId="77777777" w:rsidR="00E32F30" w:rsidRPr="00270184" w:rsidRDefault="00DF16F6"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27</w:t>
            </w:r>
            <w:r w:rsidR="00E32F30" w:rsidRPr="00270184">
              <w:rPr>
                <w:rFonts w:ascii="Arial" w:hAnsi="Arial" w:cs="Arial"/>
                <w:noProof w:val="0"/>
                <w:sz w:val="21"/>
                <w:szCs w:val="21"/>
                <w:lang w:val="en-US"/>
              </w:rPr>
              <w:t>.1</w:t>
            </w:r>
            <w:r w:rsidR="00E32F30" w:rsidRPr="00270184">
              <w:rPr>
                <w:rFonts w:ascii="Arial" w:hAnsi="Arial" w:cs="Arial"/>
                <w:noProof w:val="0"/>
                <w:sz w:val="21"/>
                <w:szCs w:val="21"/>
                <w:lang w:val="en-US"/>
              </w:rPr>
              <w:tab/>
              <w:t>The Purchaser shall determine to its satisfaction whether the Bidder meets the qualifying criteria specified in Section III, Qualification and Evaluation Criteria</w:t>
            </w:r>
            <w:r w:rsidR="00E30D5E" w:rsidRPr="00270184">
              <w:rPr>
                <w:rFonts w:ascii="Arial" w:hAnsi="Arial" w:cs="Arial"/>
                <w:noProof w:val="0"/>
                <w:sz w:val="21"/>
                <w:szCs w:val="21"/>
                <w:lang w:val="en-US"/>
              </w:rPr>
              <w:t>, Qualification</w:t>
            </w:r>
            <w:r w:rsidR="00E32F30" w:rsidRPr="00270184">
              <w:rPr>
                <w:rFonts w:ascii="Arial" w:hAnsi="Arial" w:cs="Arial"/>
                <w:noProof w:val="0"/>
                <w:sz w:val="21"/>
                <w:szCs w:val="21"/>
                <w:lang w:val="en-US"/>
              </w:rPr>
              <w:t xml:space="preserve">. </w:t>
            </w:r>
          </w:p>
          <w:p w14:paraId="4F99A438" w14:textId="77777777" w:rsidR="00E32F30" w:rsidRPr="00270184" w:rsidRDefault="00DF16F6"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27</w:t>
            </w:r>
            <w:r w:rsidR="00E32F30" w:rsidRPr="00270184">
              <w:rPr>
                <w:rFonts w:ascii="Arial" w:hAnsi="Arial" w:cs="Arial"/>
                <w:noProof w:val="0"/>
                <w:sz w:val="21"/>
                <w:szCs w:val="21"/>
                <w:lang w:val="en-US"/>
              </w:rPr>
              <w:t>.2</w:t>
            </w:r>
            <w:r w:rsidR="00E32F30" w:rsidRPr="00270184">
              <w:rPr>
                <w:rFonts w:ascii="Arial" w:hAnsi="Arial" w:cs="Arial"/>
                <w:noProof w:val="0"/>
                <w:sz w:val="21"/>
                <w:szCs w:val="21"/>
                <w:lang w:val="en-US"/>
              </w:rPr>
              <w:tab/>
              <w:t>The determination shall be based upon an examination of the documentary evidence of the Bidder’s qualifications submitted by the Bidder, pursuant to ITB 17.2 (c), Qualification.</w:t>
            </w:r>
          </w:p>
          <w:p w14:paraId="543DE510" w14:textId="77777777" w:rsidR="00DF16F6" w:rsidRPr="00270184" w:rsidRDefault="00DF16F6"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27.</w:t>
            </w:r>
            <w:r w:rsidR="0064456F" w:rsidRPr="00270184">
              <w:rPr>
                <w:rFonts w:ascii="Arial" w:hAnsi="Arial" w:cs="Arial"/>
                <w:noProof w:val="0"/>
                <w:sz w:val="21"/>
                <w:szCs w:val="21"/>
                <w:lang w:val="en-US"/>
              </w:rPr>
              <w:t>3</w:t>
            </w:r>
            <w:r w:rsidRPr="00270184">
              <w:rPr>
                <w:rFonts w:ascii="Arial" w:hAnsi="Arial" w:cs="Arial"/>
                <w:noProof w:val="0"/>
                <w:sz w:val="21"/>
                <w:szCs w:val="21"/>
                <w:lang w:val="en-US"/>
              </w:rPr>
              <w:tab/>
              <w:t xml:space="preserve">Only those criteria listed in Section III, Qualification and Evaluation Criteria, </w:t>
            </w:r>
            <w:r w:rsidR="00A01E6B" w:rsidRPr="00270184">
              <w:rPr>
                <w:rFonts w:ascii="Arial" w:hAnsi="Arial" w:cs="Arial"/>
                <w:noProof w:val="0"/>
                <w:sz w:val="21"/>
                <w:szCs w:val="21"/>
                <w:lang w:val="en-US"/>
              </w:rPr>
              <w:t>1</w:t>
            </w:r>
            <w:r w:rsidRPr="00270184">
              <w:rPr>
                <w:rFonts w:ascii="Arial" w:hAnsi="Arial" w:cs="Arial"/>
                <w:noProof w:val="0"/>
                <w:sz w:val="21"/>
                <w:szCs w:val="21"/>
                <w:lang w:val="en-US"/>
              </w:rPr>
              <w:t>. Qualification, shall be used during this evaluation step.</w:t>
            </w:r>
          </w:p>
          <w:p w14:paraId="1211D10F" w14:textId="0E27CB65" w:rsidR="0064456F" w:rsidRPr="00270184" w:rsidRDefault="0064456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27.</w:t>
            </w:r>
            <w:r w:rsidR="00C85DAE" w:rsidRPr="00270184">
              <w:rPr>
                <w:rFonts w:ascii="Arial" w:hAnsi="Arial" w:cs="Arial"/>
                <w:noProof w:val="0"/>
                <w:sz w:val="21"/>
                <w:szCs w:val="21"/>
                <w:lang w:val="en-US"/>
              </w:rPr>
              <w:t>4</w:t>
            </w:r>
            <w:r w:rsidRPr="00270184">
              <w:rPr>
                <w:rFonts w:ascii="Arial" w:hAnsi="Arial" w:cs="Arial"/>
                <w:noProof w:val="0"/>
                <w:sz w:val="21"/>
                <w:szCs w:val="21"/>
                <w:lang w:val="en-US"/>
              </w:rPr>
              <w:tab/>
              <w:t>An affirmative determination shall be a prerequisite for successful qualification of the Bidder, and continued evaluation of the Bidder’s Bid. A negative determination shall result in disqualification of the bid.</w:t>
            </w:r>
          </w:p>
        </w:tc>
      </w:tr>
      <w:tr w:rsidR="00301BFD" w:rsidRPr="00C86236" w14:paraId="7A5FDCAA" w14:textId="77777777" w:rsidTr="003064E0">
        <w:trPr>
          <w:gridAfter w:val="1"/>
          <w:wAfter w:w="115" w:type="dxa"/>
        </w:trPr>
        <w:tc>
          <w:tcPr>
            <w:tcW w:w="2340" w:type="dxa"/>
            <w:gridSpan w:val="2"/>
          </w:tcPr>
          <w:p w14:paraId="6F7DC5A0" w14:textId="122F2457" w:rsidR="00301BFD" w:rsidRPr="00270184" w:rsidRDefault="00301BFD" w:rsidP="00C764D9">
            <w:pPr>
              <w:pStyle w:val="Section1-berschrift-Ebene2"/>
              <w:rPr>
                <w:rFonts w:ascii="Arial" w:hAnsi="Arial" w:cs="Arial"/>
                <w:noProof w:val="0"/>
                <w:sz w:val="21"/>
                <w:szCs w:val="21"/>
                <w:lang w:val="en-US"/>
              </w:rPr>
            </w:pPr>
            <w:bookmarkStart w:id="44" w:name="_Toc523754694"/>
            <w:r w:rsidRPr="00270184">
              <w:rPr>
                <w:rFonts w:ascii="Arial" w:hAnsi="Arial" w:cs="Arial"/>
                <w:noProof w:val="0"/>
                <w:sz w:val="21"/>
                <w:szCs w:val="21"/>
                <w:lang w:val="en-US"/>
              </w:rPr>
              <w:t>28.</w:t>
            </w:r>
            <w:r w:rsidRPr="00270184">
              <w:rPr>
                <w:rFonts w:ascii="Arial" w:hAnsi="Arial" w:cs="Arial"/>
                <w:noProof w:val="0"/>
                <w:sz w:val="21"/>
                <w:szCs w:val="21"/>
                <w:lang w:val="en-US"/>
              </w:rPr>
              <w:tab/>
              <w:t>Clarification of Bids</w:t>
            </w:r>
            <w:bookmarkEnd w:id="44"/>
          </w:p>
        </w:tc>
        <w:tc>
          <w:tcPr>
            <w:tcW w:w="7535" w:type="dxa"/>
          </w:tcPr>
          <w:p w14:paraId="47138EC6" w14:textId="360FA17E" w:rsidR="00301BFD" w:rsidRPr="00270184" w:rsidRDefault="00301BFD"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28.1</w:t>
            </w:r>
            <w:r w:rsidRPr="00270184">
              <w:rPr>
                <w:rFonts w:ascii="Arial" w:hAnsi="Arial" w:cs="Arial"/>
                <w:noProof w:val="0"/>
                <w:sz w:val="21"/>
                <w:szCs w:val="21"/>
                <w:lang w:val="en-US"/>
              </w:rPr>
              <w:tab/>
              <w:t xml:space="preserve">To assist in the examination, evaluation, comparison of the </w:t>
            </w:r>
            <w:r w:rsidR="00DE021E" w:rsidRPr="00270184">
              <w:rPr>
                <w:rFonts w:ascii="Arial" w:hAnsi="Arial" w:cs="Arial"/>
                <w:noProof w:val="0"/>
                <w:sz w:val="21"/>
                <w:szCs w:val="21"/>
                <w:lang w:val="en-US"/>
              </w:rPr>
              <w:t xml:space="preserve">qualification and technical and financial bids </w:t>
            </w:r>
            <w:r w:rsidRPr="00270184">
              <w:rPr>
                <w:rFonts w:ascii="Arial" w:hAnsi="Arial" w:cs="Arial"/>
                <w:noProof w:val="0"/>
                <w:sz w:val="21"/>
                <w:szCs w:val="21"/>
                <w:lang w:val="en-US"/>
              </w:rPr>
              <w:t>of the Bidders, the Purchaser may, at its discretion, ask any Bidder for a clarification of its Bid, given a reasonable time for a response. Any clarification submitted by a Bidder 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32.</w:t>
            </w:r>
          </w:p>
          <w:p w14:paraId="54592150" w14:textId="77777777" w:rsidR="00301BFD" w:rsidRPr="00270184" w:rsidRDefault="00301BFD"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lastRenderedPageBreak/>
              <w:t>28.2</w:t>
            </w:r>
            <w:r w:rsidRPr="00270184">
              <w:rPr>
                <w:rFonts w:ascii="Arial" w:hAnsi="Arial" w:cs="Arial"/>
                <w:noProof w:val="0"/>
                <w:sz w:val="21"/>
                <w:szCs w:val="21"/>
                <w:lang w:val="en-US"/>
              </w:rPr>
              <w:tab/>
              <w:t>If a Bidder does not provide clarifications of its Bid by the date and time set in the Purchaser’s request for clarification, its Bid may be rejected.</w:t>
            </w:r>
          </w:p>
        </w:tc>
      </w:tr>
      <w:tr w:rsidR="00301BFD" w:rsidRPr="00C86236" w14:paraId="6D7A133E" w14:textId="77777777" w:rsidTr="003064E0">
        <w:trPr>
          <w:gridAfter w:val="1"/>
          <w:wAfter w:w="115" w:type="dxa"/>
        </w:trPr>
        <w:tc>
          <w:tcPr>
            <w:tcW w:w="2340" w:type="dxa"/>
            <w:gridSpan w:val="2"/>
          </w:tcPr>
          <w:p w14:paraId="4AA16775" w14:textId="2792A99F" w:rsidR="00301BFD" w:rsidRPr="00270184" w:rsidRDefault="00301BFD" w:rsidP="00C764D9">
            <w:pPr>
              <w:pStyle w:val="Section1-berschrift-Ebene2"/>
              <w:rPr>
                <w:rFonts w:ascii="Arial" w:hAnsi="Arial" w:cs="Arial"/>
                <w:noProof w:val="0"/>
                <w:sz w:val="21"/>
                <w:szCs w:val="21"/>
                <w:lang w:val="en-US"/>
              </w:rPr>
            </w:pPr>
            <w:bookmarkStart w:id="45" w:name="_Toc523754695"/>
            <w:r w:rsidRPr="00270184">
              <w:rPr>
                <w:rFonts w:ascii="Arial" w:hAnsi="Arial" w:cs="Arial"/>
                <w:noProof w:val="0"/>
                <w:sz w:val="21"/>
                <w:szCs w:val="21"/>
                <w:lang w:val="en-US"/>
              </w:rPr>
              <w:lastRenderedPageBreak/>
              <w:t>29.</w:t>
            </w:r>
            <w:r w:rsidRPr="00270184">
              <w:rPr>
                <w:rFonts w:ascii="Arial" w:hAnsi="Arial" w:cs="Arial"/>
                <w:noProof w:val="0"/>
                <w:sz w:val="21"/>
                <w:szCs w:val="21"/>
                <w:lang w:val="en-US"/>
              </w:rPr>
              <w:tab/>
              <w:t>Deviations, Reservations, and Omissions</w:t>
            </w:r>
            <w:bookmarkEnd w:id="45"/>
          </w:p>
        </w:tc>
        <w:tc>
          <w:tcPr>
            <w:tcW w:w="7535" w:type="dxa"/>
          </w:tcPr>
          <w:p w14:paraId="2D0ADD87" w14:textId="77777777" w:rsidR="00301BFD" w:rsidRPr="00270184" w:rsidRDefault="00301BFD" w:rsidP="00C225DC">
            <w:pPr>
              <w:pStyle w:val="ListParagraph"/>
              <w:numPr>
                <w:ilvl w:val="1"/>
                <w:numId w:val="86"/>
              </w:numPr>
              <w:spacing w:after="120"/>
              <w:ind w:left="567" w:hanging="567"/>
              <w:contextualSpacing w:val="0"/>
              <w:jc w:val="both"/>
              <w:rPr>
                <w:rFonts w:ascii="Arial" w:hAnsi="Arial" w:cs="Arial"/>
                <w:noProof w:val="0"/>
                <w:spacing w:val="-4"/>
                <w:sz w:val="21"/>
                <w:szCs w:val="21"/>
                <w:lang w:val="en-US"/>
              </w:rPr>
            </w:pPr>
            <w:r w:rsidRPr="00270184">
              <w:rPr>
                <w:rFonts w:ascii="Arial" w:hAnsi="Arial" w:cs="Arial"/>
                <w:noProof w:val="0"/>
                <w:sz w:val="21"/>
                <w:szCs w:val="21"/>
                <w:lang w:val="en-US"/>
              </w:rPr>
              <w:t>During the evaluation of bids, the following definitions apply:</w:t>
            </w:r>
          </w:p>
          <w:p w14:paraId="14E15EB6" w14:textId="77777777" w:rsidR="00301BFD" w:rsidRPr="00270184" w:rsidRDefault="00301BFD" w:rsidP="00226E65">
            <w:pPr>
              <w:numPr>
                <w:ilvl w:val="0"/>
                <w:numId w:val="59"/>
              </w:numPr>
              <w:tabs>
                <w:tab w:val="clear" w:pos="576"/>
              </w:tabs>
              <w:spacing w:after="120"/>
              <w:ind w:left="1134" w:hanging="567"/>
              <w:jc w:val="both"/>
              <w:rPr>
                <w:rFonts w:ascii="Arial" w:hAnsi="Arial" w:cs="Arial"/>
                <w:noProof w:val="0"/>
                <w:sz w:val="21"/>
                <w:szCs w:val="21"/>
                <w:lang w:val="en-US"/>
              </w:rPr>
            </w:pPr>
            <w:r w:rsidRPr="00270184">
              <w:rPr>
                <w:rFonts w:ascii="Arial" w:hAnsi="Arial" w:cs="Arial"/>
                <w:noProof w:val="0"/>
                <w:sz w:val="21"/>
                <w:szCs w:val="21"/>
                <w:lang w:val="en-US"/>
              </w:rPr>
              <w:t xml:space="preserve">“Deviation” is a departure from the requirements specified in the Bidding Documents; </w:t>
            </w:r>
          </w:p>
          <w:p w14:paraId="24FB175A" w14:textId="77777777" w:rsidR="00301BFD" w:rsidRPr="00270184" w:rsidRDefault="00301BFD" w:rsidP="00226E65">
            <w:pPr>
              <w:numPr>
                <w:ilvl w:val="0"/>
                <w:numId w:val="59"/>
              </w:numPr>
              <w:tabs>
                <w:tab w:val="clear" w:pos="576"/>
              </w:tabs>
              <w:spacing w:after="120"/>
              <w:ind w:left="1134" w:hanging="567"/>
              <w:jc w:val="both"/>
              <w:rPr>
                <w:rFonts w:ascii="Arial" w:hAnsi="Arial" w:cs="Arial"/>
                <w:noProof w:val="0"/>
                <w:sz w:val="21"/>
                <w:szCs w:val="21"/>
                <w:lang w:val="en-US"/>
              </w:rPr>
            </w:pPr>
            <w:r w:rsidRPr="00270184">
              <w:rPr>
                <w:rFonts w:ascii="Arial" w:hAnsi="Arial" w:cs="Arial"/>
                <w:noProof w:val="0"/>
                <w:sz w:val="21"/>
                <w:szCs w:val="21"/>
                <w:lang w:val="en-US"/>
              </w:rPr>
              <w:t>“Reservation” is the setting of limiting conditions or withholding from complete acceptance of the requirements specified in the Bidding Documents; and</w:t>
            </w:r>
          </w:p>
          <w:p w14:paraId="4FBBAA1E" w14:textId="77777777" w:rsidR="00301BFD" w:rsidRPr="00270184" w:rsidRDefault="00301BFD" w:rsidP="00226E65">
            <w:pPr>
              <w:numPr>
                <w:ilvl w:val="0"/>
                <w:numId w:val="59"/>
              </w:numPr>
              <w:tabs>
                <w:tab w:val="clear" w:pos="576"/>
              </w:tabs>
              <w:spacing w:after="200"/>
              <w:ind w:left="1134" w:hanging="567"/>
              <w:jc w:val="both"/>
              <w:rPr>
                <w:rFonts w:ascii="Arial" w:hAnsi="Arial" w:cs="Arial"/>
                <w:noProof w:val="0"/>
                <w:sz w:val="21"/>
                <w:szCs w:val="21"/>
                <w:lang w:val="en-US"/>
              </w:rPr>
            </w:pPr>
            <w:r w:rsidRPr="00270184">
              <w:rPr>
                <w:rFonts w:ascii="Arial" w:hAnsi="Arial" w:cs="Arial"/>
                <w:noProof w:val="0"/>
                <w:sz w:val="21"/>
                <w:szCs w:val="21"/>
                <w:lang w:val="en-US"/>
              </w:rPr>
              <w:t>“Omission” is the failure to submit part or all of the information or documentation required in the Bidding Documents.</w:t>
            </w:r>
          </w:p>
        </w:tc>
      </w:tr>
      <w:tr w:rsidR="000E1326" w:rsidRPr="00C86236" w14:paraId="5F909CDA" w14:textId="77777777" w:rsidTr="003064E0">
        <w:trPr>
          <w:gridAfter w:val="1"/>
          <w:wAfter w:w="115" w:type="dxa"/>
        </w:trPr>
        <w:tc>
          <w:tcPr>
            <w:tcW w:w="2340" w:type="dxa"/>
            <w:gridSpan w:val="2"/>
          </w:tcPr>
          <w:p w14:paraId="7F412343" w14:textId="071AD5E7" w:rsidR="000E1326" w:rsidRPr="00270184" w:rsidRDefault="000E1326" w:rsidP="00C764D9">
            <w:pPr>
              <w:pStyle w:val="Section1-berschrift-Ebene2"/>
              <w:rPr>
                <w:rFonts w:ascii="Arial" w:hAnsi="Arial" w:cs="Arial"/>
                <w:noProof w:val="0"/>
                <w:sz w:val="21"/>
                <w:szCs w:val="21"/>
                <w:lang w:val="en-US"/>
              </w:rPr>
            </w:pPr>
            <w:bookmarkStart w:id="46" w:name="_Toc523754696"/>
            <w:r w:rsidRPr="00270184">
              <w:rPr>
                <w:rFonts w:ascii="Arial" w:hAnsi="Arial" w:cs="Arial"/>
                <w:noProof w:val="0"/>
                <w:sz w:val="21"/>
                <w:szCs w:val="21"/>
                <w:lang w:val="en-US"/>
              </w:rPr>
              <w:t>30.</w:t>
            </w:r>
            <w:r w:rsidRPr="00270184">
              <w:rPr>
                <w:rFonts w:ascii="Arial" w:hAnsi="Arial" w:cs="Arial"/>
                <w:noProof w:val="0"/>
                <w:sz w:val="21"/>
                <w:szCs w:val="21"/>
                <w:lang w:val="en-US"/>
              </w:rPr>
              <w:tab/>
              <w:t xml:space="preserve">Determination of </w:t>
            </w:r>
            <w:bookmarkEnd w:id="46"/>
            <w:r w:rsidR="00A4267D" w:rsidRPr="00270184">
              <w:rPr>
                <w:rFonts w:ascii="Arial" w:hAnsi="Arial" w:cs="Arial"/>
                <w:noProof w:val="0"/>
                <w:sz w:val="21"/>
                <w:szCs w:val="21"/>
                <w:lang w:val="en-US"/>
              </w:rPr>
              <w:t>Responsiveness</w:t>
            </w:r>
          </w:p>
        </w:tc>
        <w:tc>
          <w:tcPr>
            <w:tcW w:w="7535" w:type="dxa"/>
          </w:tcPr>
          <w:p w14:paraId="00F2B75B" w14:textId="77777777" w:rsidR="000E1326" w:rsidRPr="00270184" w:rsidRDefault="000E1326" w:rsidP="00226E65">
            <w:pPr>
              <w:keepNext/>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30.1</w:t>
            </w:r>
            <w:r w:rsidRPr="00270184">
              <w:rPr>
                <w:rFonts w:ascii="Arial" w:hAnsi="Arial" w:cs="Arial"/>
                <w:noProof w:val="0"/>
                <w:sz w:val="21"/>
                <w:szCs w:val="21"/>
                <w:lang w:val="en-US"/>
              </w:rPr>
              <w:tab/>
              <w:t xml:space="preserve">The Purchaser’s determination of a bid’s responsiveness is to be based on the contents of the bid itself, as defined in ITB 11. </w:t>
            </w:r>
          </w:p>
          <w:p w14:paraId="7A70D4D4" w14:textId="77777777" w:rsidR="000E1326" w:rsidRPr="00270184" w:rsidRDefault="000E1326" w:rsidP="00226E65">
            <w:pPr>
              <w:keepNext/>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30.2</w:t>
            </w:r>
            <w:r w:rsidRPr="00270184">
              <w:rPr>
                <w:rFonts w:ascii="Arial" w:hAnsi="Arial" w:cs="Arial"/>
                <w:noProof w:val="0"/>
                <w:sz w:val="21"/>
                <w:szCs w:val="21"/>
                <w:lang w:val="en-US"/>
              </w:rPr>
              <w:tab/>
              <w:t>A substantially responsive Bid is one that meets the requirements of the Bidding Documents without material deviation, reservation, or omission. A material deviation, reservation, or omission is one that:</w:t>
            </w:r>
          </w:p>
          <w:p w14:paraId="55A1C0C0" w14:textId="77777777" w:rsidR="000E1326" w:rsidRPr="00270184" w:rsidRDefault="000E1326" w:rsidP="00226E65">
            <w:pPr>
              <w:keepNext/>
              <w:numPr>
                <w:ilvl w:val="2"/>
                <w:numId w:val="34"/>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accepted, would:</w:t>
            </w:r>
          </w:p>
          <w:p w14:paraId="396C752B" w14:textId="77777777" w:rsidR="000E1326" w:rsidRPr="00270184" w:rsidRDefault="000E1326" w:rsidP="00226E65">
            <w:pPr>
              <w:keepNext/>
              <w:numPr>
                <w:ilvl w:val="3"/>
                <w:numId w:val="34"/>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Affect in any substantial way the scope, quality, or performance of the Goods and Related Services specified in the Contract; or</w:t>
            </w:r>
          </w:p>
          <w:p w14:paraId="10D7D049" w14:textId="77777777" w:rsidR="000E1326" w:rsidRPr="00270184" w:rsidRDefault="000E1326" w:rsidP="00226E65">
            <w:pPr>
              <w:keepNext/>
              <w:numPr>
                <w:ilvl w:val="3"/>
                <w:numId w:val="34"/>
              </w:numPr>
              <w:tabs>
                <w:tab w:val="clear" w:pos="1901"/>
              </w:tabs>
              <w:spacing w:after="120"/>
              <w:ind w:left="1701"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Limit in any substantial way, inconsistent with the Bidding Documents, the Purchaser’s rights or the Bidder’s obligations under the proposed Contract; or</w:t>
            </w:r>
          </w:p>
          <w:p w14:paraId="425E35F2" w14:textId="77777777" w:rsidR="000E1326" w:rsidRPr="00270184" w:rsidRDefault="000E1326" w:rsidP="00226E65">
            <w:pPr>
              <w:keepNext/>
              <w:numPr>
                <w:ilvl w:val="2"/>
                <w:numId w:val="34"/>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rectified, would unfairly affect the competitive position of other bidders presenting substantially responsive bids.</w:t>
            </w:r>
          </w:p>
          <w:p w14:paraId="33484BF2" w14:textId="77777777" w:rsidR="000E1326" w:rsidRPr="00270184" w:rsidRDefault="000E1326" w:rsidP="00226E65">
            <w:pPr>
              <w:keepNext/>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30.3</w:t>
            </w:r>
            <w:r w:rsidRPr="00270184">
              <w:rPr>
                <w:rFonts w:ascii="Arial" w:hAnsi="Arial" w:cs="Arial"/>
                <w:noProof w:val="0"/>
                <w:spacing w:val="-4"/>
                <w:sz w:val="21"/>
                <w:szCs w:val="21"/>
                <w:lang w:val="en-US"/>
              </w:rPr>
              <w:tab/>
              <w:t xml:space="preserve">The </w:t>
            </w:r>
            <w:r w:rsidRPr="00270184">
              <w:rPr>
                <w:rFonts w:ascii="Arial" w:hAnsi="Arial" w:cs="Arial"/>
                <w:noProof w:val="0"/>
                <w:sz w:val="21"/>
                <w:szCs w:val="21"/>
                <w:lang w:val="en-US"/>
              </w:rPr>
              <w:t>Purchaser</w:t>
            </w:r>
            <w:r w:rsidRPr="00270184">
              <w:rPr>
                <w:rFonts w:ascii="Arial" w:hAnsi="Arial" w:cs="Arial"/>
                <w:noProof w:val="0"/>
                <w:spacing w:val="-4"/>
                <w:sz w:val="21"/>
                <w:szCs w:val="21"/>
                <w:lang w:val="en-US"/>
              </w:rPr>
              <w:t xml:space="preserve"> shall examine the technical aspects of the bid submitted in accordance with ITB 16, in particular, to confirm that all requirements of Section VII, </w:t>
            </w:r>
            <w:r w:rsidRPr="00270184">
              <w:rPr>
                <w:rFonts w:ascii="Arial" w:hAnsi="Arial" w:cs="Arial"/>
                <w:bCs/>
                <w:noProof w:val="0"/>
                <w:spacing w:val="-4"/>
                <w:sz w:val="21"/>
                <w:szCs w:val="21"/>
                <w:lang w:val="en-US"/>
              </w:rPr>
              <w:t xml:space="preserve">Schedule of Requirements </w:t>
            </w:r>
            <w:r w:rsidRPr="00270184">
              <w:rPr>
                <w:rFonts w:ascii="Arial" w:hAnsi="Arial" w:cs="Arial"/>
                <w:noProof w:val="0"/>
                <w:spacing w:val="-4"/>
                <w:sz w:val="21"/>
                <w:szCs w:val="21"/>
                <w:lang w:val="en-US"/>
              </w:rPr>
              <w:t xml:space="preserve">have been met without any material deviation or reservation, or omission. </w:t>
            </w:r>
          </w:p>
          <w:p w14:paraId="7796643E" w14:textId="77777777" w:rsidR="000E1326" w:rsidRPr="00270184" w:rsidRDefault="000E1326" w:rsidP="00226E65">
            <w:pPr>
              <w:keepNext/>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30.4</w:t>
            </w:r>
            <w:r w:rsidRPr="00270184">
              <w:rPr>
                <w:rFonts w:ascii="Arial" w:hAnsi="Arial" w:cs="Arial"/>
                <w:noProof w:val="0"/>
                <w:spacing w:val="-4"/>
                <w:sz w:val="21"/>
                <w:szCs w:val="21"/>
                <w:lang w:val="en-US"/>
              </w:rPr>
              <w:tab/>
            </w:r>
            <w:r w:rsidRPr="00270184">
              <w:rPr>
                <w:rFonts w:ascii="Arial" w:hAnsi="Arial" w:cs="Arial"/>
                <w:noProof w:val="0"/>
                <w:sz w:val="21"/>
                <w:szCs w:val="21"/>
                <w:lang w:val="en-US"/>
              </w:rPr>
              <w:t>If a bid is not substantially responsive to the requirements of the Bidding Documents, it shall be rejected by the Purchaser and may not subsequently be made responsive by correction of the material deviation, reservation, or omission.</w:t>
            </w:r>
          </w:p>
        </w:tc>
      </w:tr>
      <w:tr w:rsidR="004C403D" w:rsidRPr="00C86236" w14:paraId="22838526" w14:textId="77777777" w:rsidTr="003064E0">
        <w:trPr>
          <w:gridAfter w:val="1"/>
          <w:wAfter w:w="115" w:type="dxa"/>
        </w:trPr>
        <w:tc>
          <w:tcPr>
            <w:tcW w:w="2340" w:type="dxa"/>
            <w:gridSpan w:val="2"/>
          </w:tcPr>
          <w:p w14:paraId="49DE3AA0" w14:textId="4833FE56" w:rsidR="004C403D" w:rsidRPr="00270184" w:rsidRDefault="004C403D" w:rsidP="00C764D9">
            <w:pPr>
              <w:pStyle w:val="Section1-berschrift-Ebene2"/>
              <w:rPr>
                <w:rFonts w:ascii="Arial" w:hAnsi="Arial" w:cs="Arial"/>
                <w:noProof w:val="0"/>
                <w:sz w:val="21"/>
                <w:szCs w:val="21"/>
                <w:lang w:val="en-US"/>
              </w:rPr>
            </w:pPr>
            <w:bookmarkStart w:id="47" w:name="_Toc523754697"/>
            <w:r w:rsidRPr="00270184">
              <w:rPr>
                <w:rFonts w:ascii="Arial" w:hAnsi="Arial" w:cs="Arial"/>
                <w:noProof w:val="0"/>
                <w:sz w:val="21"/>
                <w:szCs w:val="21"/>
                <w:lang w:val="en-US"/>
              </w:rPr>
              <w:t>31.</w:t>
            </w:r>
            <w:r w:rsidRPr="00270184">
              <w:rPr>
                <w:rFonts w:ascii="Arial" w:hAnsi="Arial" w:cs="Arial"/>
                <w:noProof w:val="0"/>
                <w:sz w:val="21"/>
                <w:szCs w:val="21"/>
                <w:lang w:val="en-US"/>
              </w:rPr>
              <w:tab/>
            </w:r>
            <w:r w:rsidR="002311D4" w:rsidRPr="00270184">
              <w:rPr>
                <w:rFonts w:ascii="Arial" w:hAnsi="Arial" w:cs="Arial"/>
                <w:noProof w:val="0"/>
                <w:sz w:val="21"/>
                <w:szCs w:val="21"/>
                <w:lang w:val="en-US"/>
              </w:rPr>
              <w:t>Non</w:t>
            </w:r>
            <w:r w:rsidR="00B75267" w:rsidRPr="00270184">
              <w:rPr>
                <w:rFonts w:ascii="Arial" w:hAnsi="Arial" w:cs="Arial"/>
                <w:noProof w:val="0"/>
                <w:sz w:val="21"/>
                <w:szCs w:val="21"/>
                <w:lang w:val="en-US"/>
              </w:rPr>
              <w:t>-</w:t>
            </w:r>
            <w:r w:rsidR="002311D4" w:rsidRPr="00270184">
              <w:rPr>
                <w:rFonts w:ascii="Arial" w:hAnsi="Arial" w:cs="Arial"/>
                <w:noProof w:val="0"/>
                <w:sz w:val="21"/>
                <w:szCs w:val="21"/>
                <w:lang w:val="en-US"/>
              </w:rPr>
              <w:t>conformi</w:t>
            </w:r>
            <w:r w:rsidRPr="00270184">
              <w:rPr>
                <w:rFonts w:ascii="Arial" w:hAnsi="Arial" w:cs="Arial"/>
                <w:noProof w:val="0"/>
                <w:sz w:val="21"/>
                <w:szCs w:val="21"/>
                <w:lang w:val="en-US"/>
              </w:rPr>
              <w:t>ties, Errors and Omissions</w:t>
            </w:r>
            <w:bookmarkEnd w:id="47"/>
            <w:r w:rsidRPr="00270184">
              <w:rPr>
                <w:rFonts w:ascii="Arial" w:hAnsi="Arial" w:cs="Arial"/>
                <w:noProof w:val="0"/>
                <w:sz w:val="21"/>
                <w:szCs w:val="21"/>
                <w:lang w:val="en-US"/>
              </w:rPr>
              <w:t xml:space="preserve"> </w:t>
            </w:r>
          </w:p>
        </w:tc>
        <w:tc>
          <w:tcPr>
            <w:tcW w:w="7535" w:type="dxa"/>
          </w:tcPr>
          <w:p w14:paraId="6D7BE763" w14:textId="77777777" w:rsidR="004C403D" w:rsidRPr="00270184" w:rsidRDefault="004C403D"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31.1</w:t>
            </w:r>
            <w:r w:rsidRPr="00270184">
              <w:rPr>
                <w:rFonts w:ascii="Arial" w:hAnsi="Arial" w:cs="Arial"/>
                <w:noProof w:val="0"/>
                <w:sz w:val="21"/>
                <w:szCs w:val="21"/>
                <w:lang w:val="en-US"/>
              </w:rPr>
              <w:tab/>
              <w:t xml:space="preserve">Provided that a Bid is substantially responsive, the Purchaser may waive any nonmaterial nonconformities in the Bid. </w:t>
            </w:r>
          </w:p>
          <w:p w14:paraId="4568A3F2" w14:textId="77777777" w:rsidR="004C403D" w:rsidRPr="00270184" w:rsidRDefault="004C403D"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31.2</w:t>
            </w:r>
            <w:r w:rsidRPr="00270184">
              <w:rPr>
                <w:rFonts w:ascii="Arial" w:hAnsi="Arial" w:cs="Arial"/>
                <w:noProof w:val="0"/>
                <w:sz w:val="21"/>
                <w:szCs w:val="21"/>
                <w:lang w:val="en-US"/>
              </w:rPr>
              <w:tab/>
              <w:t>Provided that a bid is substantially responsive, the Purchaser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p w14:paraId="5A6652CE" w14:textId="77777777" w:rsidR="004C403D" w:rsidRPr="00270184" w:rsidRDefault="004C403D"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31.3</w:t>
            </w:r>
            <w:r w:rsidRPr="00270184">
              <w:rPr>
                <w:rFonts w:ascii="Arial" w:hAnsi="Arial" w:cs="Arial"/>
                <w:noProof w:val="0"/>
                <w:sz w:val="21"/>
                <w:szCs w:val="21"/>
                <w:lang w:val="en-US"/>
              </w:rPr>
              <w:tab/>
              <w:t>Provided</w:t>
            </w:r>
            <w:r w:rsidRPr="00270184">
              <w:rPr>
                <w:rFonts w:ascii="Arial" w:hAnsi="Arial" w:cs="Arial"/>
                <w:noProof w:val="0"/>
                <w:spacing w:val="-4"/>
                <w:sz w:val="21"/>
                <w:szCs w:val="21"/>
                <w:lang w:val="en-US"/>
              </w:rPr>
              <w:t xml:space="preserve"> that a bid is substantially responsive, the Purchaser shall rectify quantifiable nonmaterial nonconformities related to the Bid Price. To this effect, the Bid Price shall be </w:t>
            </w:r>
            <w:r w:rsidRPr="00270184">
              <w:rPr>
                <w:rFonts w:ascii="Arial" w:hAnsi="Arial" w:cs="Arial"/>
                <w:b/>
                <w:noProof w:val="0"/>
                <w:spacing w:val="-4"/>
                <w:sz w:val="21"/>
                <w:szCs w:val="21"/>
                <w:lang w:val="en-US"/>
              </w:rPr>
              <w:t>adjusted</w:t>
            </w:r>
            <w:r w:rsidR="00FE4624" w:rsidRPr="00270184">
              <w:rPr>
                <w:rFonts w:ascii="Arial" w:hAnsi="Arial" w:cs="Arial"/>
                <w:b/>
                <w:noProof w:val="0"/>
                <w:spacing w:val="-4"/>
                <w:sz w:val="21"/>
                <w:szCs w:val="21"/>
                <w:lang w:val="en-US"/>
              </w:rPr>
              <w:t xml:space="preserve"> as specified in the BDS</w:t>
            </w:r>
            <w:r w:rsidRPr="00270184">
              <w:rPr>
                <w:rFonts w:ascii="Arial" w:hAnsi="Arial" w:cs="Arial"/>
                <w:noProof w:val="0"/>
                <w:spacing w:val="-4"/>
                <w:sz w:val="21"/>
                <w:szCs w:val="21"/>
                <w:lang w:val="en-US"/>
              </w:rPr>
              <w:t>, for comparison purposes only, to reflect the price of a missing or non-conforming item or component</w:t>
            </w:r>
            <w:r w:rsidRPr="00270184">
              <w:rPr>
                <w:rFonts w:ascii="Arial" w:hAnsi="Arial" w:cs="Arial"/>
                <w:noProof w:val="0"/>
                <w:sz w:val="21"/>
                <w:szCs w:val="21"/>
                <w:lang w:val="en-US"/>
              </w:rPr>
              <w:t>.</w:t>
            </w:r>
          </w:p>
        </w:tc>
      </w:tr>
      <w:tr w:rsidR="002B62A6" w:rsidRPr="00C86236" w14:paraId="7C957300" w14:textId="77777777" w:rsidTr="003064E0">
        <w:trPr>
          <w:gridAfter w:val="1"/>
          <w:wAfter w:w="115" w:type="dxa"/>
        </w:trPr>
        <w:tc>
          <w:tcPr>
            <w:tcW w:w="2340" w:type="dxa"/>
            <w:gridSpan w:val="2"/>
          </w:tcPr>
          <w:p w14:paraId="2A97D441" w14:textId="4AD3903A" w:rsidR="002B62A6" w:rsidRPr="00270184" w:rsidRDefault="002B62A6" w:rsidP="00C764D9">
            <w:pPr>
              <w:pStyle w:val="Section1-berschrift-Ebene2"/>
              <w:rPr>
                <w:rFonts w:ascii="Arial" w:hAnsi="Arial" w:cs="Arial"/>
                <w:noProof w:val="0"/>
                <w:sz w:val="21"/>
                <w:szCs w:val="21"/>
                <w:lang w:val="en-US"/>
              </w:rPr>
            </w:pPr>
            <w:bookmarkStart w:id="48" w:name="_Toc523754698"/>
            <w:r w:rsidRPr="00270184">
              <w:rPr>
                <w:rFonts w:ascii="Arial" w:hAnsi="Arial" w:cs="Arial"/>
                <w:noProof w:val="0"/>
                <w:sz w:val="21"/>
                <w:szCs w:val="21"/>
                <w:lang w:val="en-US"/>
              </w:rPr>
              <w:lastRenderedPageBreak/>
              <w:t>3</w:t>
            </w:r>
            <w:r w:rsidR="00280298" w:rsidRPr="00270184">
              <w:rPr>
                <w:rFonts w:ascii="Arial" w:hAnsi="Arial" w:cs="Arial"/>
                <w:noProof w:val="0"/>
                <w:sz w:val="21"/>
                <w:szCs w:val="21"/>
                <w:lang w:val="en-US"/>
              </w:rPr>
              <w:t>2</w:t>
            </w:r>
            <w:r w:rsidRPr="00270184">
              <w:rPr>
                <w:rFonts w:ascii="Arial" w:hAnsi="Arial" w:cs="Arial"/>
                <w:noProof w:val="0"/>
                <w:sz w:val="21"/>
                <w:szCs w:val="21"/>
                <w:lang w:val="en-US"/>
              </w:rPr>
              <w:t>.</w:t>
            </w:r>
            <w:r w:rsidRPr="00270184">
              <w:rPr>
                <w:rFonts w:ascii="Arial" w:hAnsi="Arial" w:cs="Arial"/>
                <w:noProof w:val="0"/>
                <w:sz w:val="21"/>
                <w:szCs w:val="21"/>
                <w:lang w:val="en-US"/>
              </w:rPr>
              <w:tab/>
              <w:t>Correction of Arithmetical Errors</w:t>
            </w:r>
            <w:bookmarkEnd w:id="48"/>
          </w:p>
        </w:tc>
        <w:tc>
          <w:tcPr>
            <w:tcW w:w="7535" w:type="dxa"/>
          </w:tcPr>
          <w:p w14:paraId="1DB6861A" w14:textId="77777777" w:rsidR="002B62A6" w:rsidRPr="00270184" w:rsidRDefault="00280298" w:rsidP="00226E65">
            <w:pPr>
              <w:keepNext/>
              <w:spacing w:after="12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32.1</w:t>
            </w:r>
            <w:r w:rsidRPr="00270184">
              <w:rPr>
                <w:rFonts w:ascii="Arial" w:hAnsi="Arial" w:cs="Arial"/>
                <w:noProof w:val="0"/>
                <w:spacing w:val="-4"/>
                <w:sz w:val="21"/>
                <w:szCs w:val="21"/>
                <w:lang w:val="en-US"/>
              </w:rPr>
              <w:tab/>
            </w:r>
            <w:r w:rsidR="002B62A6" w:rsidRPr="00270184">
              <w:rPr>
                <w:rFonts w:ascii="Arial" w:hAnsi="Arial" w:cs="Arial"/>
                <w:noProof w:val="0"/>
                <w:spacing w:val="-4"/>
                <w:sz w:val="21"/>
                <w:szCs w:val="21"/>
                <w:lang w:val="en-US"/>
              </w:rPr>
              <w:t>Provided that the Bid is substantially responsive, the Purchaser shall correct arithmetical errors on the following basis</w:t>
            </w:r>
            <w:r w:rsidR="002B62A6" w:rsidRPr="00270184">
              <w:rPr>
                <w:rFonts w:ascii="Arial" w:hAnsi="Arial" w:cs="Arial"/>
                <w:noProof w:val="0"/>
                <w:sz w:val="21"/>
                <w:szCs w:val="21"/>
                <w:lang w:val="en-US"/>
              </w:rPr>
              <w:t>:</w:t>
            </w:r>
          </w:p>
          <w:p w14:paraId="7E4347AB" w14:textId="77777777" w:rsidR="002B62A6" w:rsidRPr="00270184" w:rsidRDefault="002B62A6" w:rsidP="00226E65">
            <w:pPr>
              <w:keepNext/>
              <w:numPr>
                <w:ilvl w:val="2"/>
                <w:numId w:val="3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6215C1C" w14:textId="77777777" w:rsidR="002B62A6" w:rsidRPr="00270184" w:rsidRDefault="002B62A6" w:rsidP="00226E65">
            <w:pPr>
              <w:keepNext/>
              <w:numPr>
                <w:ilvl w:val="2"/>
                <w:numId w:val="35"/>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there is an error in a total corresponding to the addition or subtraction of subtotals, the subtotals shall prevail and the total shall be corrected; and</w:t>
            </w:r>
          </w:p>
          <w:p w14:paraId="78D79B13" w14:textId="77777777" w:rsidR="002B62A6" w:rsidRPr="00270184" w:rsidRDefault="002B62A6" w:rsidP="00226E65">
            <w:pPr>
              <w:keepNext/>
              <w:numPr>
                <w:ilvl w:val="2"/>
                <w:numId w:val="35"/>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If there is a discrepancy between words and figures, the amount in words shall prevail, unless the amount expressed in words is related to an arithmetic error, in which case the amount in figures shall prevail subject to (a) and (b) above.</w:t>
            </w:r>
          </w:p>
          <w:p w14:paraId="02652051" w14:textId="77777777" w:rsidR="002B62A6" w:rsidRPr="00270184" w:rsidRDefault="00280298" w:rsidP="00226E65">
            <w:pPr>
              <w:keepNext/>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32.2</w:t>
            </w:r>
            <w:r w:rsidRPr="00270184">
              <w:rPr>
                <w:rFonts w:ascii="Arial" w:hAnsi="Arial" w:cs="Arial"/>
                <w:noProof w:val="0"/>
                <w:spacing w:val="-4"/>
                <w:sz w:val="21"/>
                <w:szCs w:val="21"/>
                <w:lang w:val="en-US"/>
              </w:rPr>
              <w:tab/>
            </w:r>
            <w:r w:rsidR="002B62A6" w:rsidRPr="00270184">
              <w:rPr>
                <w:rFonts w:ascii="Arial" w:hAnsi="Arial" w:cs="Arial"/>
                <w:noProof w:val="0"/>
                <w:spacing w:val="-4"/>
                <w:sz w:val="21"/>
                <w:szCs w:val="21"/>
                <w:lang w:val="en-US"/>
              </w:rPr>
              <w:t>Bidders shall be requested to accept correction of arithmetical errors. Failure to accept the correction in accordance with ITB 3</w:t>
            </w:r>
            <w:r w:rsidRPr="00270184">
              <w:rPr>
                <w:rFonts w:ascii="Arial" w:hAnsi="Arial" w:cs="Arial"/>
                <w:noProof w:val="0"/>
                <w:spacing w:val="-4"/>
                <w:sz w:val="21"/>
                <w:szCs w:val="21"/>
                <w:lang w:val="en-US"/>
              </w:rPr>
              <w:t>2</w:t>
            </w:r>
            <w:r w:rsidR="002B62A6" w:rsidRPr="00270184">
              <w:rPr>
                <w:rFonts w:ascii="Arial" w:hAnsi="Arial" w:cs="Arial"/>
                <w:noProof w:val="0"/>
                <w:spacing w:val="-4"/>
                <w:sz w:val="21"/>
                <w:szCs w:val="21"/>
                <w:lang w:val="en-US"/>
              </w:rPr>
              <w:t>.1 shall result in the rejection of the Bid.</w:t>
            </w:r>
            <w:r w:rsidR="002B62A6" w:rsidRPr="00270184">
              <w:rPr>
                <w:rFonts w:ascii="Arial" w:hAnsi="Arial" w:cs="Arial"/>
                <w:noProof w:val="0"/>
                <w:sz w:val="21"/>
                <w:szCs w:val="21"/>
                <w:lang w:val="en-US"/>
              </w:rPr>
              <w:t xml:space="preserve"> </w:t>
            </w:r>
          </w:p>
        </w:tc>
      </w:tr>
      <w:tr w:rsidR="002B62A6" w:rsidRPr="00C86236" w14:paraId="365713BD" w14:textId="77777777" w:rsidTr="003064E0">
        <w:trPr>
          <w:gridAfter w:val="1"/>
          <w:wAfter w:w="115" w:type="dxa"/>
        </w:trPr>
        <w:tc>
          <w:tcPr>
            <w:tcW w:w="2340" w:type="dxa"/>
            <w:gridSpan w:val="2"/>
          </w:tcPr>
          <w:p w14:paraId="0C69D452" w14:textId="63908AFB" w:rsidR="002B62A6" w:rsidRPr="00270184" w:rsidRDefault="002B62A6" w:rsidP="00C764D9">
            <w:pPr>
              <w:pStyle w:val="Section1-berschrift-Ebene2"/>
              <w:rPr>
                <w:rFonts w:ascii="Arial" w:hAnsi="Arial" w:cs="Arial"/>
                <w:noProof w:val="0"/>
                <w:sz w:val="21"/>
                <w:szCs w:val="21"/>
                <w:lang w:val="en-US"/>
              </w:rPr>
            </w:pPr>
            <w:bookmarkStart w:id="49" w:name="_Toc523754699"/>
            <w:r w:rsidRPr="00270184">
              <w:rPr>
                <w:rFonts w:ascii="Arial" w:hAnsi="Arial" w:cs="Arial"/>
                <w:noProof w:val="0"/>
                <w:sz w:val="21"/>
                <w:szCs w:val="21"/>
                <w:lang w:val="en-US"/>
              </w:rPr>
              <w:t>3</w:t>
            </w:r>
            <w:r w:rsidR="00782D71" w:rsidRPr="00270184">
              <w:rPr>
                <w:rFonts w:ascii="Arial" w:hAnsi="Arial" w:cs="Arial"/>
                <w:noProof w:val="0"/>
                <w:sz w:val="21"/>
                <w:szCs w:val="21"/>
                <w:lang w:val="en-US"/>
              </w:rPr>
              <w:t>3</w:t>
            </w:r>
            <w:r w:rsidRPr="00270184">
              <w:rPr>
                <w:rFonts w:ascii="Arial" w:hAnsi="Arial" w:cs="Arial"/>
                <w:noProof w:val="0"/>
                <w:sz w:val="21"/>
                <w:szCs w:val="21"/>
                <w:lang w:val="en-US"/>
              </w:rPr>
              <w:t>.</w:t>
            </w:r>
            <w:r w:rsidRPr="00270184">
              <w:rPr>
                <w:rFonts w:ascii="Arial" w:hAnsi="Arial" w:cs="Arial"/>
                <w:noProof w:val="0"/>
                <w:sz w:val="21"/>
                <w:szCs w:val="21"/>
                <w:lang w:val="en-US"/>
              </w:rPr>
              <w:tab/>
              <w:t>Conversion to Single Currency</w:t>
            </w:r>
            <w:bookmarkEnd w:id="49"/>
          </w:p>
        </w:tc>
        <w:tc>
          <w:tcPr>
            <w:tcW w:w="7535" w:type="dxa"/>
          </w:tcPr>
          <w:p w14:paraId="53030802" w14:textId="77777777" w:rsidR="002B62A6" w:rsidRPr="00270184" w:rsidRDefault="002B62A6"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w:t>
            </w:r>
            <w:r w:rsidR="00782D71" w:rsidRPr="00270184">
              <w:rPr>
                <w:rFonts w:ascii="Arial" w:hAnsi="Arial" w:cs="Arial"/>
                <w:noProof w:val="0"/>
                <w:sz w:val="21"/>
                <w:szCs w:val="21"/>
                <w:lang w:val="en-US"/>
              </w:rPr>
              <w:t>3</w:t>
            </w:r>
            <w:r w:rsidRPr="00270184">
              <w:rPr>
                <w:rFonts w:ascii="Arial" w:hAnsi="Arial" w:cs="Arial"/>
                <w:noProof w:val="0"/>
                <w:sz w:val="21"/>
                <w:szCs w:val="21"/>
                <w:lang w:val="en-US"/>
              </w:rPr>
              <w:t>.1</w:t>
            </w:r>
            <w:r w:rsidRPr="00270184">
              <w:rPr>
                <w:rFonts w:ascii="Arial" w:hAnsi="Arial" w:cs="Arial"/>
                <w:noProof w:val="0"/>
                <w:sz w:val="21"/>
                <w:szCs w:val="21"/>
                <w:lang w:val="en-US"/>
              </w:rPr>
              <w:tab/>
              <w:t xml:space="preserve">For evaluation and comparison purposes, the currency(ies) of the Bid shall be converted in a single currency as </w:t>
            </w:r>
            <w:r w:rsidRPr="00270184">
              <w:rPr>
                <w:rFonts w:ascii="Arial" w:hAnsi="Arial" w:cs="Arial"/>
                <w:b/>
                <w:bCs/>
                <w:noProof w:val="0"/>
                <w:sz w:val="21"/>
                <w:szCs w:val="21"/>
                <w:lang w:val="en-US"/>
              </w:rPr>
              <w:t>specified in the</w:t>
            </w:r>
            <w:r w:rsidRPr="00270184">
              <w:rPr>
                <w:rFonts w:ascii="Arial" w:hAnsi="Arial" w:cs="Arial"/>
                <w:noProof w:val="0"/>
                <w:sz w:val="21"/>
                <w:szCs w:val="21"/>
                <w:lang w:val="en-US"/>
              </w:rPr>
              <w:t xml:space="preserve"> </w:t>
            </w:r>
            <w:r w:rsidRPr="00270184">
              <w:rPr>
                <w:rFonts w:ascii="Arial" w:hAnsi="Arial" w:cs="Arial"/>
                <w:b/>
                <w:noProof w:val="0"/>
                <w:sz w:val="21"/>
                <w:szCs w:val="21"/>
                <w:lang w:val="en-US"/>
              </w:rPr>
              <w:t>BDS</w:t>
            </w:r>
            <w:r w:rsidRPr="00270184">
              <w:rPr>
                <w:rFonts w:ascii="Arial" w:hAnsi="Arial" w:cs="Arial"/>
                <w:noProof w:val="0"/>
                <w:sz w:val="21"/>
                <w:szCs w:val="21"/>
                <w:lang w:val="en-US"/>
              </w:rPr>
              <w:t>.</w:t>
            </w:r>
          </w:p>
        </w:tc>
      </w:tr>
      <w:tr w:rsidR="00FC3DB9" w:rsidRPr="00C86236" w14:paraId="1A566A6D" w14:textId="77777777" w:rsidTr="003064E0">
        <w:trPr>
          <w:gridAfter w:val="1"/>
          <w:wAfter w:w="115" w:type="dxa"/>
        </w:trPr>
        <w:tc>
          <w:tcPr>
            <w:tcW w:w="2340" w:type="dxa"/>
            <w:gridSpan w:val="2"/>
          </w:tcPr>
          <w:p w14:paraId="459CF96D" w14:textId="74B51A22" w:rsidR="00FC3DB9" w:rsidRPr="00270184" w:rsidRDefault="00FC3DB9" w:rsidP="00C764D9">
            <w:pPr>
              <w:pStyle w:val="Section1-berschrift-Ebene2"/>
              <w:rPr>
                <w:rFonts w:ascii="Arial" w:hAnsi="Arial" w:cs="Arial"/>
                <w:noProof w:val="0"/>
                <w:sz w:val="21"/>
                <w:szCs w:val="21"/>
                <w:lang w:val="en-US"/>
              </w:rPr>
            </w:pPr>
            <w:bookmarkStart w:id="50" w:name="_Toc523754700"/>
            <w:r w:rsidRPr="00270184">
              <w:rPr>
                <w:rFonts w:ascii="Arial" w:hAnsi="Arial" w:cs="Arial"/>
                <w:noProof w:val="0"/>
                <w:sz w:val="21"/>
                <w:szCs w:val="21"/>
                <w:lang w:val="en-US"/>
              </w:rPr>
              <w:t>34.</w:t>
            </w:r>
            <w:r w:rsidRPr="00270184">
              <w:rPr>
                <w:rFonts w:ascii="Arial" w:hAnsi="Arial" w:cs="Arial"/>
                <w:noProof w:val="0"/>
                <w:sz w:val="21"/>
                <w:szCs w:val="21"/>
                <w:lang w:val="en-US"/>
              </w:rPr>
              <w:tab/>
            </w:r>
            <w:r w:rsidRPr="00270184" w:rsidDel="00A10A4A">
              <w:rPr>
                <w:rFonts w:ascii="Arial" w:hAnsi="Arial" w:cs="Arial"/>
                <w:noProof w:val="0"/>
                <w:sz w:val="21"/>
                <w:szCs w:val="21"/>
                <w:lang w:val="en-US"/>
              </w:rPr>
              <w:t>Margin of Preference</w:t>
            </w:r>
            <w:bookmarkEnd w:id="50"/>
          </w:p>
        </w:tc>
        <w:tc>
          <w:tcPr>
            <w:tcW w:w="7535" w:type="dxa"/>
          </w:tcPr>
          <w:p w14:paraId="3219942E" w14:textId="77777777" w:rsidR="00FC3DB9" w:rsidRPr="00270184" w:rsidRDefault="00FC3DB9" w:rsidP="00226E65">
            <w:pPr>
              <w:spacing w:after="200"/>
              <w:ind w:left="567" w:hanging="567"/>
              <w:jc w:val="both"/>
              <w:rPr>
                <w:rFonts w:ascii="Arial" w:hAnsi="Arial" w:cs="Arial"/>
                <w:noProof w:val="0"/>
                <w:sz w:val="21"/>
                <w:szCs w:val="21"/>
                <w:lang w:val="en-US"/>
              </w:rPr>
            </w:pPr>
            <w:r w:rsidRPr="00270184">
              <w:rPr>
                <w:rFonts w:ascii="Arial" w:hAnsi="Arial" w:cs="Arial"/>
                <w:noProof w:val="0"/>
                <w:spacing w:val="-2"/>
                <w:sz w:val="21"/>
                <w:szCs w:val="21"/>
                <w:lang w:val="en-US"/>
              </w:rPr>
              <w:t>34.1</w:t>
            </w:r>
            <w:r w:rsidRPr="00270184">
              <w:rPr>
                <w:rFonts w:ascii="Arial" w:hAnsi="Arial" w:cs="Arial"/>
                <w:noProof w:val="0"/>
                <w:spacing w:val="-2"/>
                <w:sz w:val="21"/>
                <w:szCs w:val="21"/>
                <w:lang w:val="en-US"/>
              </w:rPr>
              <w:tab/>
            </w:r>
            <w:r w:rsidRPr="00270184">
              <w:rPr>
                <w:rFonts w:ascii="Arial" w:hAnsi="Arial" w:cs="Arial"/>
                <w:b/>
                <w:noProof w:val="0"/>
                <w:spacing w:val="-2"/>
                <w:sz w:val="21"/>
                <w:szCs w:val="21"/>
                <w:lang w:val="en-US"/>
              </w:rPr>
              <w:t>Unless otherwise specified in the</w:t>
            </w:r>
            <w:r w:rsidRPr="00270184">
              <w:rPr>
                <w:rFonts w:ascii="Arial" w:hAnsi="Arial" w:cs="Arial"/>
                <w:noProof w:val="0"/>
                <w:spacing w:val="-2"/>
                <w:sz w:val="21"/>
                <w:szCs w:val="21"/>
                <w:lang w:val="en-US"/>
              </w:rPr>
              <w:t xml:space="preserve"> </w:t>
            </w:r>
            <w:r w:rsidRPr="00270184">
              <w:rPr>
                <w:rFonts w:ascii="Arial" w:hAnsi="Arial" w:cs="Arial"/>
                <w:b/>
                <w:noProof w:val="0"/>
                <w:spacing w:val="-2"/>
                <w:sz w:val="21"/>
                <w:szCs w:val="21"/>
                <w:lang w:val="en-US"/>
              </w:rPr>
              <w:t>BDS</w:t>
            </w:r>
            <w:r w:rsidRPr="00270184">
              <w:rPr>
                <w:rFonts w:ascii="Arial" w:hAnsi="Arial" w:cs="Arial"/>
                <w:noProof w:val="0"/>
                <w:spacing w:val="-2"/>
                <w:sz w:val="21"/>
                <w:szCs w:val="21"/>
                <w:lang w:val="en-US"/>
              </w:rPr>
              <w:t>,</w:t>
            </w:r>
            <w:r w:rsidRPr="00270184">
              <w:rPr>
                <w:rFonts w:ascii="Arial" w:hAnsi="Arial" w:cs="Arial"/>
                <w:b/>
                <w:noProof w:val="0"/>
                <w:spacing w:val="-2"/>
                <w:sz w:val="21"/>
                <w:szCs w:val="21"/>
                <w:lang w:val="en-US"/>
              </w:rPr>
              <w:t xml:space="preserve"> </w:t>
            </w:r>
            <w:r w:rsidRPr="00270184">
              <w:rPr>
                <w:rFonts w:ascii="Arial" w:hAnsi="Arial" w:cs="Arial"/>
                <w:noProof w:val="0"/>
                <w:spacing w:val="-2"/>
                <w:sz w:val="21"/>
                <w:szCs w:val="21"/>
                <w:lang w:val="en-US"/>
              </w:rPr>
              <w:t xml:space="preserve">a margin of preference </w:t>
            </w:r>
            <w:r w:rsidRPr="00270184">
              <w:rPr>
                <w:rFonts w:ascii="Arial" w:hAnsi="Arial" w:cs="Arial"/>
                <w:noProof w:val="0"/>
                <w:sz w:val="21"/>
                <w:szCs w:val="21"/>
                <w:lang w:val="en-US"/>
              </w:rPr>
              <w:t xml:space="preserve">shall not apply. </w:t>
            </w:r>
          </w:p>
        </w:tc>
      </w:tr>
      <w:tr w:rsidR="00A8759F" w:rsidRPr="00C86236" w14:paraId="71D9E4CB" w14:textId="77777777" w:rsidTr="003064E0">
        <w:trPr>
          <w:gridAfter w:val="1"/>
          <w:wAfter w:w="115" w:type="dxa"/>
        </w:trPr>
        <w:tc>
          <w:tcPr>
            <w:tcW w:w="2340" w:type="dxa"/>
            <w:gridSpan w:val="2"/>
          </w:tcPr>
          <w:p w14:paraId="003D968B" w14:textId="2C260974" w:rsidR="00A8759F" w:rsidRPr="00270184" w:rsidRDefault="00A8759F" w:rsidP="00C764D9">
            <w:pPr>
              <w:pStyle w:val="Section1-berschrift-Ebene2"/>
              <w:rPr>
                <w:rFonts w:ascii="Arial" w:hAnsi="Arial" w:cs="Arial"/>
                <w:noProof w:val="0"/>
                <w:sz w:val="21"/>
                <w:szCs w:val="21"/>
                <w:lang w:val="en-US"/>
              </w:rPr>
            </w:pPr>
            <w:bookmarkStart w:id="51" w:name="_Toc523754701"/>
            <w:r w:rsidRPr="00270184">
              <w:rPr>
                <w:rFonts w:ascii="Arial" w:hAnsi="Arial" w:cs="Arial"/>
                <w:noProof w:val="0"/>
                <w:sz w:val="21"/>
                <w:szCs w:val="21"/>
                <w:lang w:val="en-US"/>
              </w:rPr>
              <w:t>35.</w:t>
            </w:r>
            <w:r w:rsidRPr="00270184">
              <w:rPr>
                <w:rFonts w:ascii="Arial" w:hAnsi="Arial" w:cs="Arial"/>
                <w:noProof w:val="0"/>
                <w:sz w:val="21"/>
                <w:szCs w:val="21"/>
                <w:lang w:val="en-US"/>
              </w:rPr>
              <w:tab/>
              <w:t>Evaluation of Bids</w:t>
            </w:r>
            <w:bookmarkEnd w:id="51"/>
          </w:p>
        </w:tc>
        <w:tc>
          <w:tcPr>
            <w:tcW w:w="7535" w:type="dxa"/>
          </w:tcPr>
          <w:p w14:paraId="55C4F5C9" w14:textId="77777777" w:rsidR="00A8759F" w:rsidRPr="00270184" w:rsidRDefault="00A8759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35.1</w:t>
            </w:r>
            <w:r w:rsidRPr="00270184">
              <w:rPr>
                <w:rFonts w:ascii="Arial" w:hAnsi="Arial" w:cs="Arial"/>
                <w:noProof w:val="0"/>
                <w:sz w:val="21"/>
                <w:szCs w:val="21"/>
                <w:lang w:val="en-US"/>
              </w:rPr>
              <w:tab/>
              <w:t>The Purchaser shall use the criteria and methodologies listed in this Clause. No other evaluation criteria or methodologies shall be permitted.</w:t>
            </w:r>
          </w:p>
          <w:p w14:paraId="00160F12" w14:textId="77777777" w:rsidR="00A8759F" w:rsidRPr="00270184" w:rsidRDefault="00A8759F" w:rsidP="00226E65">
            <w:pPr>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35.2</w:t>
            </w:r>
            <w:r w:rsidRPr="00270184">
              <w:rPr>
                <w:rFonts w:ascii="Arial" w:hAnsi="Arial" w:cs="Arial"/>
                <w:noProof w:val="0"/>
                <w:sz w:val="21"/>
                <w:szCs w:val="21"/>
                <w:lang w:val="en-US"/>
              </w:rPr>
              <w:tab/>
              <w:t>To evaluate a Bid (evaluation will be done for Lots (contracts</w:t>
            </w:r>
            <w:r w:rsidR="00380DBE" w:rsidRPr="00270184">
              <w:rPr>
                <w:rFonts w:ascii="Arial" w:hAnsi="Arial" w:cs="Arial"/>
                <w:noProof w:val="0"/>
                <w:sz w:val="21"/>
                <w:szCs w:val="21"/>
                <w:lang w:val="en-US"/>
              </w:rPr>
              <w:t>)</w:t>
            </w:r>
            <w:r w:rsidRPr="00270184">
              <w:rPr>
                <w:rFonts w:ascii="Arial" w:hAnsi="Arial" w:cs="Arial"/>
                <w:noProof w:val="0"/>
                <w:sz w:val="21"/>
                <w:szCs w:val="21"/>
                <w:lang w:val="en-US"/>
              </w:rPr>
              <w:t>), the Purchaser shall consider the following:</w:t>
            </w:r>
          </w:p>
          <w:p w14:paraId="694CC861" w14:textId="77777777" w:rsidR="00A8759F" w:rsidRPr="00270184" w:rsidRDefault="00A8759F" w:rsidP="00226E65">
            <w:pPr>
              <w:numPr>
                <w:ilvl w:val="2"/>
                <w:numId w:val="36"/>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The Bid Price as quoted in accordance with clause 14;</w:t>
            </w:r>
          </w:p>
          <w:p w14:paraId="41B01CD6" w14:textId="77777777" w:rsidR="00A8759F" w:rsidRPr="00270184" w:rsidRDefault="00A8759F" w:rsidP="00226E65">
            <w:pPr>
              <w:numPr>
                <w:ilvl w:val="2"/>
                <w:numId w:val="36"/>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Price adjustment for correction of arithmetic errors in accordance with ITB 3</w:t>
            </w:r>
            <w:r w:rsidR="00013E53" w:rsidRPr="00270184">
              <w:rPr>
                <w:rFonts w:ascii="Arial" w:hAnsi="Arial" w:cs="Arial"/>
                <w:noProof w:val="0"/>
                <w:sz w:val="21"/>
                <w:szCs w:val="21"/>
                <w:lang w:val="en-US"/>
              </w:rPr>
              <w:t>2</w:t>
            </w:r>
            <w:r w:rsidRPr="00270184">
              <w:rPr>
                <w:rFonts w:ascii="Arial" w:hAnsi="Arial" w:cs="Arial"/>
                <w:noProof w:val="0"/>
                <w:sz w:val="21"/>
                <w:szCs w:val="21"/>
                <w:lang w:val="en-US"/>
              </w:rPr>
              <w:t>.1;</w:t>
            </w:r>
          </w:p>
          <w:p w14:paraId="1C4F1EED" w14:textId="77777777" w:rsidR="00A8759F" w:rsidRPr="00270184" w:rsidRDefault="00A8759F" w:rsidP="00226E65">
            <w:pPr>
              <w:numPr>
                <w:ilvl w:val="2"/>
                <w:numId w:val="36"/>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Price adjustment due to discounts offered in accordance with ITB 14.4;</w:t>
            </w:r>
          </w:p>
          <w:p w14:paraId="22623421" w14:textId="52C8A402" w:rsidR="00A8759F" w:rsidRPr="00270184" w:rsidRDefault="00A8759F" w:rsidP="00226E65">
            <w:pPr>
              <w:numPr>
                <w:ilvl w:val="2"/>
                <w:numId w:val="36"/>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Price adjustment due to quantifiable nonmaterial nonconformities in accordance with ITB 3</w:t>
            </w:r>
            <w:r w:rsidR="00013E53" w:rsidRPr="00270184">
              <w:rPr>
                <w:rFonts w:ascii="Arial" w:hAnsi="Arial" w:cs="Arial"/>
                <w:noProof w:val="0"/>
                <w:sz w:val="21"/>
                <w:szCs w:val="21"/>
                <w:lang w:val="en-US"/>
              </w:rPr>
              <w:t>1</w:t>
            </w:r>
            <w:r w:rsidRPr="00270184">
              <w:rPr>
                <w:rFonts w:ascii="Arial" w:hAnsi="Arial" w:cs="Arial"/>
                <w:noProof w:val="0"/>
                <w:sz w:val="21"/>
                <w:szCs w:val="21"/>
                <w:lang w:val="en-US"/>
              </w:rPr>
              <w:t>.3;</w:t>
            </w:r>
          </w:p>
          <w:p w14:paraId="2C769B26" w14:textId="5FFBF4E8" w:rsidR="00A8759F" w:rsidRPr="00270184" w:rsidRDefault="00A8759F" w:rsidP="00226E65">
            <w:pPr>
              <w:numPr>
                <w:ilvl w:val="2"/>
                <w:numId w:val="36"/>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Converting the amount resulting from applying (a) to (d) above, if relevant, to a single currency in accordance with ITB 3</w:t>
            </w:r>
            <w:r w:rsidR="00013E53" w:rsidRPr="00270184">
              <w:rPr>
                <w:rFonts w:ascii="Arial" w:hAnsi="Arial" w:cs="Arial"/>
                <w:noProof w:val="0"/>
                <w:sz w:val="21"/>
                <w:szCs w:val="21"/>
                <w:lang w:val="en-US"/>
              </w:rPr>
              <w:t>3</w:t>
            </w:r>
            <w:r w:rsidRPr="00270184">
              <w:rPr>
                <w:rFonts w:ascii="Arial" w:hAnsi="Arial" w:cs="Arial"/>
                <w:noProof w:val="0"/>
                <w:sz w:val="21"/>
                <w:szCs w:val="21"/>
                <w:lang w:val="en-US"/>
              </w:rPr>
              <w:t>;</w:t>
            </w:r>
          </w:p>
          <w:p w14:paraId="5D2ACD61" w14:textId="77777777" w:rsidR="00A8759F" w:rsidRPr="00270184" w:rsidRDefault="00A8759F" w:rsidP="00226E65">
            <w:pPr>
              <w:numPr>
                <w:ilvl w:val="2"/>
                <w:numId w:val="36"/>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The additional evaluation factors as specified in Section III, </w:t>
            </w:r>
            <w:r w:rsidR="00CF7709" w:rsidRPr="00270184">
              <w:rPr>
                <w:rFonts w:ascii="Arial" w:hAnsi="Arial" w:cs="Arial"/>
                <w:noProof w:val="0"/>
                <w:sz w:val="21"/>
                <w:szCs w:val="21"/>
                <w:lang w:val="en-US"/>
              </w:rPr>
              <w:t>Qualification and Evaluation</w:t>
            </w:r>
            <w:r w:rsidRPr="00270184">
              <w:rPr>
                <w:rFonts w:ascii="Arial" w:hAnsi="Arial" w:cs="Arial"/>
                <w:noProof w:val="0"/>
                <w:sz w:val="21"/>
                <w:szCs w:val="21"/>
                <w:lang w:val="en-US"/>
              </w:rPr>
              <w:t xml:space="preserve"> Criteria</w:t>
            </w:r>
            <w:r w:rsidR="00CF7709" w:rsidRPr="00270184">
              <w:rPr>
                <w:rFonts w:ascii="Arial" w:hAnsi="Arial" w:cs="Arial"/>
                <w:noProof w:val="0"/>
                <w:sz w:val="21"/>
                <w:szCs w:val="21"/>
                <w:lang w:val="en-US"/>
              </w:rPr>
              <w:t>, 2. Evaluation.</w:t>
            </w:r>
          </w:p>
          <w:p w14:paraId="4E15F481" w14:textId="77777777" w:rsidR="00A8759F" w:rsidRPr="00270184" w:rsidRDefault="00A8759F" w:rsidP="00226E65">
            <w:pPr>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35.3</w:t>
            </w:r>
            <w:r w:rsidRPr="00270184">
              <w:rPr>
                <w:rFonts w:ascii="Arial" w:hAnsi="Arial" w:cs="Arial"/>
                <w:noProof w:val="0"/>
                <w:spacing w:val="-4"/>
                <w:sz w:val="21"/>
                <w:szCs w:val="21"/>
                <w:lang w:val="en-US"/>
              </w:rPr>
              <w:tab/>
              <w:t xml:space="preserve">The </w:t>
            </w:r>
            <w:r w:rsidRPr="00270184">
              <w:rPr>
                <w:rFonts w:ascii="Arial" w:hAnsi="Arial" w:cs="Arial"/>
                <w:noProof w:val="0"/>
                <w:sz w:val="21"/>
                <w:szCs w:val="21"/>
                <w:lang w:val="en-US"/>
              </w:rPr>
              <w:t>estimated</w:t>
            </w:r>
            <w:r w:rsidRPr="00270184">
              <w:rPr>
                <w:rFonts w:ascii="Arial" w:hAnsi="Arial" w:cs="Arial"/>
                <w:noProof w:val="0"/>
                <w:spacing w:val="-4"/>
                <w:sz w:val="21"/>
                <w:szCs w:val="21"/>
                <w:lang w:val="en-US"/>
              </w:rPr>
              <w:t xml:space="preserve"> effect of the price adjustment provisions of the Conditions of Contract, applied over the period of execution of the Contract, shall not be taken into account in bid evaluation.</w:t>
            </w:r>
          </w:p>
          <w:p w14:paraId="3B51D2C7" w14:textId="77777777" w:rsidR="00A8759F" w:rsidRPr="00270184" w:rsidRDefault="00A8759F" w:rsidP="00226E65">
            <w:pPr>
              <w:spacing w:after="200"/>
              <w:ind w:left="567" w:hanging="567"/>
              <w:jc w:val="both"/>
              <w:rPr>
                <w:rFonts w:ascii="Arial" w:hAnsi="Arial" w:cs="Arial"/>
                <w:noProof w:val="0"/>
                <w:sz w:val="21"/>
                <w:szCs w:val="21"/>
                <w:lang w:val="en-US"/>
              </w:rPr>
            </w:pPr>
            <w:r w:rsidRPr="00270184">
              <w:rPr>
                <w:rFonts w:ascii="Arial" w:hAnsi="Arial" w:cs="Arial"/>
                <w:noProof w:val="0"/>
                <w:spacing w:val="-4"/>
                <w:sz w:val="21"/>
                <w:szCs w:val="21"/>
                <w:lang w:val="en-US"/>
              </w:rPr>
              <w:t>35.4</w:t>
            </w:r>
            <w:r w:rsidRPr="00270184">
              <w:rPr>
                <w:rFonts w:ascii="Arial" w:hAnsi="Arial" w:cs="Arial"/>
                <w:noProof w:val="0"/>
                <w:spacing w:val="-4"/>
                <w:sz w:val="21"/>
                <w:szCs w:val="21"/>
                <w:lang w:val="en-US"/>
              </w:rPr>
              <w:tab/>
              <w:t xml:space="preserve">If these Bidding Documents allows Bidders to quote separate prices for </w:t>
            </w:r>
            <w:r w:rsidRPr="00270184">
              <w:rPr>
                <w:rFonts w:ascii="Arial" w:hAnsi="Arial" w:cs="Arial"/>
                <w:noProof w:val="0"/>
                <w:sz w:val="21"/>
                <w:szCs w:val="21"/>
                <w:lang w:val="en-US"/>
              </w:rPr>
              <w:t>different</w:t>
            </w:r>
            <w:r w:rsidRPr="00270184">
              <w:rPr>
                <w:rFonts w:ascii="Arial" w:hAnsi="Arial" w:cs="Arial"/>
                <w:noProof w:val="0"/>
                <w:spacing w:val="-4"/>
                <w:sz w:val="21"/>
                <w:szCs w:val="21"/>
                <w:lang w:val="en-US"/>
              </w:rPr>
              <w:t xml:space="preserve"> </w:t>
            </w:r>
            <w:r w:rsidRPr="00270184">
              <w:rPr>
                <w:rFonts w:ascii="Arial" w:hAnsi="Arial" w:cs="Arial"/>
                <w:iCs/>
                <w:noProof w:val="0"/>
                <w:spacing w:val="-4"/>
                <w:sz w:val="21"/>
                <w:szCs w:val="21"/>
                <w:lang w:val="en-US"/>
              </w:rPr>
              <w:t>lots (contracts)</w:t>
            </w:r>
            <w:r w:rsidRPr="00270184">
              <w:rPr>
                <w:rFonts w:ascii="Arial" w:hAnsi="Arial" w:cs="Arial"/>
                <w:noProof w:val="0"/>
                <w:spacing w:val="-4"/>
                <w:sz w:val="21"/>
                <w:szCs w:val="21"/>
                <w:lang w:val="en-US"/>
              </w:rPr>
              <w:t xml:space="preserve">, the methodology to determine the lowest evaluated price of the lot (contract) combinations, including any discounts offered in the </w:t>
            </w:r>
            <w:r w:rsidRPr="00270184">
              <w:rPr>
                <w:rFonts w:ascii="Arial" w:hAnsi="Arial" w:cs="Arial"/>
                <w:noProof w:val="0"/>
                <w:spacing w:val="-4"/>
                <w:sz w:val="21"/>
                <w:szCs w:val="21"/>
                <w:lang w:val="en-US"/>
              </w:rPr>
              <w:lastRenderedPageBreak/>
              <w:t xml:space="preserve">Bid Submission Form, is specified in Section III, </w:t>
            </w:r>
            <w:r w:rsidR="00C6215D" w:rsidRPr="00270184">
              <w:rPr>
                <w:rFonts w:ascii="Arial" w:hAnsi="Arial" w:cs="Arial"/>
                <w:noProof w:val="0"/>
                <w:sz w:val="21"/>
                <w:szCs w:val="21"/>
                <w:lang w:val="en-US"/>
              </w:rPr>
              <w:t>Qualification and Evaluation Criteria.</w:t>
            </w:r>
          </w:p>
          <w:p w14:paraId="4D0FF4EF" w14:textId="77777777" w:rsidR="00A8759F" w:rsidRPr="00270184" w:rsidRDefault="00A8759F" w:rsidP="00226E65">
            <w:pPr>
              <w:spacing w:after="120"/>
              <w:ind w:left="567" w:hanging="567"/>
              <w:jc w:val="both"/>
              <w:rPr>
                <w:rFonts w:ascii="Arial" w:hAnsi="Arial" w:cs="Arial"/>
                <w:noProof w:val="0"/>
                <w:sz w:val="21"/>
                <w:szCs w:val="21"/>
                <w:lang w:val="en-US"/>
              </w:rPr>
            </w:pPr>
            <w:r w:rsidRPr="00270184">
              <w:rPr>
                <w:rFonts w:ascii="Arial" w:hAnsi="Arial" w:cs="Arial"/>
                <w:noProof w:val="0"/>
                <w:sz w:val="21"/>
                <w:szCs w:val="21"/>
                <w:lang w:val="en-US"/>
              </w:rPr>
              <w:t>35.5</w:t>
            </w:r>
            <w:r w:rsidRPr="00270184">
              <w:rPr>
                <w:rFonts w:ascii="Arial" w:hAnsi="Arial" w:cs="Arial"/>
                <w:noProof w:val="0"/>
                <w:sz w:val="21"/>
                <w:szCs w:val="21"/>
                <w:lang w:val="en-US"/>
              </w:rPr>
              <w:tab/>
              <w:t>The Purchaser’s evaluation of a bid will exclude and not take into account:</w:t>
            </w:r>
          </w:p>
          <w:p w14:paraId="78344A17" w14:textId="77777777" w:rsidR="00A8759F" w:rsidRPr="00270184" w:rsidRDefault="00A8759F" w:rsidP="00226E65">
            <w:pPr>
              <w:numPr>
                <w:ilvl w:val="2"/>
                <w:numId w:val="37"/>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In the case of Goods manufactured in the Purchaser’s Country, sales and other similar taxes, which will be payable on the goods if a contract is awarded to the Bidder;</w:t>
            </w:r>
          </w:p>
          <w:p w14:paraId="090B4952" w14:textId="77777777" w:rsidR="00A8759F" w:rsidRPr="00270184" w:rsidRDefault="00A8759F" w:rsidP="00226E65">
            <w:pPr>
              <w:numPr>
                <w:ilvl w:val="2"/>
                <w:numId w:val="37"/>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11089719" w14:textId="77777777" w:rsidR="00A8759F" w:rsidRPr="00270184" w:rsidRDefault="00A8759F" w:rsidP="00226E65">
            <w:pPr>
              <w:numPr>
                <w:ilvl w:val="2"/>
                <w:numId w:val="37"/>
              </w:numPr>
              <w:tabs>
                <w:tab w:val="clear" w:pos="1152"/>
              </w:tabs>
              <w:spacing w:after="12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In the case of Related Services, customs duties and sales and other similar taxes that will be payable on the Related Services if the contract is awarded to the Bidder;</w:t>
            </w:r>
          </w:p>
          <w:p w14:paraId="1199586D" w14:textId="77777777" w:rsidR="00A8759F" w:rsidRPr="00270184" w:rsidRDefault="00A8759F" w:rsidP="00226E65">
            <w:pPr>
              <w:numPr>
                <w:ilvl w:val="2"/>
                <w:numId w:val="37"/>
              </w:numPr>
              <w:tabs>
                <w:tab w:val="clear" w:pos="1152"/>
              </w:tabs>
              <w:spacing w:after="200"/>
              <w:ind w:left="1134" w:hanging="567"/>
              <w:jc w:val="both"/>
              <w:outlineLvl w:val="2"/>
              <w:rPr>
                <w:rFonts w:ascii="Arial" w:hAnsi="Arial" w:cs="Arial"/>
                <w:noProof w:val="0"/>
                <w:sz w:val="21"/>
                <w:szCs w:val="21"/>
                <w:lang w:val="en-US"/>
              </w:rPr>
            </w:pPr>
            <w:r w:rsidRPr="00270184">
              <w:rPr>
                <w:rFonts w:ascii="Arial" w:hAnsi="Arial" w:cs="Arial"/>
                <w:noProof w:val="0"/>
                <w:sz w:val="21"/>
                <w:szCs w:val="21"/>
                <w:lang w:val="en-US"/>
              </w:rPr>
              <w:t>Any allowance for price adjustment during the period of execution of the contract, if provided in the bid.</w:t>
            </w:r>
          </w:p>
          <w:p w14:paraId="42E205DE" w14:textId="77777777" w:rsidR="00A8759F" w:rsidRPr="00270184" w:rsidRDefault="00A8759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35.6</w:t>
            </w:r>
            <w:r w:rsidRPr="00270184">
              <w:rPr>
                <w:rFonts w:ascii="Arial" w:hAnsi="Arial" w:cs="Arial"/>
                <w:noProof w:val="0"/>
                <w:sz w:val="21"/>
                <w:szCs w:val="21"/>
                <w:lang w:val="en-US"/>
              </w:rPr>
              <w:tab/>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270184">
              <w:rPr>
                <w:rFonts w:ascii="Arial" w:hAnsi="Arial" w:cs="Arial"/>
                <w:b/>
                <w:noProof w:val="0"/>
                <w:sz w:val="21"/>
                <w:szCs w:val="21"/>
                <w:lang w:val="en-US"/>
              </w:rPr>
              <w:t xml:space="preserve">specified in Section III, </w:t>
            </w:r>
            <w:r w:rsidR="00013E53" w:rsidRPr="00270184">
              <w:rPr>
                <w:rFonts w:ascii="Arial" w:hAnsi="Arial" w:cs="Arial"/>
                <w:b/>
                <w:noProof w:val="0"/>
                <w:sz w:val="21"/>
                <w:szCs w:val="21"/>
                <w:lang w:val="en-US"/>
              </w:rPr>
              <w:t xml:space="preserve">Qualification and </w:t>
            </w:r>
            <w:r w:rsidRPr="00270184">
              <w:rPr>
                <w:rFonts w:ascii="Arial" w:hAnsi="Arial" w:cs="Arial"/>
                <w:b/>
                <w:noProof w:val="0"/>
                <w:sz w:val="21"/>
                <w:szCs w:val="21"/>
                <w:lang w:val="en-US"/>
              </w:rPr>
              <w:t>Evaluati</w:t>
            </w:r>
            <w:r w:rsidR="00013E53" w:rsidRPr="00270184">
              <w:rPr>
                <w:rFonts w:ascii="Arial" w:hAnsi="Arial" w:cs="Arial"/>
                <w:b/>
                <w:noProof w:val="0"/>
                <w:sz w:val="21"/>
                <w:szCs w:val="21"/>
                <w:lang w:val="en-US"/>
              </w:rPr>
              <w:t>on</w:t>
            </w:r>
            <w:r w:rsidRPr="00270184">
              <w:rPr>
                <w:rFonts w:ascii="Arial" w:hAnsi="Arial" w:cs="Arial"/>
                <w:b/>
                <w:noProof w:val="0"/>
                <w:sz w:val="21"/>
                <w:szCs w:val="21"/>
                <w:lang w:val="en-US"/>
              </w:rPr>
              <w:t xml:space="preserve"> Criteria</w:t>
            </w:r>
            <w:r w:rsidRPr="00270184">
              <w:rPr>
                <w:rFonts w:ascii="Arial" w:hAnsi="Arial" w:cs="Arial"/>
                <w:noProof w:val="0"/>
                <w:sz w:val="21"/>
                <w:szCs w:val="21"/>
                <w:lang w:val="en-US"/>
              </w:rPr>
              <w:t xml:space="preserve">. The criteria and methodologies to be used shall be as specified in </w:t>
            </w:r>
            <w:r w:rsidR="00013E53" w:rsidRPr="00270184">
              <w:rPr>
                <w:rFonts w:ascii="Arial" w:hAnsi="Arial" w:cs="Arial"/>
                <w:noProof w:val="0"/>
                <w:sz w:val="21"/>
                <w:szCs w:val="21"/>
                <w:lang w:val="en-US"/>
              </w:rPr>
              <w:t xml:space="preserve">Section </w:t>
            </w:r>
            <w:r w:rsidRPr="00270184">
              <w:rPr>
                <w:rFonts w:ascii="Arial" w:hAnsi="Arial" w:cs="Arial"/>
                <w:noProof w:val="0"/>
                <w:sz w:val="21"/>
                <w:szCs w:val="21"/>
                <w:lang w:val="en-US"/>
              </w:rPr>
              <w:t xml:space="preserve">III, </w:t>
            </w:r>
            <w:r w:rsidR="00013E53" w:rsidRPr="00270184">
              <w:rPr>
                <w:rFonts w:ascii="Arial" w:hAnsi="Arial" w:cs="Arial"/>
                <w:noProof w:val="0"/>
                <w:sz w:val="21"/>
                <w:szCs w:val="21"/>
                <w:lang w:val="en-US"/>
              </w:rPr>
              <w:t>Qualification and Evaluation</w:t>
            </w:r>
            <w:r w:rsidRPr="00270184">
              <w:rPr>
                <w:rFonts w:ascii="Arial" w:hAnsi="Arial" w:cs="Arial"/>
                <w:noProof w:val="0"/>
                <w:sz w:val="21"/>
                <w:szCs w:val="21"/>
                <w:lang w:val="en-US"/>
              </w:rPr>
              <w:t xml:space="preserve"> Criteria.</w:t>
            </w:r>
          </w:p>
          <w:p w14:paraId="7407FF4B" w14:textId="77777777" w:rsidR="00A8759F" w:rsidRPr="00270184" w:rsidRDefault="00A8759F"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35.7</w:t>
            </w:r>
            <w:r w:rsidRPr="00270184">
              <w:rPr>
                <w:rFonts w:ascii="Arial" w:hAnsi="Arial" w:cs="Arial"/>
                <w:noProof w:val="0"/>
                <w:sz w:val="21"/>
                <w:szCs w:val="21"/>
                <w:lang w:val="en-US"/>
              </w:rPr>
              <w:tab/>
              <w:t xml:space="preserve">If the bid, which results in the lowest Evaluated Bid Price, is significantly lower than the Purchaser’s estimate, the Purchaser shall require the Bidder to produce detailed price analyses for any or all items of the Price Schedules, </w:t>
            </w:r>
            <w:r w:rsidRPr="00270184">
              <w:rPr>
                <w:rFonts w:ascii="Arial" w:hAnsi="Arial" w:cs="Arial"/>
                <w:iCs/>
                <w:noProof w:val="0"/>
                <w:sz w:val="21"/>
                <w:szCs w:val="21"/>
                <w:lang w:val="en-US"/>
              </w:rPr>
              <w:t>to demonstrate the internal consistency of those prices with the supply requirements and the method and schedule proposed.</w:t>
            </w:r>
            <w:r w:rsidRPr="00270184">
              <w:rPr>
                <w:rFonts w:ascii="Arial" w:hAnsi="Arial" w:cs="Arial"/>
                <w:noProof w:val="0"/>
                <w:sz w:val="21"/>
                <w:szCs w:val="21"/>
                <w:lang w:val="en-US"/>
              </w:rPr>
              <w:t xml:space="preserve"> If one or several inconsistencies are evidenced, </w:t>
            </w:r>
            <w:r w:rsidR="00350190" w:rsidRPr="00270184">
              <w:rPr>
                <w:rFonts w:ascii="Arial" w:hAnsi="Arial" w:cs="Arial"/>
                <w:noProof w:val="0"/>
                <w:sz w:val="21"/>
                <w:szCs w:val="21"/>
                <w:lang w:val="en-US"/>
              </w:rPr>
              <w:t xml:space="preserve">or if a bidder does not provide the required detailed price analyses, </w:t>
            </w:r>
            <w:r w:rsidRPr="00270184">
              <w:rPr>
                <w:rFonts w:ascii="Arial" w:hAnsi="Arial" w:cs="Arial"/>
                <w:noProof w:val="0"/>
                <w:sz w:val="21"/>
                <w:szCs w:val="21"/>
                <w:lang w:val="en-US"/>
              </w:rPr>
              <w:t>the bid shall be declared non-compliant and rejected.</w:t>
            </w:r>
          </w:p>
        </w:tc>
      </w:tr>
      <w:tr w:rsidR="00013E53" w:rsidRPr="00C86236" w14:paraId="5724EB5E" w14:textId="77777777" w:rsidTr="003064E0">
        <w:trPr>
          <w:gridAfter w:val="1"/>
          <w:wAfter w:w="115" w:type="dxa"/>
        </w:trPr>
        <w:tc>
          <w:tcPr>
            <w:tcW w:w="2340" w:type="dxa"/>
            <w:gridSpan w:val="2"/>
          </w:tcPr>
          <w:p w14:paraId="4F2B2606" w14:textId="39AB6984" w:rsidR="00013E53" w:rsidRPr="00270184" w:rsidRDefault="00013E53" w:rsidP="00C764D9">
            <w:pPr>
              <w:pStyle w:val="Section1-berschrift-Ebene2"/>
              <w:rPr>
                <w:rFonts w:ascii="Arial" w:hAnsi="Arial" w:cs="Arial"/>
                <w:noProof w:val="0"/>
                <w:sz w:val="21"/>
                <w:szCs w:val="21"/>
                <w:lang w:val="en-US"/>
              </w:rPr>
            </w:pPr>
            <w:bookmarkStart w:id="52" w:name="_Toc523754702"/>
            <w:r w:rsidRPr="00270184">
              <w:rPr>
                <w:rFonts w:ascii="Arial" w:hAnsi="Arial" w:cs="Arial"/>
                <w:noProof w:val="0"/>
                <w:sz w:val="21"/>
                <w:szCs w:val="21"/>
                <w:lang w:val="en-US"/>
              </w:rPr>
              <w:lastRenderedPageBreak/>
              <w:t>36.</w:t>
            </w:r>
            <w:r w:rsidRPr="00270184">
              <w:rPr>
                <w:rFonts w:ascii="Arial" w:hAnsi="Arial" w:cs="Arial"/>
                <w:noProof w:val="0"/>
                <w:sz w:val="21"/>
                <w:szCs w:val="21"/>
                <w:lang w:val="en-US"/>
              </w:rPr>
              <w:tab/>
              <w:t>Comparison of Bids</w:t>
            </w:r>
            <w:bookmarkEnd w:id="52"/>
          </w:p>
        </w:tc>
        <w:tc>
          <w:tcPr>
            <w:tcW w:w="7535" w:type="dxa"/>
          </w:tcPr>
          <w:p w14:paraId="455E8BC5" w14:textId="77777777" w:rsidR="00013E53" w:rsidRPr="00270184" w:rsidRDefault="00013E53"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36.1</w:t>
            </w:r>
            <w:r w:rsidRPr="00270184">
              <w:rPr>
                <w:rFonts w:ascii="Arial" w:hAnsi="Arial" w:cs="Arial"/>
                <w:noProof w:val="0"/>
                <w:sz w:val="21"/>
                <w:szCs w:val="21"/>
                <w:lang w:val="en-US"/>
              </w:rPr>
              <w:tab/>
              <w:t>The Purchaser shall compare the evaluated prices of all substantially responsive bids established in accordance with ITB 35.2 to determine the lowest evaluated bid.</w:t>
            </w:r>
          </w:p>
        </w:tc>
      </w:tr>
      <w:tr w:rsidR="00491BEA" w:rsidRPr="00C86236" w14:paraId="41F106B6" w14:textId="77777777" w:rsidTr="003064E0">
        <w:trPr>
          <w:gridAfter w:val="1"/>
          <w:wAfter w:w="115" w:type="dxa"/>
        </w:trPr>
        <w:tc>
          <w:tcPr>
            <w:tcW w:w="2340" w:type="dxa"/>
            <w:gridSpan w:val="2"/>
          </w:tcPr>
          <w:p w14:paraId="3E665715" w14:textId="0C42778F" w:rsidR="00491BEA" w:rsidRPr="00270184" w:rsidRDefault="00491BEA" w:rsidP="00C764D9">
            <w:pPr>
              <w:pStyle w:val="Section1-berschrift-Ebene2"/>
              <w:rPr>
                <w:rFonts w:ascii="Arial" w:hAnsi="Arial" w:cs="Arial"/>
                <w:noProof w:val="0"/>
                <w:sz w:val="21"/>
                <w:szCs w:val="21"/>
                <w:lang w:val="en-US"/>
              </w:rPr>
            </w:pPr>
            <w:bookmarkStart w:id="53" w:name="_Toc523754703"/>
            <w:r w:rsidRPr="00270184">
              <w:rPr>
                <w:rFonts w:ascii="Arial" w:hAnsi="Arial" w:cs="Arial"/>
                <w:noProof w:val="0"/>
                <w:sz w:val="21"/>
                <w:szCs w:val="21"/>
                <w:lang w:val="en-US"/>
              </w:rPr>
              <w:t>37.</w:t>
            </w:r>
            <w:r w:rsidRPr="00270184">
              <w:rPr>
                <w:rFonts w:ascii="Arial" w:hAnsi="Arial" w:cs="Arial"/>
                <w:noProof w:val="0"/>
                <w:sz w:val="21"/>
                <w:szCs w:val="21"/>
                <w:lang w:val="en-US"/>
              </w:rPr>
              <w:tab/>
              <w:t>Purchaser’s Right to Accept Any Bid, and to Reject Any or All Bids</w:t>
            </w:r>
            <w:bookmarkEnd w:id="53"/>
          </w:p>
        </w:tc>
        <w:tc>
          <w:tcPr>
            <w:tcW w:w="7535" w:type="dxa"/>
          </w:tcPr>
          <w:p w14:paraId="7727839D" w14:textId="77777777" w:rsidR="00491BEA" w:rsidRPr="00270184" w:rsidRDefault="00491BEA"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37.1</w:t>
            </w:r>
            <w:r w:rsidRPr="00270184">
              <w:rPr>
                <w:rFonts w:ascii="Arial" w:hAnsi="Arial" w:cs="Arial"/>
                <w:noProof w:val="0"/>
                <w:sz w:val="21"/>
                <w:szCs w:val="21"/>
                <w:lang w:val="en-US"/>
              </w:rPr>
              <w:tab/>
              <w:t xml:space="preserve">The Purchaser reserves the right </w:t>
            </w:r>
            <w:r w:rsidR="0035121E" w:rsidRPr="00270184">
              <w:rPr>
                <w:rFonts w:ascii="Arial" w:hAnsi="Arial" w:cs="Arial"/>
                <w:noProof w:val="0"/>
                <w:sz w:val="21"/>
                <w:szCs w:val="21"/>
                <w:lang w:val="en-US"/>
              </w:rPr>
              <w:t xml:space="preserve">to </w:t>
            </w:r>
            <w:r w:rsidR="00A84FD6" w:rsidRPr="00270184">
              <w:rPr>
                <w:rFonts w:ascii="Arial" w:hAnsi="Arial" w:cs="Arial"/>
                <w:noProof w:val="0"/>
                <w:sz w:val="21"/>
                <w:szCs w:val="21"/>
                <w:lang w:val="en-US"/>
              </w:rPr>
              <w:t xml:space="preserve">accept or reject any Bid, and </w:t>
            </w:r>
            <w:r w:rsidRPr="00270184">
              <w:rPr>
                <w:rFonts w:ascii="Arial" w:hAnsi="Arial" w:cs="Arial"/>
                <w:noProof w:val="0"/>
                <w:sz w:val="21"/>
                <w:szCs w:val="21"/>
                <w:lang w:val="en-US"/>
              </w:rPr>
              <w:t xml:space="preserve">to annul the bidding process and reject </w:t>
            </w:r>
            <w:r w:rsidR="00A84FD6" w:rsidRPr="00270184">
              <w:rPr>
                <w:rFonts w:ascii="Arial" w:hAnsi="Arial" w:cs="Arial"/>
                <w:noProof w:val="0"/>
                <w:sz w:val="21"/>
                <w:szCs w:val="21"/>
                <w:lang w:val="en-US"/>
              </w:rPr>
              <w:t>all B</w:t>
            </w:r>
            <w:r w:rsidRPr="00270184">
              <w:rPr>
                <w:rFonts w:ascii="Arial" w:hAnsi="Arial" w:cs="Arial"/>
                <w:noProof w:val="0"/>
                <w:sz w:val="21"/>
                <w:szCs w:val="21"/>
                <w:lang w:val="en-US"/>
              </w:rPr>
              <w:t xml:space="preserve">ids </w:t>
            </w:r>
            <w:r w:rsidR="00A84FD6" w:rsidRPr="00270184">
              <w:rPr>
                <w:rFonts w:ascii="Arial" w:hAnsi="Arial" w:cs="Arial"/>
                <w:noProof w:val="0"/>
                <w:sz w:val="21"/>
                <w:szCs w:val="21"/>
                <w:lang w:val="en-US"/>
              </w:rPr>
              <w:t>at any time prior to Contract A</w:t>
            </w:r>
            <w:r w:rsidRPr="00270184">
              <w:rPr>
                <w:rFonts w:ascii="Arial" w:hAnsi="Arial" w:cs="Arial"/>
                <w:noProof w:val="0"/>
                <w:sz w:val="21"/>
                <w:szCs w:val="21"/>
                <w:lang w:val="en-US"/>
              </w:rPr>
              <w:t xml:space="preserve">ward, without thereby incurring any liability to Bidders. </w:t>
            </w:r>
            <w:r w:rsidR="00A84FD6" w:rsidRPr="00270184">
              <w:rPr>
                <w:rFonts w:ascii="Arial" w:hAnsi="Arial" w:cs="Arial"/>
                <w:noProof w:val="0"/>
                <w:spacing w:val="-4"/>
                <w:sz w:val="21"/>
                <w:szCs w:val="21"/>
                <w:lang w:val="en-US"/>
              </w:rPr>
              <w:t>In case of annulment, all B</w:t>
            </w:r>
            <w:r w:rsidRPr="00270184">
              <w:rPr>
                <w:rFonts w:ascii="Arial" w:hAnsi="Arial" w:cs="Arial"/>
                <w:noProof w:val="0"/>
                <w:spacing w:val="-4"/>
                <w:sz w:val="21"/>
                <w:szCs w:val="21"/>
                <w:lang w:val="en-US"/>
              </w:rPr>
              <w:t>ids submitted and specifically, bid securities, shall be promptly returned to the Bidders.</w:t>
            </w:r>
          </w:p>
        </w:tc>
      </w:tr>
      <w:tr w:rsidR="00056965" w:rsidRPr="00C86236" w14:paraId="2A758504" w14:textId="77777777" w:rsidTr="003064E0">
        <w:trPr>
          <w:gridAfter w:val="1"/>
          <w:wAfter w:w="115" w:type="dxa"/>
        </w:trPr>
        <w:tc>
          <w:tcPr>
            <w:tcW w:w="2340" w:type="dxa"/>
            <w:gridSpan w:val="2"/>
          </w:tcPr>
          <w:p w14:paraId="569B4484" w14:textId="77777777" w:rsidR="00056965" w:rsidRPr="00C86236" w:rsidRDefault="00056965" w:rsidP="00C764D9">
            <w:pPr>
              <w:pStyle w:val="Section1-berschrift-Ebene2"/>
              <w:rPr>
                <w:rFonts w:ascii="Arial" w:hAnsi="Arial" w:cs="Arial"/>
                <w:noProof w:val="0"/>
                <w:lang w:val="en-US"/>
              </w:rPr>
            </w:pPr>
          </w:p>
        </w:tc>
        <w:tc>
          <w:tcPr>
            <w:tcW w:w="7535" w:type="dxa"/>
          </w:tcPr>
          <w:p w14:paraId="1DA051F9" w14:textId="1A746C7E" w:rsidR="00056965" w:rsidRPr="00C86236" w:rsidRDefault="00056965" w:rsidP="005F4CA3">
            <w:pPr>
              <w:pStyle w:val="Section1-berschrift-Ebene1"/>
              <w:rPr>
                <w:rFonts w:ascii="Arial" w:hAnsi="Arial" w:cs="Arial"/>
                <w:noProof w:val="0"/>
                <w:lang w:val="en-US"/>
              </w:rPr>
            </w:pPr>
            <w:bookmarkStart w:id="54" w:name="_Toc523754704"/>
            <w:r w:rsidRPr="00C86236">
              <w:rPr>
                <w:rStyle w:val="TitreLettre"/>
                <w:rFonts w:ascii="Arial" w:hAnsi="Arial" w:cs="Arial"/>
                <w:b/>
                <w:bCs w:val="0"/>
                <w:noProof w:val="0"/>
                <w:lang w:val="en-US"/>
              </w:rPr>
              <w:t>Award</w:t>
            </w:r>
            <w:r w:rsidRPr="00C86236">
              <w:rPr>
                <w:rFonts w:ascii="Arial" w:hAnsi="Arial" w:cs="Arial"/>
                <w:noProof w:val="0"/>
                <w:lang w:val="en-US"/>
              </w:rPr>
              <w:t xml:space="preserve"> of Contract</w:t>
            </w:r>
            <w:bookmarkEnd w:id="54"/>
          </w:p>
        </w:tc>
      </w:tr>
      <w:tr w:rsidR="00056965" w:rsidRPr="00270184" w14:paraId="27941EB0" w14:textId="77777777" w:rsidTr="003064E0">
        <w:trPr>
          <w:gridAfter w:val="1"/>
          <w:wAfter w:w="115" w:type="dxa"/>
        </w:trPr>
        <w:tc>
          <w:tcPr>
            <w:tcW w:w="2340" w:type="dxa"/>
            <w:gridSpan w:val="2"/>
          </w:tcPr>
          <w:p w14:paraId="797CAFD5" w14:textId="5BED395C" w:rsidR="00056965" w:rsidRPr="00270184" w:rsidRDefault="00056965" w:rsidP="00C764D9">
            <w:pPr>
              <w:pStyle w:val="Section1-berschrift-Ebene2"/>
              <w:rPr>
                <w:rFonts w:ascii="Arial" w:hAnsi="Arial" w:cs="Arial"/>
                <w:noProof w:val="0"/>
                <w:sz w:val="21"/>
                <w:szCs w:val="21"/>
                <w:lang w:val="en-US"/>
              </w:rPr>
            </w:pPr>
            <w:bookmarkStart w:id="55" w:name="_Toc523754705"/>
            <w:r w:rsidRPr="00270184">
              <w:rPr>
                <w:rFonts w:ascii="Arial" w:hAnsi="Arial" w:cs="Arial"/>
                <w:noProof w:val="0"/>
                <w:sz w:val="21"/>
                <w:szCs w:val="21"/>
                <w:lang w:val="en-US"/>
              </w:rPr>
              <w:t>38.</w:t>
            </w:r>
            <w:r w:rsidRPr="00270184">
              <w:rPr>
                <w:rFonts w:ascii="Arial" w:hAnsi="Arial" w:cs="Arial"/>
                <w:noProof w:val="0"/>
                <w:sz w:val="21"/>
                <w:szCs w:val="21"/>
                <w:lang w:val="en-US"/>
              </w:rPr>
              <w:tab/>
              <w:t>Award Criteria</w:t>
            </w:r>
            <w:bookmarkEnd w:id="55"/>
          </w:p>
        </w:tc>
        <w:tc>
          <w:tcPr>
            <w:tcW w:w="7535" w:type="dxa"/>
          </w:tcPr>
          <w:p w14:paraId="3F728639" w14:textId="77777777" w:rsidR="00056965" w:rsidRPr="00270184" w:rsidRDefault="00056965"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38.1</w:t>
            </w:r>
            <w:r w:rsidRPr="00270184">
              <w:rPr>
                <w:rFonts w:ascii="Arial" w:hAnsi="Arial" w:cs="Arial"/>
                <w:noProof w:val="0"/>
                <w:sz w:val="21"/>
                <w:szCs w:val="21"/>
                <w:lang w:val="en-US"/>
              </w:rPr>
              <w:tab/>
              <w:t>Subject to ITB 37.1, the Purchaser shall award the Contract to the qualified, pursuant to ITB 27, Bidder whose bid has been determined to be the lowest evaluated bid and is substantially responsive to the Bidding Documents.</w:t>
            </w:r>
          </w:p>
        </w:tc>
      </w:tr>
      <w:tr w:rsidR="00056965" w:rsidRPr="00270184" w14:paraId="3A3DB942" w14:textId="77777777" w:rsidTr="003064E0">
        <w:trPr>
          <w:gridAfter w:val="1"/>
          <w:wAfter w:w="115" w:type="dxa"/>
        </w:trPr>
        <w:tc>
          <w:tcPr>
            <w:tcW w:w="2340" w:type="dxa"/>
            <w:gridSpan w:val="2"/>
          </w:tcPr>
          <w:p w14:paraId="786A0194" w14:textId="5AFF6A1B" w:rsidR="00056965" w:rsidRPr="00270184" w:rsidRDefault="00056965" w:rsidP="00C764D9">
            <w:pPr>
              <w:pStyle w:val="Section1-berschrift-Ebene2"/>
              <w:rPr>
                <w:rFonts w:ascii="Arial" w:hAnsi="Arial" w:cs="Arial"/>
                <w:noProof w:val="0"/>
                <w:sz w:val="21"/>
                <w:szCs w:val="21"/>
                <w:lang w:val="en-US"/>
              </w:rPr>
            </w:pPr>
            <w:bookmarkStart w:id="56" w:name="_Toc523754706"/>
            <w:r w:rsidRPr="00270184">
              <w:rPr>
                <w:rFonts w:ascii="Arial" w:hAnsi="Arial" w:cs="Arial"/>
                <w:noProof w:val="0"/>
                <w:sz w:val="21"/>
                <w:szCs w:val="21"/>
                <w:lang w:val="en-US"/>
              </w:rPr>
              <w:t>39.</w:t>
            </w:r>
            <w:r w:rsidRPr="00270184">
              <w:rPr>
                <w:rFonts w:ascii="Arial" w:hAnsi="Arial" w:cs="Arial"/>
                <w:noProof w:val="0"/>
                <w:sz w:val="21"/>
                <w:szCs w:val="21"/>
                <w:lang w:val="en-US"/>
              </w:rPr>
              <w:tab/>
              <w:t xml:space="preserve">Purchaser’s Right to Vary </w:t>
            </w:r>
            <w:r w:rsidRPr="00270184">
              <w:rPr>
                <w:rFonts w:ascii="Arial" w:hAnsi="Arial" w:cs="Arial"/>
                <w:noProof w:val="0"/>
                <w:sz w:val="21"/>
                <w:szCs w:val="21"/>
                <w:lang w:val="en-US"/>
              </w:rPr>
              <w:lastRenderedPageBreak/>
              <w:t>Quantities at Time of Award</w:t>
            </w:r>
            <w:bookmarkEnd w:id="56"/>
            <w:r w:rsidRPr="00270184">
              <w:rPr>
                <w:rFonts w:ascii="Arial" w:hAnsi="Arial" w:cs="Arial"/>
                <w:noProof w:val="0"/>
                <w:sz w:val="21"/>
                <w:szCs w:val="21"/>
                <w:lang w:val="en-US"/>
              </w:rPr>
              <w:t xml:space="preserve"> </w:t>
            </w:r>
          </w:p>
        </w:tc>
        <w:tc>
          <w:tcPr>
            <w:tcW w:w="7535" w:type="dxa"/>
          </w:tcPr>
          <w:p w14:paraId="15CB7B16" w14:textId="77777777" w:rsidR="00056965" w:rsidRPr="00270184" w:rsidRDefault="00056965"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lastRenderedPageBreak/>
              <w:t>39.1</w:t>
            </w:r>
            <w:r w:rsidRPr="00270184">
              <w:rPr>
                <w:rFonts w:ascii="Arial" w:hAnsi="Arial" w:cs="Arial"/>
                <w:noProof w:val="0"/>
                <w:sz w:val="21"/>
                <w:szCs w:val="21"/>
                <w:lang w:val="en-US"/>
              </w:rPr>
              <w:tab/>
              <w:t xml:space="preserve">At the time the Contract is awarded, the Purchaser reserves the right to increase or decrease the quantity of Goods and Related Services </w:t>
            </w:r>
            <w:r w:rsidRPr="00270184">
              <w:rPr>
                <w:rFonts w:ascii="Arial" w:hAnsi="Arial" w:cs="Arial"/>
                <w:noProof w:val="0"/>
                <w:sz w:val="21"/>
                <w:szCs w:val="21"/>
                <w:lang w:val="en-US"/>
              </w:rPr>
              <w:lastRenderedPageBreak/>
              <w:t xml:space="preserve">originally specified in Section VII, Schedule of Requirements, provided this does not exceed the percentages </w:t>
            </w:r>
            <w:r w:rsidRPr="00270184">
              <w:rPr>
                <w:rFonts w:ascii="Arial" w:hAnsi="Arial" w:cs="Arial"/>
                <w:b/>
                <w:bCs/>
                <w:noProof w:val="0"/>
                <w:sz w:val="21"/>
                <w:szCs w:val="21"/>
                <w:lang w:val="en-US"/>
              </w:rPr>
              <w:t>specified in the BDS</w:t>
            </w:r>
            <w:r w:rsidRPr="00270184">
              <w:rPr>
                <w:rFonts w:ascii="Arial" w:hAnsi="Arial" w:cs="Arial"/>
                <w:bCs/>
                <w:noProof w:val="0"/>
                <w:sz w:val="21"/>
                <w:szCs w:val="21"/>
                <w:lang w:val="en-US"/>
              </w:rPr>
              <w:t>,</w:t>
            </w:r>
            <w:r w:rsidRPr="00270184">
              <w:rPr>
                <w:rFonts w:ascii="Arial" w:hAnsi="Arial" w:cs="Arial"/>
                <w:noProof w:val="0"/>
                <w:sz w:val="21"/>
                <w:szCs w:val="21"/>
                <w:lang w:val="en-US"/>
              </w:rPr>
              <w:t xml:space="preserve"> and without any change in the unit prices or other terms and conditions of the bid and the Bidding Documents.</w:t>
            </w:r>
          </w:p>
        </w:tc>
      </w:tr>
      <w:tr w:rsidR="00D54E17" w:rsidRPr="00270184" w14:paraId="49F2A684" w14:textId="77777777" w:rsidTr="003064E0">
        <w:trPr>
          <w:gridAfter w:val="1"/>
          <w:wAfter w:w="115" w:type="dxa"/>
        </w:trPr>
        <w:tc>
          <w:tcPr>
            <w:tcW w:w="2340" w:type="dxa"/>
            <w:gridSpan w:val="2"/>
          </w:tcPr>
          <w:p w14:paraId="6CF8F0A4" w14:textId="2A1B5CD5" w:rsidR="00D54E17" w:rsidRPr="00270184" w:rsidRDefault="00D54E17" w:rsidP="00C764D9">
            <w:pPr>
              <w:pStyle w:val="Section1-berschrift-Ebene2"/>
              <w:rPr>
                <w:rFonts w:ascii="Arial" w:hAnsi="Arial" w:cs="Arial"/>
                <w:noProof w:val="0"/>
                <w:sz w:val="21"/>
                <w:szCs w:val="21"/>
                <w:lang w:val="en-US"/>
              </w:rPr>
            </w:pPr>
            <w:bookmarkStart w:id="57" w:name="_Toc523754707"/>
            <w:r w:rsidRPr="00270184">
              <w:rPr>
                <w:rFonts w:ascii="Arial" w:hAnsi="Arial" w:cs="Arial"/>
                <w:noProof w:val="0"/>
                <w:sz w:val="21"/>
                <w:szCs w:val="21"/>
                <w:lang w:val="en-US"/>
              </w:rPr>
              <w:lastRenderedPageBreak/>
              <w:t>40.</w:t>
            </w:r>
            <w:r w:rsidRPr="00270184">
              <w:rPr>
                <w:rFonts w:ascii="Arial" w:hAnsi="Arial" w:cs="Arial"/>
                <w:noProof w:val="0"/>
                <w:sz w:val="21"/>
                <w:szCs w:val="21"/>
                <w:lang w:val="en-US"/>
              </w:rPr>
              <w:tab/>
              <w:t>Notification of Award</w:t>
            </w:r>
            <w:bookmarkEnd w:id="57"/>
          </w:p>
        </w:tc>
        <w:tc>
          <w:tcPr>
            <w:tcW w:w="7535" w:type="dxa"/>
          </w:tcPr>
          <w:p w14:paraId="2534B15A" w14:textId="583531C6" w:rsidR="00D54E17" w:rsidRPr="00270184" w:rsidRDefault="00D54E17" w:rsidP="00226E65">
            <w:pPr>
              <w:spacing w:after="200"/>
              <w:ind w:left="567" w:hanging="567"/>
              <w:jc w:val="both"/>
              <w:rPr>
                <w:rFonts w:ascii="Arial" w:hAnsi="Arial" w:cs="Arial"/>
                <w:bCs/>
                <w:noProof w:val="0"/>
                <w:spacing w:val="-4"/>
                <w:sz w:val="21"/>
                <w:szCs w:val="21"/>
                <w:lang w:val="en-US"/>
              </w:rPr>
            </w:pPr>
            <w:r w:rsidRPr="00270184">
              <w:rPr>
                <w:rFonts w:ascii="Arial" w:hAnsi="Arial" w:cs="Arial"/>
                <w:noProof w:val="0"/>
                <w:sz w:val="21"/>
                <w:szCs w:val="21"/>
                <w:lang w:val="en-US"/>
              </w:rPr>
              <w:t>40.1</w:t>
            </w:r>
            <w:r w:rsidRPr="00270184">
              <w:rPr>
                <w:rFonts w:ascii="Arial" w:hAnsi="Arial" w:cs="Arial"/>
                <w:noProof w:val="0"/>
                <w:sz w:val="21"/>
                <w:szCs w:val="21"/>
                <w:lang w:val="en-US"/>
              </w:rPr>
              <w:tab/>
              <w:t>Prior to the expiration of the period of bid validity, the Purchaser shall notify the successful Bidder, in writing, that its Bid has been accepted</w:t>
            </w:r>
            <w:r w:rsidR="00862282" w:rsidRPr="00270184">
              <w:rPr>
                <w:rFonts w:ascii="Arial" w:hAnsi="Arial" w:cs="Arial"/>
                <w:noProof w:val="0"/>
                <w:sz w:val="21"/>
                <w:szCs w:val="21"/>
                <w:lang w:val="en-US"/>
              </w:rPr>
              <w:t xml:space="preserve">; for this </w:t>
            </w:r>
            <w:r w:rsidR="00A4267D" w:rsidRPr="00270184">
              <w:rPr>
                <w:rFonts w:ascii="Arial" w:hAnsi="Arial" w:cs="Arial"/>
                <w:noProof w:val="0"/>
                <w:sz w:val="21"/>
                <w:szCs w:val="21"/>
                <w:lang w:val="en-US"/>
              </w:rPr>
              <w:t>purpose,</w:t>
            </w:r>
            <w:r w:rsidR="00862282" w:rsidRPr="00270184">
              <w:rPr>
                <w:rFonts w:ascii="Arial" w:hAnsi="Arial" w:cs="Arial"/>
                <w:noProof w:val="0"/>
                <w:sz w:val="21"/>
                <w:szCs w:val="21"/>
                <w:lang w:val="en-US"/>
              </w:rPr>
              <w:t xml:space="preserve"> the Letter of Acceptance Form attached to these Bidding Documents shall be used</w:t>
            </w:r>
            <w:r w:rsidRPr="00270184">
              <w:rPr>
                <w:rFonts w:ascii="Arial" w:hAnsi="Arial" w:cs="Arial"/>
                <w:noProof w:val="0"/>
                <w:sz w:val="21"/>
                <w:szCs w:val="21"/>
                <w:lang w:val="en-US"/>
              </w:rPr>
              <w:t xml:space="preserve">. </w:t>
            </w:r>
            <w:r w:rsidRPr="00270184">
              <w:rPr>
                <w:rFonts w:ascii="Arial" w:hAnsi="Arial" w:cs="Arial"/>
                <w:noProof w:val="0"/>
                <w:spacing w:val="-4"/>
                <w:sz w:val="21"/>
                <w:szCs w:val="21"/>
                <w:lang w:val="en-US"/>
              </w:rPr>
              <w:t>The notification letter (hereinafter and in the Conditions of Contract and Contract Forms called the “Letter of Acceptance”) shall specify the sum that the Purchaser will pay the Supplier in consideration of the supply of Goods (hereinafter and in the Conditions of Contract and Contract Forms called “the Contract Price”). At the same time, the Purchaser shall also notify all other Bidders of the results of the bidding.</w:t>
            </w:r>
            <w:r w:rsidRPr="00270184">
              <w:rPr>
                <w:rFonts w:ascii="Arial" w:hAnsi="Arial" w:cs="Arial"/>
                <w:bCs/>
                <w:noProof w:val="0"/>
                <w:spacing w:val="-4"/>
                <w:sz w:val="21"/>
                <w:szCs w:val="21"/>
                <w:lang w:val="en-US"/>
              </w:rPr>
              <w:t xml:space="preserve"> </w:t>
            </w:r>
          </w:p>
          <w:p w14:paraId="71848137" w14:textId="77777777" w:rsidR="00D54E17" w:rsidRPr="00270184" w:rsidRDefault="00D54E17"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40.2</w:t>
            </w:r>
            <w:r w:rsidRPr="00270184">
              <w:rPr>
                <w:rFonts w:ascii="Arial" w:hAnsi="Arial" w:cs="Arial"/>
                <w:noProof w:val="0"/>
                <w:sz w:val="21"/>
                <w:szCs w:val="21"/>
                <w:lang w:val="en-US"/>
              </w:rPr>
              <w:tab/>
              <w:t>Until a formal Contract is prepared and executed, the notification of award shall constitute a binding Contract.</w:t>
            </w:r>
          </w:p>
          <w:p w14:paraId="035E0BAD" w14:textId="77777777" w:rsidR="00D54E17" w:rsidRPr="00270184" w:rsidRDefault="00D54E17" w:rsidP="00226E65">
            <w:pPr>
              <w:spacing w:after="200"/>
              <w:ind w:left="567" w:hanging="567"/>
              <w:jc w:val="both"/>
              <w:rPr>
                <w:rFonts w:ascii="Arial" w:hAnsi="Arial" w:cs="Arial"/>
                <w:noProof w:val="0"/>
                <w:sz w:val="21"/>
                <w:szCs w:val="21"/>
                <w:lang w:val="en-US"/>
              </w:rPr>
            </w:pPr>
            <w:r w:rsidRPr="00270184">
              <w:rPr>
                <w:rFonts w:ascii="Arial" w:hAnsi="Arial" w:cs="Arial"/>
                <w:noProof w:val="0"/>
                <w:sz w:val="21"/>
                <w:szCs w:val="21"/>
                <w:lang w:val="en-US"/>
              </w:rPr>
              <w:t>40.3</w:t>
            </w:r>
            <w:r w:rsidRPr="00270184">
              <w:rPr>
                <w:rFonts w:ascii="Arial" w:hAnsi="Arial" w:cs="Arial"/>
                <w:noProof w:val="0"/>
                <w:sz w:val="21"/>
                <w:szCs w:val="21"/>
                <w:lang w:val="en-US"/>
              </w:rPr>
              <w:tab/>
              <w:t xml:space="preserve">The Purchaser shall promptly respond in writing to any unsuccessful Bidder who, after notification of award in accordance with ITB 40.1, requests in writing the grounds on which its bid was not selected. </w:t>
            </w:r>
          </w:p>
        </w:tc>
      </w:tr>
      <w:tr w:rsidR="00D54E17" w:rsidRPr="00270184" w14:paraId="7203E9C0" w14:textId="77777777" w:rsidTr="003064E0">
        <w:trPr>
          <w:gridAfter w:val="1"/>
          <w:wAfter w:w="115" w:type="dxa"/>
        </w:trPr>
        <w:tc>
          <w:tcPr>
            <w:tcW w:w="2340" w:type="dxa"/>
            <w:gridSpan w:val="2"/>
          </w:tcPr>
          <w:p w14:paraId="7CEAF868" w14:textId="7143DB76" w:rsidR="00D54E17" w:rsidRPr="00270184" w:rsidRDefault="00D54E17" w:rsidP="00C764D9">
            <w:pPr>
              <w:pStyle w:val="Section1-berschrift-Ebene2"/>
              <w:rPr>
                <w:rFonts w:ascii="Arial" w:hAnsi="Arial" w:cs="Arial"/>
                <w:noProof w:val="0"/>
                <w:sz w:val="21"/>
                <w:szCs w:val="21"/>
                <w:lang w:val="en-US"/>
              </w:rPr>
            </w:pPr>
            <w:bookmarkStart w:id="58" w:name="_Toc523754708"/>
            <w:r w:rsidRPr="00270184">
              <w:rPr>
                <w:rFonts w:ascii="Arial" w:hAnsi="Arial" w:cs="Arial"/>
                <w:noProof w:val="0"/>
                <w:sz w:val="21"/>
                <w:szCs w:val="21"/>
                <w:lang w:val="en-US"/>
              </w:rPr>
              <w:t>41.</w:t>
            </w:r>
            <w:r w:rsidRPr="00270184">
              <w:rPr>
                <w:rFonts w:ascii="Arial" w:hAnsi="Arial" w:cs="Arial"/>
                <w:noProof w:val="0"/>
                <w:sz w:val="21"/>
                <w:szCs w:val="21"/>
                <w:lang w:val="en-US"/>
              </w:rPr>
              <w:tab/>
              <w:t>Signing of Contract</w:t>
            </w:r>
            <w:bookmarkEnd w:id="58"/>
          </w:p>
        </w:tc>
        <w:tc>
          <w:tcPr>
            <w:tcW w:w="7535" w:type="dxa"/>
          </w:tcPr>
          <w:p w14:paraId="5D48A18B" w14:textId="77777777" w:rsidR="00D54E17" w:rsidRPr="00270184" w:rsidRDefault="00D54E17" w:rsidP="00226E65">
            <w:pPr>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41.1</w:t>
            </w:r>
            <w:r w:rsidRPr="00270184">
              <w:rPr>
                <w:rFonts w:ascii="Arial" w:hAnsi="Arial" w:cs="Arial"/>
                <w:noProof w:val="0"/>
                <w:sz w:val="21"/>
                <w:szCs w:val="21"/>
                <w:lang w:val="en-US"/>
              </w:rPr>
              <w:tab/>
              <w:t xml:space="preserve">Promptly after notification, the Purchaser shall send the successful Bidder the Contract Agreement. </w:t>
            </w:r>
          </w:p>
          <w:p w14:paraId="466A43C3" w14:textId="476D3839" w:rsidR="00D54E17" w:rsidRPr="00270184" w:rsidRDefault="00D54E17" w:rsidP="00226E65">
            <w:pPr>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41.2</w:t>
            </w:r>
            <w:r w:rsidRPr="00270184">
              <w:rPr>
                <w:rFonts w:ascii="Arial" w:hAnsi="Arial" w:cs="Arial"/>
                <w:noProof w:val="0"/>
                <w:sz w:val="21"/>
                <w:szCs w:val="21"/>
                <w:lang w:val="en-US"/>
              </w:rPr>
              <w:tab/>
              <w:t xml:space="preserve">Within </w:t>
            </w:r>
            <w:r w:rsidR="00EC7894" w:rsidRPr="00270184">
              <w:rPr>
                <w:rFonts w:ascii="Arial" w:hAnsi="Arial" w:cs="Arial"/>
                <w:bCs/>
                <w:noProof w:val="0"/>
                <w:spacing w:val="-4"/>
                <w:sz w:val="21"/>
                <w:szCs w:val="21"/>
                <w:lang w:val="en-US"/>
              </w:rPr>
              <w:t>twenty-eight (28) days</w:t>
            </w:r>
            <w:r w:rsidRPr="00270184">
              <w:rPr>
                <w:rFonts w:ascii="Arial" w:hAnsi="Arial" w:cs="Arial"/>
                <w:noProof w:val="0"/>
                <w:sz w:val="21"/>
                <w:szCs w:val="21"/>
                <w:lang w:val="en-US"/>
              </w:rPr>
              <w:t xml:space="preserve"> of receipt of the Contract Agreement, the successful Bidder shall sign, date, and return it to the Purchaser.</w:t>
            </w:r>
          </w:p>
          <w:p w14:paraId="75B669C0" w14:textId="77777777" w:rsidR="00D54E17" w:rsidRPr="00270184" w:rsidRDefault="00D54E17" w:rsidP="00226E65">
            <w:pPr>
              <w:spacing w:after="200"/>
              <w:ind w:left="600" w:hanging="582"/>
              <w:jc w:val="both"/>
              <w:rPr>
                <w:rFonts w:ascii="Arial" w:hAnsi="Arial" w:cs="Arial"/>
                <w:noProof w:val="0"/>
                <w:sz w:val="21"/>
                <w:szCs w:val="21"/>
                <w:lang w:val="en-US"/>
              </w:rPr>
            </w:pPr>
            <w:r w:rsidRPr="00270184">
              <w:rPr>
                <w:rFonts w:ascii="Arial" w:hAnsi="Arial" w:cs="Arial"/>
                <w:bCs/>
                <w:noProof w:val="0"/>
                <w:spacing w:val="-4"/>
                <w:sz w:val="21"/>
                <w:szCs w:val="21"/>
                <w:lang w:val="en-US"/>
              </w:rPr>
              <w:t>41.3</w:t>
            </w:r>
            <w:r w:rsidRPr="00270184">
              <w:rPr>
                <w:rFonts w:ascii="Arial" w:hAnsi="Arial" w:cs="Arial"/>
                <w:bCs/>
                <w:noProof w:val="0"/>
                <w:spacing w:val="-4"/>
                <w:sz w:val="21"/>
                <w:szCs w:val="21"/>
                <w:lang w:val="en-US"/>
              </w:rPr>
              <w:tab/>
              <w:t>Notwithstanding</w:t>
            </w:r>
            <w:r w:rsidRPr="00270184">
              <w:rPr>
                <w:rFonts w:ascii="Arial" w:hAnsi="Arial" w:cs="Arial"/>
                <w:noProof w:val="0"/>
                <w:spacing w:val="-4"/>
                <w:sz w:val="21"/>
                <w:szCs w:val="21"/>
                <w:lang w:val="en-US"/>
              </w:rPr>
              <w:t xml:space="preserve"> ITB 41.2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E475C9" w:rsidRPr="00270184">
              <w:rPr>
                <w:rFonts w:ascii="Arial" w:hAnsi="Arial" w:cs="Arial"/>
                <w:noProof w:val="0"/>
                <w:spacing w:val="-4"/>
                <w:sz w:val="21"/>
                <w:szCs w:val="21"/>
                <w:lang w:val="en-US"/>
              </w:rPr>
              <w:t>KfW</w:t>
            </w:r>
            <w:r w:rsidRPr="00270184">
              <w:rPr>
                <w:rFonts w:ascii="Arial" w:hAnsi="Arial" w:cs="Arial"/>
                <w:noProof w:val="0"/>
                <w:spacing w:val="-4"/>
                <w:sz w:val="21"/>
                <w:szCs w:val="21"/>
                <w:lang w:val="en-US"/>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54E17" w:rsidRPr="00270184" w14:paraId="0914903E" w14:textId="77777777" w:rsidTr="003064E0">
        <w:trPr>
          <w:gridAfter w:val="1"/>
          <w:wAfter w:w="115" w:type="dxa"/>
        </w:trPr>
        <w:tc>
          <w:tcPr>
            <w:tcW w:w="2340" w:type="dxa"/>
            <w:gridSpan w:val="2"/>
          </w:tcPr>
          <w:p w14:paraId="1B2B6676" w14:textId="2A4C3047" w:rsidR="00D54E17" w:rsidRPr="00270184" w:rsidRDefault="00D54E17" w:rsidP="00C764D9">
            <w:pPr>
              <w:pStyle w:val="Section1-berschrift-Ebene2"/>
              <w:rPr>
                <w:rFonts w:ascii="Arial" w:hAnsi="Arial" w:cs="Arial"/>
                <w:noProof w:val="0"/>
                <w:sz w:val="21"/>
                <w:szCs w:val="21"/>
                <w:lang w:val="en-US"/>
              </w:rPr>
            </w:pPr>
            <w:bookmarkStart w:id="59" w:name="_Toc523754709"/>
            <w:r w:rsidRPr="00270184">
              <w:rPr>
                <w:rFonts w:ascii="Arial" w:hAnsi="Arial" w:cs="Arial"/>
                <w:noProof w:val="0"/>
                <w:sz w:val="21"/>
                <w:szCs w:val="21"/>
                <w:lang w:val="en-US"/>
              </w:rPr>
              <w:t>42.</w:t>
            </w:r>
            <w:r w:rsidRPr="00270184">
              <w:rPr>
                <w:rFonts w:ascii="Arial" w:hAnsi="Arial" w:cs="Arial"/>
                <w:noProof w:val="0"/>
                <w:sz w:val="21"/>
                <w:szCs w:val="21"/>
                <w:lang w:val="en-US"/>
              </w:rPr>
              <w:tab/>
              <w:t>Performance Security</w:t>
            </w:r>
            <w:bookmarkEnd w:id="59"/>
          </w:p>
        </w:tc>
        <w:tc>
          <w:tcPr>
            <w:tcW w:w="7535" w:type="dxa"/>
          </w:tcPr>
          <w:p w14:paraId="6B066C25" w14:textId="3F13B99C" w:rsidR="00D54E17" w:rsidRPr="00270184" w:rsidRDefault="00D54E17" w:rsidP="00226E65">
            <w:pPr>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42.1</w:t>
            </w:r>
            <w:r w:rsidRPr="00270184">
              <w:rPr>
                <w:rFonts w:ascii="Arial" w:hAnsi="Arial" w:cs="Arial"/>
                <w:noProof w:val="0"/>
                <w:sz w:val="21"/>
                <w:szCs w:val="21"/>
                <w:lang w:val="en-US"/>
              </w:rPr>
              <w:tab/>
              <w:t xml:space="preserve">Within </w:t>
            </w:r>
            <w:r w:rsidR="00EC7894" w:rsidRPr="00270184">
              <w:rPr>
                <w:rFonts w:ascii="Arial" w:hAnsi="Arial" w:cs="Arial"/>
                <w:noProof w:val="0"/>
                <w:sz w:val="21"/>
                <w:szCs w:val="21"/>
                <w:lang w:val="en-US"/>
              </w:rPr>
              <w:t>twenty-eight (28) days</w:t>
            </w:r>
            <w:r w:rsidRPr="00270184">
              <w:rPr>
                <w:rFonts w:ascii="Arial" w:hAnsi="Arial" w:cs="Arial"/>
                <w:noProof w:val="0"/>
                <w:sz w:val="21"/>
                <w:szCs w:val="21"/>
                <w:lang w:val="en-US"/>
              </w:rPr>
              <w:t xml:space="preserve"> of the receipt of notification of award from the Purchaser, the successful Bidder shall furnish the Performance Security</w:t>
            </w:r>
            <w:r w:rsidR="000268E6" w:rsidRPr="00270184">
              <w:rPr>
                <w:rStyle w:val="FootnoteReference"/>
                <w:rFonts w:ascii="Arial" w:hAnsi="Arial" w:cs="Arial"/>
                <w:noProof w:val="0"/>
                <w:sz w:val="21"/>
                <w:szCs w:val="21"/>
                <w:lang w:val="en-US"/>
              </w:rPr>
              <w:footnoteReference w:id="2"/>
            </w:r>
            <w:r w:rsidR="008345E5" w:rsidRPr="00270184">
              <w:rPr>
                <w:rFonts w:ascii="Arial" w:hAnsi="Arial" w:cs="Arial"/>
                <w:noProof w:val="0"/>
                <w:sz w:val="21"/>
                <w:szCs w:val="21"/>
                <w:lang w:val="en-US"/>
              </w:rPr>
              <w:t xml:space="preserve"> in accordance with the GC</w:t>
            </w:r>
            <w:r w:rsidRPr="00270184">
              <w:rPr>
                <w:rFonts w:ascii="Arial" w:hAnsi="Arial" w:cs="Arial"/>
                <w:noProof w:val="0"/>
                <w:sz w:val="21"/>
                <w:szCs w:val="21"/>
                <w:lang w:val="en-US"/>
              </w:rPr>
              <w:t xml:space="preserve">, using for that purpose the Performance Security Form included in Section X, Contract Forms. </w:t>
            </w:r>
            <w:r w:rsidR="00316F5D" w:rsidRPr="00270184">
              <w:rPr>
                <w:rFonts w:ascii="Arial" w:hAnsi="Arial" w:cs="Arial"/>
                <w:bCs/>
                <w:noProof w:val="0"/>
                <w:spacing w:val="-4"/>
                <w:sz w:val="21"/>
                <w:szCs w:val="21"/>
                <w:lang w:val="en-US"/>
              </w:rPr>
              <w:t xml:space="preserve">Bidders are free to use any </w:t>
            </w:r>
            <w:r w:rsidR="00A23585" w:rsidRPr="00270184">
              <w:rPr>
                <w:rFonts w:ascii="Arial" w:hAnsi="Arial" w:cs="Arial"/>
                <w:bCs/>
                <w:noProof w:val="0"/>
                <w:spacing w:val="-4"/>
                <w:sz w:val="21"/>
                <w:szCs w:val="21"/>
                <w:lang w:val="en-US"/>
              </w:rPr>
              <w:t xml:space="preserve">reputable </w:t>
            </w:r>
            <w:r w:rsidR="00316F5D" w:rsidRPr="00270184">
              <w:rPr>
                <w:rFonts w:ascii="Arial" w:hAnsi="Arial" w:cs="Arial"/>
                <w:bCs/>
                <w:noProof w:val="0"/>
                <w:spacing w:val="-4"/>
                <w:sz w:val="21"/>
                <w:szCs w:val="21"/>
                <w:lang w:val="en-US"/>
              </w:rPr>
              <w:t xml:space="preserve">bank </w:t>
            </w:r>
            <w:r w:rsidR="00936455" w:rsidRPr="00270184">
              <w:rPr>
                <w:rFonts w:ascii="Arial" w:hAnsi="Arial" w:cs="Arial"/>
                <w:bCs/>
                <w:noProof w:val="0"/>
                <w:spacing w:val="-4"/>
                <w:sz w:val="21"/>
                <w:szCs w:val="21"/>
                <w:lang w:val="en-US"/>
              </w:rPr>
              <w:t xml:space="preserve">acceptable to the Purchaser </w:t>
            </w:r>
            <w:r w:rsidR="00316F5D" w:rsidRPr="00270184">
              <w:rPr>
                <w:rFonts w:ascii="Arial" w:hAnsi="Arial" w:cs="Arial"/>
                <w:bCs/>
                <w:noProof w:val="0"/>
                <w:spacing w:val="-4"/>
                <w:sz w:val="21"/>
                <w:szCs w:val="21"/>
                <w:lang w:val="en-US"/>
              </w:rPr>
              <w:t xml:space="preserve">for the purpose of issuing the required </w:t>
            </w:r>
            <w:r w:rsidR="00BF34F0" w:rsidRPr="00270184">
              <w:rPr>
                <w:rFonts w:ascii="Arial" w:hAnsi="Arial" w:cs="Arial"/>
                <w:bCs/>
                <w:noProof w:val="0"/>
                <w:spacing w:val="-4"/>
                <w:sz w:val="21"/>
                <w:szCs w:val="21"/>
                <w:lang w:val="en-US"/>
              </w:rPr>
              <w:t xml:space="preserve">performance </w:t>
            </w:r>
            <w:r w:rsidR="00316F5D" w:rsidRPr="00270184">
              <w:rPr>
                <w:rFonts w:ascii="Arial" w:hAnsi="Arial" w:cs="Arial"/>
                <w:bCs/>
                <w:noProof w:val="0"/>
                <w:spacing w:val="-4"/>
                <w:sz w:val="21"/>
                <w:szCs w:val="21"/>
                <w:lang w:val="en-US"/>
              </w:rPr>
              <w:t>security, subject to a</w:t>
            </w:r>
            <w:r w:rsidR="008345E5" w:rsidRPr="00270184">
              <w:rPr>
                <w:rFonts w:ascii="Arial" w:hAnsi="Arial" w:cs="Arial"/>
                <w:bCs/>
                <w:noProof w:val="0"/>
                <w:spacing w:val="-4"/>
                <w:sz w:val="21"/>
                <w:szCs w:val="21"/>
                <w:lang w:val="en-US"/>
              </w:rPr>
              <w:t xml:space="preserve">ll conditions of ITB 42 and GC </w:t>
            </w:r>
            <w:r w:rsidR="00316F5D" w:rsidRPr="00270184">
              <w:rPr>
                <w:rFonts w:ascii="Arial" w:hAnsi="Arial" w:cs="Arial"/>
                <w:bCs/>
                <w:noProof w:val="0"/>
                <w:spacing w:val="-4"/>
                <w:sz w:val="21"/>
                <w:szCs w:val="21"/>
                <w:lang w:val="en-US"/>
              </w:rPr>
              <w:t xml:space="preserve">are being met without exception the issuing bank </w:t>
            </w:r>
            <w:r w:rsidR="00BF34F0" w:rsidRPr="00270184">
              <w:rPr>
                <w:rFonts w:ascii="Arial" w:hAnsi="Arial" w:cs="Arial"/>
                <w:bCs/>
                <w:noProof w:val="0"/>
                <w:spacing w:val="-4"/>
                <w:sz w:val="21"/>
                <w:szCs w:val="21"/>
                <w:lang w:val="en-US"/>
              </w:rPr>
              <w:t xml:space="preserve">shall have </w:t>
            </w:r>
            <w:r w:rsidR="00316F5D" w:rsidRPr="00270184">
              <w:rPr>
                <w:rFonts w:ascii="Arial" w:hAnsi="Arial" w:cs="Arial"/>
                <w:bCs/>
                <w:noProof w:val="0"/>
                <w:spacing w:val="-4"/>
                <w:sz w:val="21"/>
                <w:szCs w:val="21"/>
                <w:lang w:val="en-US"/>
              </w:rPr>
              <w:t>a correspondent bank in the Purchaser’s country.</w:t>
            </w:r>
          </w:p>
          <w:p w14:paraId="706FB8E1" w14:textId="77777777" w:rsidR="00D54E17" w:rsidRPr="00270184" w:rsidRDefault="00D54E17" w:rsidP="00226E65">
            <w:pPr>
              <w:spacing w:after="200"/>
              <w:ind w:left="600" w:hanging="582"/>
              <w:jc w:val="both"/>
              <w:rPr>
                <w:rFonts w:ascii="Arial" w:hAnsi="Arial" w:cs="Arial"/>
                <w:noProof w:val="0"/>
                <w:sz w:val="21"/>
                <w:szCs w:val="21"/>
                <w:lang w:val="en-US"/>
              </w:rPr>
            </w:pPr>
            <w:r w:rsidRPr="00270184">
              <w:rPr>
                <w:rFonts w:ascii="Arial" w:hAnsi="Arial" w:cs="Arial"/>
                <w:noProof w:val="0"/>
                <w:sz w:val="21"/>
                <w:szCs w:val="21"/>
                <w:lang w:val="en-US"/>
              </w:rPr>
              <w:t>42.2</w:t>
            </w:r>
            <w:r w:rsidRPr="00270184">
              <w:rPr>
                <w:rFonts w:ascii="Arial" w:hAnsi="Arial" w:cs="Arial"/>
                <w:noProof w:val="0"/>
                <w:sz w:val="21"/>
                <w:szCs w:val="21"/>
                <w:lang w:val="en-US"/>
              </w:rPr>
              <w:tab/>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next lowest evaluated Bidder, whose bid is </w:t>
            </w:r>
            <w:r w:rsidR="00E475C9" w:rsidRPr="00270184">
              <w:rPr>
                <w:rFonts w:ascii="Arial" w:hAnsi="Arial" w:cs="Arial"/>
                <w:noProof w:val="0"/>
                <w:sz w:val="21"/>
                <w:szCs w:val="21"/>
                <w:lang w:val="en-US"/>
              </w:rPr>
              <w:t xml:space="preserve">qualified, pursuant to ITB 27, and </w:t>
            </w:r>
            <w:r w:rsidRPr="00270184">
              <w:rPr>
                <w:rFonts w:ascii="Arial" w:hAnsi="Arial" w:cs="Arial"/>
                <w:noProof w:val="0"/>
                <w:sz w:val="21"/>
                <w:szCs w:val="21"/>
                <w:lang w:val="en-US"/>
              </w:rPr>
              <w:t>substantially resp</w:t>
            </w:r>
            <w:r w:rsidR="00E475C9" w:rsidRPr="00270184">
              <w:rPr>
                <w:rFonts w:ascii="Arial" w:hAnsi="Arial" w:cs="Arial"/>
                <w:noProof w:val="0"/>
                <w:sz w:val="21"/>
                <w:szCs w:val="21"/>
                <w:lang w:val="en-US"/>
              </w:rPr>
              <w:t>onsive</w:t>
            </w:r>
            <w:r w:rsidRPr="00270184">
              <w:rPr>
                <w:rFonts w:ascii="Arial" w:hAnsi="Arial" w:cs="Arial"/>
                <w:noProof w:val="0"/>
                <w:sz w:val="21"/>
                <w:szCs w:val="21"/>
                <w:lang w:val="en-US"/>
              </w:rPr>
              <w:t>.</w:t>
            </w:r>
          </w:p>
        </w:tc>
      </w:tr>
    </w:tbl>
    <w:p w14:paraId="74EE61C7" w14:textId="77777777" w:rsidR="00235FFC" w:rsidRPr="00270184" w:rsidRDefault="00235FFC" w:rsidP="00235FFC">
      <w:pPr>
        <w:ind w:left="180"/>
        <w:rPr>
          <w:rFonts w:ascii="Arial" w:hAnsi="Arial" w:cs="Arial"/>
          <w:noProof w:val="0"/>
          <w:sz w:val="21"/>
          <w:szCs w:val="21"/>
          <w:lang w:val="en-US"/>
        </w:rPr>
      </w:pPr>
    </w:p>
    <w:p w14:paraId="7F22FE28" w14:textId="77777777" w:rsidR="009F43A6" w:rsidRPr="00C86236" w:rsidRDefault="009F43A6" w:rsidP="00A03642">
      <w:pPr>
        <w:pStyle w:val="Title"/>
        <w:spacing w:after="360"/>
        <w:rPr>
          <w:rStyle w:val="TitreSection"/>
          <w:rFonts w:ascii="Arial" w:hAnsi="Arial" w:cs="Arial"/>
          <w:b/>
          <w:bCs w:val="0"/>
          <w:noProof w:val="0"/>
          <w:sz w:val="48"/>
          <w:szCs w:val="48"/>
          <w:lang w:val="en-US"/>
        </w:rPr>
      </w:pPr>
      <w:bookmarkStart w:id="60" w:name="_Toc438532558"/>
      <w:bookmarkStart w:id="61" w:name="_Toc438532572"/>
      <w:bookmarkStart w:id="62" w:name="_Toc527650524"/>
      <w:bookmarkEnd w:id="11"/>
      <w:bookmarkEnd w:id="60"/>
      <w:bookmarkEnd w:id="61"/>
      <w:r w:rsidRPr="00C86236">
        <w:rPr>
          <w:rStyle w:val="TitreSection"/>
          <w:rFonts w:ascii="Arial" w:hAnsi="Arial" w:cs="Arial"/>
          <w:b/>
          <w:bCs w:val="0"/>
          <w:noProof w:val="0"/>
          <w:sz w:val="48"/>
          <w:szCs w:val="48"/>
          <w:lang w:val="en-US"/>
        </w:rPr>
        <w:t xml:space="preserve">Section II. </w:t>
      </w:r>
      <w:r w:rsidRPr="00C86236">
        <w:rPr>
          <w:rFonts w:ascii="Arial" w:hAnsi="Arial" w:cs="Arial"/>
          <w:noProof w:val="0"/>
          <w:szCs w:val="48"/>
          <w:lang w:val="en-US"/>
        </w:rPr>
        <w:t>Bid</w:t>
      </w:r>
      <w:r w:rsidRPr="00C86236">
        <w:rPr>
          <w:rStyle w:val="TitreSection"/>
          <w:rFonts w:ascii="Arial" w:hAnsi="Arial" w:cs="Arial"/>
          <w:b/>
          <w:bCs w:val="0"/>
          <w:noProof w:val="0"/>
          <w:sz w:val="48"/>
          <w:szCs w:val="48"/>
          <w:lang w:val="en-US"/>
        </w:rPr>
        <w:t xml:space="preserve"> Data Sheet (BDS)</w:t>
      </w:r>
      <w:bookmarkEnd w:id="62"/>
    </w:p>
    <w:p w14:paraId="7C7D36F2" w14:textId="77777777" w:rsidR="009F43A6" w:rsidRPr="0052014C" w:rsidRDefault="009F43A6" w:rsidP="003064E0">
      <w:pPr>
        <w:suppressAutoHyphens/>
        <w:spacing w:after="120"/>
        <w:rPr>
          <w:rFonts w:ascii="Arial" w:hAnsi="Arial" w:cs="Arial"/>
          <w:noProof w:val="0"/>
          <w:sz w:val="21"/>
          <w:szCs w:val="21"/>
          <w:lang w:val="en-US"/>
        </w:rPr>
      </w:pPr>
      <w:r w:rsidRPr="0052014C">
        <w:rPr>
          <w:rFonts w:ascii="Arial" w:hAnsi="Arial" w:cs="Arial"/>
          <w:noProof w:val="0"/>
          <w:sz w:val="21"/>
          <w:szCs w:val="21"/>
          <w:lang w:val="en-US"/>
        </w:rPr>
        <w:t>The following specific data for the goods to be procured shall complement, supplement, or amend the provisions in the Instructions to Bidders (ITB). Whenever there is a conflict, the provisions herein shall prevail over those in ITB.</w:t>
      </w:r>
    </w:p>
    <w:tbl>
      <w:tblPr>
        <w:tblStyle w:val="TableGrid"/>
        <w:tblW w:w="9450" w:type="dxa"/>
        <w:tblInd w:w="-545" w:type="dxa"/>
        <w:tblLook w:val="04A0" w:firstRow="1" w:lastRow="0" w:firstColumn="1" w:lastColumn="0" w:noHBand="0" w:noVBand="1"/>
      </w:tblPr>
      <w:tblGrid>
        <w:gridCol w:w="1170"/>
        <w:gridCol w:w="270"/>
        <w:gridCol w:w="8010"/>
      </w:tblGrid>
      <w:tr w:rsidR="00D04C26" w:rsidRPr="00C86236" w14:paraId="6CB8FE61" w14:textId="77777777" w:rsidTr="003064E0">
        <w:tc>
          <w:tcPr>
            <w:tcW w:w="1440" w:type="dxa"/>
            <w:gridSpan w:val="2"/>
          </w:tcPr>
          <w:p w14:paraId="4199148C" w14:textId="77777777" w:rsidR="00D04C26" w:rsidRPr="00C86236" w:rsidRDefault="00D04C26" w:rsidP="00D0459E">
            <w:pPr>
              <w:spacing w:before="120"/>
              <w:rPr>
                <w:rFonts w:ascii="Arial" w:hAnsi="Arial" w:cs="Arial"/>
                <w:b/>
                <w:bCs/>
                <w:noProof w:val="0"/>
                <w:lang w:val="en-US"/>
              </w:rPr>
            </w:pPr>
            <w:r w:rsidRPr="00C86236">
              <w:rPr>
                <w:rFonts w:ascii="Arial" w:hAnsi="Arial" w:cs="Arial"/>
                <w:b/>
                <w:bCs/>
                <w:noProof w:val="0"/>
                <w:lang w:val="en-US"/>
              </w:rPr>
              <w:t>ITB Clause Reference</w:t>
            </w:r>
          </w:p>
        </w:tc>
        <w:tc>
          <w:tcPr>
            <w:tcW w:w="8010" w:type="dxa"/>
          </w:tcPr>
          <w:p w14:paraId="28B617BA" w14:textId="77777777" w:rsidR="00D04C26" w:rsidRPr="00C86236" w:rsidRDefault="00D04C26" w:rsidP="00656544">
            <w:pPr>
              <w:spacing w:before="120" w:after="120"/>
              <w:jc w:val="center"/>
              <w:rPr>
                <w:rFonts w:ascii="Arial" w:hAnsi="Arial" w:cs="Arial"/>
                <w:b/>
                <w:bCs/>
                <w:noProof w:val="0"/>
                <w:sz w:val="28"/>
                <w:lang w:val="en-US"/>
              </w:rPr>
            </w:pPr>
            <w:r w:rsidRPr="00C86236">
              <w:rPr>
                <w:rFonts w:ascii="Arial" w:hAnsi="Arial" w:cs="Arial"/>
                <w:b/>
                <w:bCs/>
                <w:noProof w:val="0"/>
                <w:sz w:val="28"/>
                <w:lang w:val="en-US"/>
              </w:rPr>
              <w:t>A. General</w:t>
            </w:r>
          </w:p>
        </w:tc>
      </w:tr>
      <w:tr w:rsidR="00D04C26" w:rsidRPr="00C86236" w14:paraId="02A38E0B" w14:textId="77777777" w:rsidTr="003064E0">
        <w:tc>
          <w:tcPr>
            <w:tcW w:w="1440" w:type="dxa"/>
            <w:gridSpan w:val="2"/>
          </w:tcPr>
          <w:p w14:paraId="1003B7D7" w14:textId="77777777" w:rsidR="00D04C26" w:rsidRPr="0052014C" w:rsidRDefault="00D04C26" w:rsidP="00B91AFC">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1.1</w:t>
            </w:r>
          </w:p>
        </w:tc>
        <w:tc>
          <w:tcPr>
            <w:tcW w:w="8010" w:type="dxa"/>
          </w:tcPr>
          <w:p w14:paraId="79B07C75" w14:textId="51744927" w:rsidR="00D04C26" w:rsidRPr="0052014C" w:rsidRDefault="00D04C26" w:rsidP="00226E65">
            <w:pPr>
              <w:spacing w:before="120" w:after="120"/>
              <w:jc w:val="both"/>
              <w:rPr>
                <w:rFonts w:ascii="Arial" w:hAnsi="Arial" w:cs="Arial"/>
                <w:noProof w:val="0"/>
                <w:sz w:val="21"/>
                <w:szCs w:val="21"/>
              </w:rPr>
            </w:pPr>
            <w:r w:rsidRPr="0052014C">
              <w:rPr>
                <w:rFonts w:ascii="Arial" w:hAnsi="Arial" w:cs="Arial"/>
                <w:noProof w:val="0"/>
                <w:sz w:val="21"/>
                <w:szCs w:val="21"/>
                <w:lang w:val="en-US"/>
              </w:rPr>
              <w:t>The number of the Invitation for Bids is</w:t>
            </w:r>
            <w:r w:rsidR="00E5693A" w:rsidRPr="0052014C">
              <w:rPr>
                <w:rFonts w:ascii="Arial" w:hAnsi="Arial" w:cs="Arial"/>
                <w:noProof w:val="0"/>
                <w:sz w:val="21"/>
                <w:szCs w:val="21"/>
                <w:lang w:val="en-US"/>
              </w:rPr>
              <w:t xml:space="preserve"> </w:t>
            </w:r>
            <w:r w:rsidR="00D375BA" w:rsidRPr="0052014C">
              <w:rPr>
                <w:rFonts w:ascii="Arial" w:hAnsi="Arial" w:cs="Arial"/>
                <w:noProof w:val="0"/>
                <w:sz w:val="21"/>
                <w:szCs w:val="21"/>
                <w:u w:val="single"/>
                <w:lang w:val="en-US"/>
              </w:rPr>
              <w:t>508802</w:t>
            </w:r>
          </w:p>
        </w:tc>
      </w:tr>
      <w:tr w:rsidR="00D04C26" w:rsidRPr="00C86236" w14:paraId="73C093DF" w14:textId="77777777" w:rsidTr="003064E0">
        <w:tc>
          <w:tcPr>
            <w:tcW w:w="1440" w:type="dxa"/>
            <w:gridSpan w:val="2"/>
          </w:tcPr>
          <w:p w14:paraId="578CE116" w14:textId="77777777" w:rsidR="00D04C26" w:rsidRPr="0052014C" w:rsidRDefault="00D04C26" w:rsidP="00B91AFC">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1.1</w:t>
            </w:r>
          </w:p>
        </w:tc>
        <w:tc>
          <w:tcPr>
            <w:tcW w:w="8010" w:type="dxa"/>
          </w:tcPr>
          <w:p w14:paraId="52A3DF76" w14:textId="0BC3547F" w:rsidR="00D04C26" w:rsidRPr="0052014C" w:rsidRDefault="00D04C26" w:rsidP="00226E65">
            <w:pPr>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The Purchaser is</w:t>
            </w:r>
            <w:r w:rsidR="00DA2000" w:rsidRPr="0052014C">
              <w:rPr>
                <w:rFonts w:ascii="Arial" w:hAnsi="Arial" w:cs="Arial"/>
                <w:noProof w:val="0"/>
                <w:sz w:val="21"/>
                <w:szCs w:val="21"/>
                <w:lang w:val="en-US"/>
              </w:rPr>
              <w:t xml:space="preserve"> </w:t>
            </w:r>
            <w:r w:rsidR="00DA2000" w:rsidRPr="0052014C">
              <w:rPr>
                <w:rFonts w:ascii="Arial" w:hAnsi="Arial" w:cs="Arial"/>
                <w:noProof w:val="0"/>
                <w:sz w:val="21"/>
                <w:szCs w:val="21"/>
                <w:u w:val="single"/>
                <w:lang w:val="en-US"/>
              </w:rPr>
              <w:t>AccèsBanque Madagascar</w:t>
            </w:r>
          </w:p>
        </w:tc>
      </w:tr>
      <w:tr w:rsidR="00D04C26" w:rsidRPr="00C86236" w14:paraId="229E4D95" w14:textId="77777777" w:rsidTr="003064E0">
        <w:tc>
          <w:tcPr>
            <w:tcW w:w="1440" w:type="dxa"/>
            <w:gridSpan w:val="2"/>
          </w:tcPr>
          <w:p w14:paraId="3DF5C254" w14:textId="77777777" w:rsidR="00D04C26" w:rsidRPr="0052014C" w:rsidRDefault="00D04C26" w:rsidP="00B91AFC">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1.1</w:t>
            </w:r>
          </w:p>
        </w:tc>
        <w:tc>
          <w:tcPr>
            <w:tcW w:w="8010" w:type="dxa"/>
          </w:tcPr>
          <w:p w14:paraId="18FDC625" w14:textId="4451DF81" w:rsidR="00EC5DD1" w:rsidRPr="007C4932" w:rsidRDefault="00EC5DD1" w:rsidP="00226E65">
            <w:pPr>
              <w:spacing w:before="120" w:after="120"/>
              <w:jc w:val="both"/>
              <w:rPr>
                <w:rFonts w:ascii="Arial" w:hAnsi="Arial" w:cs="Arial"/>
                <w:noProof w:val="0"/>
                <w:sz w:val="21"/>
                <w:szCs w:val="21"/>
                <w:u w:val="single"/>
                <w:lang w:val="en-US"/>
              </w:rPr>
            </w:pPr>
            <w:r>
              <w:rPr>
                <w:rFonts w:ascii="Arial" w:hAnsi="Arial" w:cs="Arial"/>
                <w:noProof w:val="0"/>
                <w:sz w:val="21"/>
                <w:szCs w:val="21"/>
                <w:lang w:val="en-US"/>
              </w:rPr>
              <w:t xml:space="preserve">The name of the bid is: </w:t>
            </w:r>
            <w:r w:rsidRPr="007C4932">
              <w:rPr>
                <w:rFonts w:ascii="Arial" w:hAnsi="Arial" w:cs="Arial"/>
                <w:noProof w:val="0"/>
                <w:sz w:val="21"/>
                <w:szCs w:val="21"/>
                <w:u w:val="single"/>
                <w:lang w:val="en-US"/>
              </w:rPr>
              <w:t>Provision, Installation and Maintenance of Recycling Automatic Teller Machines (ATM)</w:t>
            </w:r>
          </w:p>
          <w:p w14:paraId="182CF526" w14:textId="577628F9" w:rsidR="00D04C26" w:rsidRPr="0052014C" w:rsidRDefault="00D04C26" w:rsidP="00226E65">
            <w:pPr>
              <w:spacing w:before="120" w:after="120"/>
              <w:jc w:val="both"/>
              <w:rPr>
                <w:rFonts w:ascii="Arial" w:hAnsi="Arial" w:cs="Arial"/>
                <w:noProof w:val="0"/>
                <w:sz w:val="21"/>
                <w:szCs w:val="21"/>
                <w:u w:val="single"/>
              </w:rPr>
            </w:pPr>
            <w:r w:rsidRPr="0052014C">
              <w:rPr>
                <w:rFonts w:ascii="Arial" w:hAnsi="Arial" w:cs="Arial"/>
                <w:noProof w:val="0"/>
                <w:sz w:val="21"/>
                <w:szCs w:val="21"/>
                <w:lang w:val="en-US"/>
              </w:rPr>
              <w:t xml:space="preserve">The name and identification number of the </w:t>
            </w:r>
            <w:r w:rsidR="00B91AFC" w:rsidRPr="0052014C">
              <w:rPr>
                <w:rFonts w:ascii="Arial" w:hAnsi="Arial" w:cs="Arial"/>
                <w:noProof w:val="0"/>
                <w:sz w:val="21"/>
                <w:szCs w:val="21"/>
                <w:lang w:val="en-US"/>
              </w:rPr>
              <w:t>ICB</w:t>
            </w:r>
            <w:r w:rsidRPr="0052014C">
              <w:rPr>
                <w:rFonts w:ascii="Arial" w:hAnsi="Arial" w:cs="Arial"/>
                <w:noProof w:val="0"/>
                <w:sz w:val="21"/>
                <w:szCs w:val="21"/>
                <w:lang w:val="en-US"/>
              </w:rPr>
              <w:t xml:space="preserve"> </w:t>
            </w:r>
            <w:r w:rsidR="000240E9">
              <w:rPr>
                <w:rFonts w:ascii="Arial" w:hAnsi="Arial" w:cs="Arial"/>
                <w:noProof w:val="0"/>
                <w:sz w:val="21"/>
                <w:szCs w:val="21"/>
                <w:lang w:val="en-US"/>
              </w:rPr>
              <w:t>is</w:t>
            </w:r>
            <w:r w:rsidR="000240E9" w:rsidRPr="0052014C">
              <w:rPr>
                <w:rFonts w:ascii="Arial" w:hAnsi="Arial" w:cs="Arial"/>
                <w:noProof w:val="0"/>
                <w:sz w:val="21"/>
                <w:szCs w:val="21"/>
                <w:lang w:val="en-US"/>
              </w:rPr>
              <w:t xml:space="preserve"> </w:t>
            </w:r>
            <w:r w:rsidR="00D375BA" w:rsidRPr="0052014C">
              <w:rPr>
                <w:rFonts w:ascii="Arial" w:hAnsi="Arial" w:cs="Arial"/>
                <w:noProof w:val="0"/>
                <w:sz w:val="21"/>
                <w:szCs w:val="21"/>
                <w:u w:val="single"/>
                <w:lang w:val="en-US"/>
              </w:rPr>
              <w:t>508802</w:t>
            </w:r>
          </w:p>
          <w:p w14:paraId="235E3EC5" w14:textId="77777777" w:rsidR="00DA2000" w:rsidRPr="0052014C" w:rsidRDefault="00D04C26" w:rsidP="00226E65">
            <w:pPr>
              <w:tabs>
                <w:tab w:val="right" w:pos="7272"/>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 xml:space="preserve">The number, identification and names of the lots (contracts) comprising this </w:t>
            </w:r>
            <w:r w:rsidR="00B91AFC" w:rsidRPr="0052014C">
              <w:rPr>
                <w:rFonts w:ascii="Arial" w:hAnsi="Arial" w:cs="Arial"/>
                <w:noProof w:val="0"/>
                <w:sz w:val="21"/>
                <w:szCs w:val="21"/>
                <w:lang w:val="en-US"/>
              </w:rPr>
              <w:t>ICB</w:t>
            </w:r>
            <w:r w:rsidRPr="0052014C">
              <w:rPr>
                <w:rFonts w:ascii="Arial" w:hAnsi="Arial" w:cs="Arial"/>
                <w:noProof w:val="0"/>
                <w:sz w:val="21"/>
                <w:szCs w:val="21"/>
                <w:lang w:val="en-US"/>
              </w:rPr>
              <w:t xml:space="preserve"> are:</w:t>
            </w:r>
          </w:p>
          <w:p w14:paraId="0AD98665" w14:textId="77777777" w:rsidR="00DA2000" w:rsidRPr="0052014C" w:rsidRDefault="00DA2000" w:rsidP="00226E65">
            <w:pPr>
              <w:tabs>
                <w:tab w:val="right" w:pos="7272"/>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 xml:space="preserve">Lot 1 – </w:t>
            </w:r>
            <w:r w:rsidRPr="0052014C">
              <w:rPr>
                <w:rFonts w:ascii="Arial" w:hAnsi="Arial" w:cs="Arial"/>
                <w:noProof w:val="0"/>
                <w:sz w:val="21"/>
                <w:szCs w:val="21"/>
                <w:u w:val="single"/>
                <w:lang w:val="en-US"/>
              </w:rPr>
              <w:t>Provision, installation and maintenance of 18 through-the-wall bank-owned networked recycling automatic teller machines</w:t>
            </w:r>
            <w:r w:rsidRPr="0052014C">
              <w:rPr>
                <w:rFonts w:ascii="Arial" w:hAnsi="Arial" w:cs="Arial"/>
                <w:noProof w:val="0"/>
                <w:sz w:val="21"/>
                <w:szCs w:val="21"/>
                <w:lang w:val="en-US"/>
              </w:rPr>
              <w:t>.</w:t>
            </w:r>
          </w:p>
          <w:p w14:paraId="2B92FDDC" w14:textId="77777777" w:rsidR="00D04C26" w:rsidRDefault="00DA2000" w:rsidP="00226E65">
            <w:pPr>
              <w:tabs>
                <w:tab w:val="right" w:pos="7272"/>
              </w:tabs>
              <w:spacing w:before="120" w:after="120"/>
              <w:jc w:val="both"/>
              <w:rPr>
                <w:rFonts w:ascii="Arial" w:hAnsi="Arial" w:cs="Arial"/>
                <w:noProof w:val="0"/>
                <w:sz w:val="21"/>
                <w:szCs w:val="21"/>
                <w:u w:val="single"/>
                <w:lang w:val="en-US"/>
              </w:rPr>
            </w:pPr>
            <w:r w:rsidRPr="0052014C">
              <w:rPr>
                <w:rFonts w:ascii="Arial" w:hAnsi="Arial" w:cs="Arial"/>
                <w:noProof w:val="0"/>
                <w:sz w:val="21"/>
                <w:szCs w:val="21"/>
                <w:lang w:val="en-US"/>
              </w:rPr>
              <w:t xml:space="preserve">Lot 2 – </w:t>
            </w:r>
            <w:r w:rsidRPr="0052014C">
              <w:rPr>
                <w:rFonts w:ascii="Arial" w:hAnsi="Arial" w:cs="Arial"/>
                <w:noProof w:val="0"/>
                <w:sz w:val="21"/>
                <w:szCs w:val="21"/>
                <w:u w:val="single"/>
                <w:lang w:val="en-US"/>
              </w:rPr>
              <w:t>Provision, installation and maintenance of 18 in-store bank-owned networked recycling automatic teller machines</w:t>
            </w:r>
            <w:r w:rsidR="00D04C26" w:rsidRPr="0052014C">
              <w:rPr>
                <w:rFonts w:ascii="Arial" w:hAnsi="Arial" w:cs="Arial"/>
                <w:noProof w:val="0"/>
                <w:sz w:val="21"/>
                <w:szCs w:val="21"/>
                <w:u w:val="single"/>
                <w:lang w:val="en-US"/>
              </w:rPr>
              <w:t xml:space="preserve"> </w:t>
            </w:r>
          </w:p>
          <w:p w14:paraId="0FC5641C" w14:textId="331AF7A0" w:rsidR="00EC5DD1" w:rsidRPr="0052014C" w:rsidRDefault="00EC5DD1" w:rsidP="00226E65">
            <w:pPr>
              <w:tabs>
                <w:tab w:val="right" w:pos="7272"/>
              </w:tabs>
              <w:spacing w:before="120" w:after="120"/>
              <w:jc w:val="both"/>
              <w:rPr>
                <w:rFonts w:ascii="Arial" w:hAnsi="Arial" w:cs="Arial"/>
                <w:noProof w:val="0"/>
                <w:sz w:val="21"/>
                <w:szCs w:val="21"/>
                <w:lang w:val="en-US"/>
              </w:rPr>
            </w:pPr>
            <w:r>
              <w:rPr>
                <w:rFonts w:ascii="Arial" w:hAnsi="Arial" w:cs="Arial"/>
                <w:noProof w:val="0"/>
                <w:sz w:val="21"/>
                <w:szCs w:val="21"/>
                <w:lang w:val="en-US"/>
              </w:rPr>
              <w:t xml:space="preserve">Bidders can bid for both lots. Depending on the outcome of the evaluation, one Bidder </w:t>
            </w:r>
            <w:r w:rsidR="003B3BB4">
              <w:rPr>
                <w:rFonts w:ascii="Arial" w:hAnsi="Arial" w:cs="Arial"/>
                <w:noProof w:val="0"/>
                <w:sz w:val="21"/>
                <w:szCs w:val="21"/>
                <w:lang w:val="en-US"/>
              </w:rPr>
              <w:t>can get both lots or each lot can be awarded to two different bidders</w:t>
            </w:r>
          </w:p>
        </w:tc>
      </w:tr>
      <w:tr w:rsidR="00D04C26" w:rsidRPr="00C86236" w14:paraId="596B61C7" w14:textId="77777777" w:rsidTr="003064E0">
        <w:tc>
          <w:tcPr>
            <w:tcW w:w="1440" w:type="dxa"/>
            <w:gridSpan w:val="2"/>
          </w:tcPr>
          <w:p w14:paraId="2E130494" w14:textId="77777777" w:rsidR="00D04C26" w:rsidRPr="0052014C" w:rsidRDefault="00D04C26" w:rsidP="00B84870">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2.1</w:t>
            </w:r>
          </w:p>
        </w:tc>
        <w:tc>
          <w:tcPr>
            <w:tcW w:w="8010" w:type="dxa"/>
          </w:tcPr>
          <w:p w14:paraId="2AA36521" w14:textId="7A0E443A" w:rsidR="00D04C26" w:rsidRPr="0052014C" w:rsidRDefault="00D04C26" w:rsidP="00226E65">
            <w:pPr>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The name of the Project is</w:t>
            </w:r>
            <w:r w:rsidR="00DA2000" w:rsidRPr="0052014C">
              <w:rPr>
                <w:rFonts w:ascii="Arial" w:hAnsi="Arial" w:cs="Arial"/>
                <w:noProof w:val="0"/>
                <w:sz w:val="21"/>
                <w:szCs w:val="21"/>
                <w:lang w:val="en-US"/>
              </w:rPr>
              <w:t xml:space="preserve"> </w:t>
            </w:r>
            <w:r w:rsidR="00DA2000" w:rsidRPr="0052014C">
              <w:rPr>
                <w:rFonts w:ascii="Arial" w:hAnsi="Arial" w:cs="Arial"/>
                <w:noProof w:val="0"/>
                <w:sz w:val="21"/>
                <w:szCs w:val="21"/>
                <w:u w:val="single"/>
                <w:lang w:val="en-US"/>
              </w:rPr>
              <w:t>Employment and Priv</w:t>
            </w:r>
            <w:r w:rsidR="00A4267D" w:rsidRPr="0052014C">
              <w:rPr>
                <w:rFonts w:ascii="Arial" w:hAnsi="Arial" w:cs="Arial"/>
                <w:noProof w:val="0"/>
                <w:sz w:val="21"/>
                <w:szCs w:val="21"/>
                <w:u w:val="single"/>
                <w:lang w:val="en-US"/>
              </w:rPr>
              <w:t>a</w:t>
            </w:r>
            <w:r w:rsidR="00DA2000" w:rsidRPr="0052014C">
              <w:rPr>
                <w:rFonts w:ascii="Arial" w:hAnsi="Arial" w:cs="Arial"/>
                <w:noProof w:val="0"/>
                <w:sz w:val="21"/>
                <w:szCs w:val="21"/>
                <w:u w:val="single"/>
                <w:lang w:val="en-US"/>
              </w:rPr>
              <w:t>t</w:t>
            </w:r>
            <w:r w:rsidR="00A4267D" w:rsidRPr="0052014C">
              <w:rPr>
                <w:rFonts w:ascii="Arial" w:hAnsi="Arial" w:cs="Arial"/>
                <w:noProof w:val="0"/>
                <w:sz w:val="21"/>
                <w:szCs w:val="21"/>
                <w:u w:val="single"/>
                <w:lang w:val="en-US"/>
              </w:rPr>
              <w:t>e</w:t>
            </w:r>
            <w:r w:rsidR="00DA2000" w:rsidRPr="0052014C">
              <w:rPr>
                <w:rFonts w:ascii="Arial" w:hAnsi="Arial" w:cs="Arial"/>
                <w:noProof w:val="0"/>
                <w:sz w:val="21"/>
                <w:szCs w:val="21"/>
                <w:u w:val="single"/>
                <w:lang w:val="en-US"/>
              </w:rPr>
              <w:t>-Sector Promotion for Micro-, Small- and Medium-sized Enterprises in Madagascar (C</w:t>
            </w:r>
            <w:r w:rsidR="002F46E6" w:rsidRPr="0052014C">
              <w:rPr>
                <w:rFonts w:ascii="Arial" w:hAnsi="Arial" w:cs="Arial"/>
                <w:noProof w:val="0"/>
                <w:sz w:val="21"/>
                <w:szCs w:val="21"/>
                <w:u w:val="single"/>
                <w:lang w:val="en-US"/>
              </w:rPr>
              <w:t>O</w:t>
            </w:r>
            <w:r w:rsidR="00DA2000" w:rsidRPr="0052014C">
              <w:rPr>
                <w:rFonts w:ascii="Arial" w:hAnsi="Arial" w:cs="Arial"/>
                <w:noProof w:val="0"/>
                <w:sz w:val="21"/>
                <w:szCs w:val="21"/>
                <w:u w:val="single"/>
                <w:lang w:val="en-US"/>
              </w:rPr>
              <w:t>VID-19 Emergency Facility) – Phase II</w:t>
            </w:r>
            <w:r w:rsidRPr="0052014C">
              <w:rPr>
                <w:rFonts w:ascii="Arial" w:hAnsi="Arial" w:cs="Arial"/>
                <w:noProof w:val="0"/>
                <w:sz w:val="21"/>
                <w:szCs w:val="21"/>
                <w:lang w:val="en-US"/>
              </w:rPr>
              <w:t xml:space="preserve"> </w:t>
            </w:r>
          </w:p>
        </w:tc>
      </w:tr>
      <w:tr w:rsidR="00D04C26" w:rsidRPr="00C86236" w14:paraId="3AEB328B" w14:textId="77777777" w:rsidTr="003064E0">
        <w:tc>
          <w:tcPr>
            <w:tcW w:w="1440" w:type="dxa"/>
            <w:gridSpan w:val="2"/>
          </w:tcPr>
          <w:p w14:paraId="0792F161" w14:textId="77777777" w:rsidR="00D04C26" w:rsidRPr="00C86236" w:rsidRDefault="00D04C26" w:rsidP="00ED6BC1">
            <w:pPr>
              <w:spacing w:before="120" w:after="120"/>
              <w:rPr>
                <w:rFonts w:ascii="Arial" w:hAnsi="Arial" w:cs="Arial"/>
                <w:b/>
                <w:bCs/>
                <w:noProof w:val="0"/>
                <w:lang w:val="en-US"/>
              </w:rPr>
            </w:pPr>
          </w:p>
        </w:tc>
        <w:tc>
          <w:tcPr>
            <w:tcW w:w="8010" w:type="dxa"/>
          </w:tcPr>
          <w:p w14:paraId="2B42C0CD" w14:textId="77777777" w:rsidR="00D04C26" w:rsidRPr="00C86236" w:rsidRDefault="00D04C26" w:rsidP="00ED6BC1">
            <w:pPr>
              <w:pStyle w:val="ListParagraph"/>
              <w:spacing w:before="120" w:after="120"/>
              <w:ind w:left="48"/>
              <w:contextualSpacing w:val="0"/>
              <w:jc w:val="center"/>
              <w:rPr>
                <w:rFonts w:ascii="Arial" w:hAnsi="Arial" w:cs="Arial"/>
                <w:b/>
                <w:bCs/>
                <w:noProof w:val="0"/>
                <w:sz w:val="28"/>
                <w:lang w:val="en-US"/>
              </w:rPr>
            </w:pPr>
            <w:r w:rsidRPr="00C86236">
              <w:rPr>
                <w:rFonts w:ascii="Arial" w:hAnsi="Arial" w:cs="Arial"/>
                <w:b/>
                <w:bCs/>
                <w:noProof w:val="0"/>
                <w:sz w:val="28"/>
                <w:lang w:val="en-US"/>
              </w:rPr>
              <w:t>B. Contents of Bidding Documents</w:t>
            </w:r>
          </w:p>
        </w:tc>
      </w:tr>
      <w:tr w:rsidR="00D04C26" w:rsidRPr="00C86236" w14:paraId="5A16E89B" w14:textId="77777777" w:rsidTr="003064E0">
        <w:tc>
          <w:tcPr>
            <w:tcW w:w="1440" w:type="dxa"/>
            <w:gridSpan w:val="2"/>
          </w:tcPr>
          <w:p w14:paraId="6BFECF91" w14:textId="77777777" w:rsidR="00D04C26" w:rsidRPr="0052014C" w:rsidRDefault="00D04C26" w:rsidP="00182DE8">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7.1</w:t>
            </w:r>
          </w:p>
        </w:tc>
        <w:tc>
          <w:tcPr>
            <w:tcW w:w="8010" w:type="dxa"/>
          </w:tcPr>
          <w:p w14:paraId="296DDC0C" w14:textId="77777777" w:rsidR="00D04C26" w:rsidRPr="0052014C" w:rsidRDefault="00D04C26" w:rsidP="00226E65">
            <w:pPr>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 xml:space="preserve">For </w:t>
            </w:r>
            <w:r w:rsidRPr="0052014C">
              <w:rPr>
                <w:rFonts w:ascii="Arial" w:hAnsi="Arial" w:cs="Arial"/>
                <w:b/>
                <w:bCs/>
                <w:noProof w:val="0"/>
                <w:sz w:val="21"/>
                <w:szCs w:val="21"/>
                <w:u w:val="single"/>
                <w:lang w:val="en-US"/>
              </w:rPr>
              <w:t>c</w:t>
            </w:r>
            <w:r w:rsidRPr="0052014C">
              <w:rPr>
                <w:rFonts w:ascii="Arial" w:hAnsi="Arial" w:cs="Arial"/>
                <w:b/>
                <w:noProof w:val="0"/>
                <w:sz w:val="21"/>
                <w:szCs w:val="21"/>
                <w:u w:val="single"/>
                <w:lang w:val="en-US"/>
              </w:rPr>
              <w:t>larification of bid purposes</w:t>
            </w:r>
            <w:r w:rsidRPr="0052014C">
              <w:rPr>
                <w:rFonts w:ascii="Arial" w:hAnsi="Arial" w:cs="Arial"/>
                <w:noProof w:val="0"/>
                <w:sz w:val="21"/>
                <w:szCs w:val="21"/>
                <w:lang w:val="en-US"/>
              </w:rPr>
              <w:t xml:space="preserve"> only, the Purchaser’s address is:</w:t>
            </w:r>
          </w:p>
          <w:p w14:paraId="769F8143" w14:textId="241FAC57" w:rsidR="00DC63DA" w:rsidRPr="0052014C" w:rsidRDefault="00BE1A11" w:rsidP="00A4267D">
            <w:pPr>
              <w:spacing w:before="120" w:after="120"/>
              <w:ind w:left="284"/>
              <w:jc w:val="both"/>
              <w:rPr>
                <w:rFonts w:ascii="Arial" w:hAnsi="Arial" w:cs="Arial"/>
                <w:i/>
                <w:noProof w:val="0"/>
                <w:sz w:val="21"/>
                <w:szCs w:val="21"/>
                <w:lang w:val="en-US"/>
              </w:rPr>
            </w:pPr>
            <w:r w:rsidRPr="0052014C">
              <w:rPr>
                <w:rFonts w:ascii="Arial" w:hAnsi="Arial" w:cs="Arial"/>
                <w:noProof w:val="0"/>
                <w:sz w:val="21"/>
                <w:szCs w:val="21"/>
                <w:lang w:val="en-US"/>
              </w:rPr>
              <w:t xml:space="preserve">To the </w:t>
            </w:r>
            <w:r w:rsidR="00D04C26" w:rsidRPr="0052014C">
              <w:rPr>
                <w:rFonts w:ascii="Arial" w:hAnsi="Arial" w:cs="Arial"/>
                <w:noProof w:val="0"/>
                <w:sz w:val="21"/>
                <w:szCs w:val="21"/>
                <w:lang w:val="en-US"/>
              </w:rPr>
              <w:t>Attention</w:t>
            </w:r>
            <w:r w:rsidRPr="0052014C">
              <w:rPr>
                <w:rFonts w:ascii="Arial" w:hAnsi="Arial" w:cs="Arial"/>
                <w:noProof w:val="0"/>
                <w:sz w:val="21"/>
                <w:szCs w:val="21"/>
                <w:lang w:val="en-US"/>
              </w:rPr>
              <w:t xml:space="preserve"> of</w:t>
            </w:r>
            <w:r w:rsidR="00D04C26" w:rsidRPr="0052014C">
              <w:rPr>
                <w:rFonts w:ascii="Arial" w:hAnsi="Arial" w:cs="Arial"/>
                <w:noProof w:val="0"/>
                <w:sz w:val="21"/>
                <w:szCs w:val="21"/>
                <w:lang w:val="en-US"/>
              </w:rPr>
              <w:t>:</w:t>
            </w:r>
            <w:r w:rsidR="00DA2000" w:rsidRPr="0052014C">
              <w:rPr>
                <w:rFonts w:ascii="Arial" w:hAnsi="Arial" w:cs="Arial"/>
                <w:noProof w:val="0"/>
                <w:sz w:val="21"/>
                <w:szCs w:val="21"/>
                <w:lang w:val="en-US"/>
              </w:rPr>
              <w:t xml:space="preserve"> Romeo RAMAMONJISOA</w:t>
            </w:r>
          </w:p>
          <w:p w14:paraId="602EDD6D" w14:textId="6B1EE96F" w:rsidR="00D04C26" w:rsidRPr="0052014C" w:rsidRDefault="00D04C26" w:rsidP="00A4267D">
            <w:pPr>
              <w:spacing w:before="120" w:after="120"/>
              <w:ind w:left="284"/>
              <w:jc w:val="both"/>
              <w:rPr>
                <w:rFonts w:ascii="Arial" w:hAnsi="Arial" w:cs="Arial"/>
                <w:noProof w:val="0"/>
                <w:sz w:val="21"/>
                <w:szCs w:val="21"/>
                <w:lang w:val="en-US"/>
              </w:rPr>
            </w:pPr>
            <w:r w:rsidRPr="0052014C">
              <w:rPr>
                <w:rFonts w:ascii="Arial" w:hAnsi="Arial" w:cs="Arial"/>
                <w:noProof w:val="0"/>
                <w:sz w:val="21"/>
                <w:szCs w:val="21"/>
                <w:lang w:val="en-US"/>
              </w:rPr>
              <w:t>Address:</w:t>
            </w:r>
            <w:r w:rsidR="00DA2000" w:rsidRPr="0052014C">
              <w:rPr>
                <w:rFonts w:ascii="Arial" w:hAnsi="Arial" w:cs="Arial"/>
                <w:noProof w:val="0"/>
                <w:sz w:val="21"/>
                <w:szCs w:val="21"/>
                <w:lang w:val="en-US"/>
              </w:rPr>
              <w:t xml:space="preserve"> Bâtiment C2, Explorer Business Park, Ankorondrano</w:t>
            </w:r>
          </w:p>
          <w:p w14:paraId="00F182A2" w14:textId="74BEF79D" w:rsidR="00D04C26" w:rsidRPr="0052014C" w:rsidRDefault="00D04C26" w:rsidP="00A4267D">
            <w:pPr>
              <w:spacing w:before="120" w:after="120"/>
              <w:ind w:left="284"/>
              <w:jc w:val="both"/>
              <w:rPr>
                <w:rFonts w:ascii="Arial" w:hAnsi="Arial" w:cs="Arial"/>
                <w:i/>
                <w:noProof w:val="0"/>
                <w:sz w:val="21"/>
                <w:szCs w:val="21"/>
                <w:lang w:val="en-US"/>
              </w:rPr>
            </w:pPr>
            <w:r w:rsidRPr="0052014C">
              <w:rPr>
                <w:rFonts w:ascii="Arial" w:hAnsi="Arial" w:cs="Arial"/>
                <w:noProof w:val="0"/>
                <w:sz w:val="21"/>
                <w:szCs w:val="21"/>
                <w:lang w:val="en-US"/>
              </w:rPr>
              <w:t>City:</w:t>
            </w:r>
            <w:r w:rsidR="00DA2000" w:rsidRPr="0052014C">
              <w:rPr>
                <w:rFonts w:ascii="Arial" w:hAnsi="Arial" w:cs="Arial"/>
                <w:noProof w:val="0"/>
                <w:sz w:val="21"/>
                <w:szCs w:val="21"/>
                <w:lang w:val="en-US"/>
              </w:rPr>
              <w:t xml:space="preserve"> Antananarivo</w:t>
            </w:r>
          </w:p>
          <w:p w14:paraId="4C2D20C5" w14:textId="6B3CD9FB" w:rsidR="00D04C26" w:rsidRPr="0052014C" w:rsidRDefault="00D04C26" w:rsidP="00A4267D">
            <w:pPr>
              <w:spacing w:before="120" w:after="120"/>
              <w:ind w:left="284"/>
              <w:jc w:val="both"/>
              <w:rPr>
                <w:rFonts w:ascii="Arial" w:hAnsi="Arial" w:cs="Arial"/>
                <w:i/>
                <w:noProof w:val="0"/>
                <w:sz w:val="21"/>
                <w:szCs w:val="21"/>
                <w:lang w:val="en-US"/>
              </w:rPr>
            </w:pPr>
            <w:r w:rsidRPr="0052014C">
              <w:rPr>
                <w:rFonts w:ascii="Arial" w:hAnsi="Arial" w:cs="Arial"/>
                <w:noProof w:val="0"/>
                <w:sz w:val="21"/>
                <w:szCs w:val="21"/>
                <w:lang w:val="en-US"/>
              </w:rPr>
              <w:t>ZIP Code:</w:t>
            </w:r>
            <w:r w:rsidR="00DA2000" w:rsidRPr="0052014C">
              <w:rPr>
                <w:rFonts w:ascii="Arial" w:hAnsi="Arial" w:cs="Arial"/>
                <w:noProof w:val="0"/>
                <w:sz w:val="21"/>
                <w:szCs w:val="21"/>
                <w:lang w:val="en-US"/>
              </w:rPr>
              <w:t xml:space="preserve"> 101</w:t>
            </w:r>
          </w:p>
          <w:p w14:paraId="7A4F0DF0" w14:textId="38288973" w:rsidR="00D04C26" w:rsidRPr="0052014C" w:rsidRDefault="00D04C26" w:rsidP="00A4267D">
            <w:pPr>
              <w:spacing w:before="120" w:after="120"/>
              <w:ind w:left="284"/>
              <w:jc w:val="both"/>
              <w:rPr>
                <w:rFonts w:ascii="Arial" w:hAnsi="Arial" w:cs="Arial"/>
                <w:i/>
                <w:noProof w:val="0"/>
                <w:sz w:val="21"/>
                <w:szCs w:val="21"/>
                <w:lang w:val="en-US"/>
              </w:rPr>
            </w:pPr>
            <w:r w:rsidRPr="0052014C">
              <w:rPr>
                <w:rFonts w:ascii="Arial" w:hAnsi="Arial" w:cs="Arial"/>
                <w:noProof w:val="0"/>
                <w:sz w:val="21"/>
                <w:szCs w:val="21"/>
                <w:lang w:val="en-US"/>
              </w:rPr>
              <w:t>Country:</w:t>
            </w:r>
            <w:r w:rsidR="00DA2000" w:rsidRPr="0052014C">
              <w:rPr>
                <w:rFonts w:ascii="Arial" w:hAnsi="Arial" w:cs="Arial"/>
                <w:noProof w:val="0"/>
                <w:sz w:val="21"/>
                <w:szCs w:val="21"/>
                <w:lang w:val="en-US"/>
              </w:rPr>
              <w:t xml:space="preserve"> Madagascar</w:t>
            </w:r>
          </w:p>
          <w:p w14:paraId="6F56711C" w14:textId="77777777" w:rsidR="00D04C26" w:rsidRPr="0052014C" w:rsidRDefault="00D04C26" w:rsidP="003064E0">
            <w:pPr>
              <w:spacing w:before="120" w:after="120"/>
              <w:ind w:left="288"/>
              <w:jc w:val="both"/>
              <w:rPr>
                <w:rFonts w:ascii="Arial" w:hAnsi="Arial" w:cs="Arial"/>
                <w:noProof w:val="0"/>
                <w:sz w:val="21"/>
                <w:szCs w:val="21"/>
                <w:lang w:val="en-US"/>
              </w:rPr>
            </w:pPr>
            <w:r w:rsidRPr="0052014C">
              <w:rPr>
                <w:rFonts w:ascii="Arial" w:hAnsi="Arial" w:cs="Arial"/>
                <w:noProof w:val="0"/>
                <w:sz w:val="21"/>
                <w:szCs w:val="21"/>
                <w:lang w:val="en-US"/>
              </w:rPr>
              <w:t>Electronic mail address:</w:t>
            </w:r>
            <w:r w:rsidR="00DA2000" w:rsidRPr="0052014C">
              <w:rPr>
                <w:rFonts w:ascii="Arial" w:hAnsi="Arial" w:cs="Arial"/>
                <w:noProof w:val="0"/>
                <w:sz w:val="21"/>
                <w:szCs w:val="21"/>
                <w:lang w:val="en-US"/>
              </w:rPr>
              <w:t xml:space="preserve"> </w:t>
            </w:r>
            <w:hyperlink r:id="rId25" w:history="1">
              <w:r w:rsidR="00DA2000" w:rsidRPr="0052014C">
                <w:rPr>
                  <w:rStyle w:val="Hyperlink"/>
                  <w:rFonts w:ascii="Arial" w:hAnsi="Arial" w:cs="Arial"/>
                  <w:noProof w:val="0"/>
                  <w:sz w:val="21"/>
                  <w:szCs w:val="21"/>
                  <w:lang w:val="en-US"/>
                </w:rPr>
                <w:t>romeo.ramamonjisoa@accesbanque.mg</w:t>
              </w:r>
            </w:hyperlink>
            <w:r w:rsidR="00DA2000" w:rsidRPr="0052014C">
              <w:rPr>
                <w:rFonts w:ascii="Arial" w:hAnsi="Arial" w:cs="Arial"/>
                <w:noProof w:val="0"/>
                <w:sz w:val="21"/>
                <w:szCs w:val="21"/>
                <w:lang w:val="en-US"/>
              </w:rPr>
              <w:t xml:space="preserve">, putting in copy: </w:t>
            </w:r>
          </w:p>
          <w:p w14:paraId="26F249B7" w14:textId="27C9E669" w:rsidR="00DA2000" w:rsidRPr="0052014C" w:rsidRDefault="003639E1" w:rsidP="003064E0">
            <w:pPr>
              <w:spacing w:before="120" w:after="120"/>
              <w:ind w:left="288"/>
              <w:jc w:val="both"/>
              <w:rPr>
                <w:rFonts w:ascii="Arial" w:hAnsi="Arial" w:cs="Arial"/>
                <w:iCs/>
                <w:noProof w:val="0"/>
                <w:sz w:val="21"/>
                <w:szCs w:val="21"/>
                <w:lang w:val="en-US"/>
              </w:rPr>
            </w:pPr>
            <w:hyperlink r:id="rId26" w:history="1">
              <w:r w:rsidR="00A4267D" w:rsidRPr="0052014C">
                <w:rPr>
                  <w:rStyle w:val="Hyperlink"/>
                  <w:rFonts w:ascii="Arial" w:hAnsi="Arial" w:cs="Arial"/>
                  <w:iCs/>
                  <w:noProof w:val="0"/>
                  <w:sz w:val="21"/>
                  <w:szCs w:val="21"/>
                  <w:lang w:val="en-US"/>
                </w:rPr>
                <w:t>Narindra.randrianarisoa@accesbanque.mg</w:t>
              </w:r>
            </w:hyperlink>
            <w:r w:rsidR="00DA2000" w:rsidRPr="0052014C">
              <w:rPr>
                <w:rFonts w:ascii="Arial" w:hAnsi="Arial" w:cs="Arial"/>
                <w:iCs/>
                <w:noProof w:val="0"/>
                <w:sz w:val="21"/>
                <w:szCs w:val="21"/>
                <w:lang w:val="en-US"/>
              </w:rPr>
              <w:t xml:space="preserve">, </w:t>
            </w:r>
          </w:p>
          <w:p w14:paraId="08952775" w14:textId="21974BAC" w:rsidR="00DA2000" w:rsidRPr="0052014C" w:rsidRDefault="003639E1" w:rsidP="003064E0">
            <w:pPr>
              <w:spacing w:before="120" w:after="120"/>
              <w:ind w:left="288"/>
              <w:jc w:val="both"/>
              <w:rPr>
                <w:rFonts w:ascii="Arial" w:hAnsi="Arial" w:cs="Arial"/>
                <w:iCs/>
                <w:noProof w:val="0"/>
                <w:sz w:val="21"/>
                <w:szCs w:val="21"/>
                <w:lang w:val="en-US"/>
              </w:rPr>
            </w:pPr>
            <w:hyperlink r:id="rId27" w:history="1">
              <w:r w:rsidR="00A4267D" w:rsidRPr="0052014C">
                <w:rPr>
                  <w:rStyle w:val="Hyperlink"/>
                  <w:rFonts w:ascii="Arial" w:hAnsi="Arial" w:cs="Arial"/>
                  <w:iCs/>
                  <w:noProof w:val="0"/>
                  <w:sz w:val="21"/>
                  <w:szCs w:val="21"/>
                  <w:lang w:val="en-US"/>
                </w:rPr>
                <w:t>Patrick.rakotomahandry@accesbanque.mg</w:t>
              </w:r>
            </w:hyperlink>
            <w:r w:rsidR="00DA2000" w:rsidRPr="0052014C">
              <w:rPr>
                <w:rFonts w:ascii="Arial" w:hAnsi="Arial" w:cs="Arial"/>
                <w:iCs/>
                <w:noProof w:val="0"/>
                <w:sz w:val="21"/>
                <w:szCs w:val="21"/>
                <w:lang w:val="en-US"/>
              </w:rPr>
              <w:t>,</w:t>
            </w:r>
          </w:p>
          <w:p w14:paraId="45D6BCD4" w14:textId="7A13FC74" w:rsidR="00DA2000" w:rsidRPr="0052014C" w:rsidRDefault="003639E1" w:rsidP="003064E0">
            <w:pPr>
              <w:spacing w:before="120" w:after="120"/>
              <w:ind w:left="288"/>
              <w:jc w:val="both"/>
              <w:rPr>
                <w:rFonts w:ascii="Arial" w:hAnsi="Arial" w:cs="Arial"/>
                <w:iCs/>
                <w:noProof w:val="0"/>
                <w:sz w:val="21"/>
                <w:szCs w:val="21"/>
                <w:lang w:val="en-US"/>
              </w:rPr>
            </w:pPr>
            <w:hyperlink r:id="rId28" w:history="1">
              <w:r w:rsidR="00A4267D" w:rsidRPr="0052014C">
                <w:rPr>
                  <w:rStyle w:val="Hyperlink"/>
                  <w:rFonts w:ascii="Arial" w:hAnsi="Arial" w:cs="Arial"/>
                  <w:iCs/>
                  <w:noProof w:val="0"/>
                  <w:sz w:val="21"/>
                  <w:szCs w:val="21"/>
                  <w:lang w:val="en-US"/>
                </w:rPr>
                <w:t>Bakolisoa.razatovoarimanana@accesbanque.mg</w:t>
              </w:r>
            </w:hyperlink>
            <w:r w:rsidR="00DA2000" w:rsidRPr="0052014C">
              <w:rPr>
                <w:rFonts w:ascii="Arial" w:hAnsi="Arial" w:cs="Arial"/>
                <w:iCs/>
                <w:noProof w:val="0"/>
                <w:sz w:val="21"/>
                <w:szCs w:val="21"/>
                <w:lang w:val="en-US"/>
              </w:rPr>
              <w:t xml:space="preserve"> </w:t>
            </w:r>
          </w:p>
        </w:tc>
      </w:tr>
      <w:tr w:rsidR="00D04C26" w:rsidRPr="00A4267D" w14:paraId="73AA83CB" w14:textId="77777777" w:rsidTr="003064E0">
        <w:tc>
          <w:tcPr>
            <w:tcW w:w="1440" w:type="dxa"/>
            <w:gridSpan w:val="2"/>
          </w:tcPr>
          <w:p w14:paraId="3BE6691C" w14:textId="77777777" w:rsidR="00D04C26" w:rsidRPr="0052014C" w:rsidRDefault="00D04C26" w:rsidP="00DC63DA">
            <w:pPr>
              <w:spacing w:before="120" w:after="120"/>
              <w:rPr>
                <w:rFonts w:ascii="Arial" w:hAnsi="Arial" w:cs="Arial"/>
                <w:b/>
                <w:bCs/>
                <w:noProof w:val="0"/>
                <w:sz w:val="21"/>
                <w:szCs w:val="21"/>
                <w:lang w:val="en-US"/>
              </w:rPr>
            </w:pPr>
            <w:r w:rsidRPr="0052014C">
              <w:rPr>
                <w:rFonts w:ascii="Arial" w:hAnsi="Arial" w:cs="Arial"/>
                <w:b/>
                <w:noProof w:val="0"/>
                <w:sz w:val="21"/>
                <w:szCs w:val="21"/>
                <w:lang w:val="en-US"/>
              </w:rPr>
              <w:t>ITB 7.1</w:t>
            </w:r>
          </w:p>
        </w:tc>
        <w:tc>
          <w:tcPr>
            <w:tcW w:w="8010" w:type="dxa"/>
          </w:tcPr>
          <w:p w14:paraId="4843D691" w14:textId="18FDA6E1" w:rsidR="00A4267D" w:rsidRPr="0052014C" w:rsidRDefault="00D04C26" w:rsidP="00226E65">
            <w:pPr>
              <w:spacing w:before="120" w:after="120"/>
              <w:jc w:val="both"/>
              <w:rPr>
                <w:rFonts w:ascii="Arial" w:hAnsi="Arial" w:cs="Arial"/>
                <w:bCs/>
                <w:noProof w:val="0"/>
                <w:sz w:val="21"/>
                <w:szCs w:val="21"/>
              </w:rPr>
            </w:pPr>
            <w:r w:rsidRPr="0052014C">
              <w:rPr>
                <w:rFonts w:ascii="Arial" w:hAnsi="Arial" w:cs="Arial"/>
                <w:bCs/>
                <w:noProof w:val="0"/>
                <w:sz w:val="21"/>
                <w:szCs w:val="21"/>
              </w:rPr>
              <w:t>Web page</w:t>
            </w:r>
            <w:r w:rsidR="00A4267D" w:rsidRPr="0052014C">
              <w:rPr>
                <w:rFonts w:ascii="Arial" w:hAnsi="Arial" w:cs="Arial"/>
                <w:bCs/>
                <w:noProof w:val="0"/>
                <w:sz w:val="21"/>
                <w:szCs w:val="21"/>
              </w:rPr>
              <w:t>s are:</w:t>
            </w:r>
          </w:p>
          <w:p w14:paraId="2BAA29FA" w14:textId="3220377E" w:rsidR="00A4267D" w:rsidRPr="0052014C" w:rsidRDefault="003639E1" w:rsidP="00A4267D">
            <w:pPr>
              <w:pStyle w:val="ListParagraph"/>
              <w:numPr>
                <w:ilvl w:val="0"/>
                <w:numId w:val="103"/>
              </w:numPr>
              <w:spacing w:before="120" w:after="120"/>
              <w:jc w:val="both"/>
              <w:rPr>
                <w:rFonts w:ascii="Arial" w:hAnsi="Arial" w:cs="Arial"/>
                <w:bCs/>
                <w:noProof w:val="0"/>
                <w:sz w:val="21"/>
                <w:szCs w:val="21"/>
              </w:rPr>
            </w:pPr>
            <w:hyperlink r:id="rId29" w:history="1">
              <w:r w:rsidR="00A4267D" w:rsidRPr="0052014C">
                <w:rPr>
                  <w:rStyle w:val="Hyperlink"/>
                  <w:rFonts w:ascii="Arial" w:hAnsi="Arial" w:cs="Arial"/>
                  <w:bCs/>
                  <w:noProof w:val="0"/>
                  <w:sz w:val="21"/>
                  <w:szCs w:val="21"/>
                </w:rPr>
                <w:t>https://www.gtai.de/</w:t>
              </w:r>
            </w:hyperlink>
            <w:r w:rsidR="00A4267D" w:rsidRPr="0052014C">
              <w:rPr>
                <w:rFonts w:ascii="Arial" w:hAnsi="Arial" w:cs="Arial"/>
                <w:bCs/>
                <w:noProof w:val="0"/>
                <w:sz w:val="21"/>
                <w:szCs w:val="21"/>
              </w:rPr>
              <w:t xml:space="preserve"> </w:t>
            </w:r>
          </w:p>
          <w:p w14:paraId="115B391B" w14:textId="01BDEE24" w:rsidR="00D04C26" w:rsidRPr="0052014C" w:rsidRDefault="003639E1" w:rsidP="00A4267D">
            <w:pPr>
              <w:pStyle w:val="ListParagraph"/>
              <w:numPr>
                <w:ilvl w:val="0"/>
                <w:numId w:val="103"/>
              </w:numPr>
              <w:spacing w:before="120" w:after="120"/>
              <w:jc w:val="both"/>
              <w:rPr>
                <w:rFonts w:ascii="Arial" w:hAnsi="Arial" w:cs="Arial"/>
                <w:noProof w:val="0"/>
                <w:sz w:val="21"/>
                <w:szCs w:val="21"/>
              </w:rPr>
            </w:pPr>
            <w:hyperlink r:id="rId30" w:history="1">
              <w:r w:rsidR="00A4267D" w:rsidRPr="0052014C">
                <w:rPr>
                  <w:rStyle w:val="Hyperlink"/>
                  <w:rFonts w:ascii="Arial" w:hAnsi="Arial" w:cs="Arial"/>
                  <w:bCs/>
                  <w:noProof w:val="0"/>
                  <w:sz w:val="21"/>
                  <w:szCs w:val="21"/>
                </w:rPr>
                <w:t>https://www.accesbanque.mg/appel-doffres/</w:t>
              </w:r>
            </w:hyperlink>
            <w:r w:rsidR="00A4267D" w:rsidRPr="0052014C">
              <w:rPr>
                <w:rFonts w:ascii="Arial" w:hAnsi="Arial" w:cs="Arial"/>
                <w:bCs/>
                <w:noProof w:val="0"/>
                <w:sz w:val="21"/>
                <w:szCs w:val="21"/>
              </w:rPr>
              <w:t xml:space="preserve"> </w:t>
            </w:r>
          </w:p>
        </w:tc>
      </w:tr>
      <w:tr w:rsidR="00D04C26" w:rsidRPr="00C86236" w14:paraId="323D42F2" w14:textId="77777777" w:rsidTr="003064E0">
        <w:tc>
          <w:tcPr>
            <w:tcW w:w="1440" w:type="dxa"/>
            <w:gridSpan w:val="2"/>
          </w:tcPr>
          <w:p w14:paraId="6F8EEB6B" w14:textId="77777777" w:rsidR="00D04C26" w:rsidRPr="00A4267D" w:rsidRDefault="00D04C26" w:rsidP="00DC63DA">
            <w:pPr>
              <w:widowControl w:val="0"/>
              <w:spacing w:before="120" w:after="120"/>
              <w:rPr>
                <w:rFonts w:ascii="Arial" w:hAnsi="Arial" w:cs="Arial"/>
                <w:b/>
                <w:bCs/>
                <w:noProof w:val="0"/>
              </w:rPr>
            </w:pPr>
          </w:p>
        </w:tc>
        <w:tc>
          <w:tcPr>
            <w:tcW w:w="8010" w:type="dxa"/>
          </w:tcPr>
          <w:p w14:paraId="58EA5EA2" w14:textId="77777777" w:rsidR="00D04C26" w:rsidRPr="00C86236" w:rsidRDefault="00D04C26" w:rsidP="00656544">
            <w:pPr>
              <w:pStyle w:val="ListParagraph"/>
              <w:keepNext/>
              <w:spacing w:before="120" w:after="120"/>
              <w:ind w:left="0"/>
              <w:contextualSpacing w:val="0"/>
              <w:jc w:val="center"/>
              <w:rPr>
                <w:rFonts w:ascii="Arial" w:hAnsi="Arial" w:cs="Arial"/>
                <w:b/>
                <w:bCs/>
                <w:noProof w:val="0"/>
                <w:sz w:val="28"/>
                <w:lang w:val="en-US"/>
              </w:rPr>
            </w:pPr>
            <w:r w:rsidRPr="00C86236">
              <w:rPr>
                <w:rFonts w:ascii="Arial" w:hAnsi="Arial" w:cs="Arial"/>
                <w:b/>
                <w:bCs/>
                <w:noProof w:val="0"/>
                <w:sz w:val="28"/>
                <w:lang w:val="en-US"/>
              </w:rPr>
              <w:t>C. Preparation of Bids</w:t>
            </w:r>
          </w:p>
        </w:tc>
      </w:tr>
      <w:tr w:rsidR="00D04C26" w:rsidRPr="00C86236" w14:paraId="47050B9F" w14:textId="77777777" w:rsidTr="003064E0">
        <w:tc>
          <w:tcPr>
            <w:tcW w:w="1440" w:type="dxa"/>
            <w:gridSpan w:val="2"/>
          </w:tcPr>
          <w:p w14:paraId="733E0C70" w14:textId="77777777" w:rsidR="00D04C26" w:rsidRPr="0052014C" w:rsidRDefault="00D04C26" w:rsidP="00E85AE0">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10.1</w:t>
            </w:r>
          </w:p>
        </w:tc>
        <w:tc>
          <w:tcPr>
            <w:tcW w:w="8010" w:type="dxa"/>
          </w:tcPr>
          <w:p w14:paraId="2E700C51" w14:textId="6C4B3904" w:rsidR="00D04C26" w:rsidRPr="0052014C" w:rsidRDefault="00D04C26" w:rsidP="00226E65">
            <w:pPr>
              <w:spacing w:before="120" w:after="120"/>
              <w:jc w:val="both"/>
              <w:rPr>
                <w:rFonts w:ascii="Arial" w:hAnsi="Arial" w:cs="Arial"/>
                <w:iCs/>
                <w:noProof w:val="0"/>
                <w:sz w:val="21"/>
                <w:szCs w:val="21"/>
                <w:lang w:val="en-US"/>
              </w:rPr>
            </w:pPr>
            <w:r w:rsidRPr="0052014C">
              <w:rPr>
                <w:rFonts w:ascii="Arial" w:hAnsi="Arial" w:cs="Arial"/>
                <w:noProof w:val="0"/>
                <w:sz w:val="21"/>
                <w:szCs w:val="21"/>
                <w:lang w:val="en-US"/>
              </w:rPr>
              <w:t xml:space="preserve">The language of the bid is </w:t>
            </w:r>
            <w:r w:rsidRPr="0052014C">
              <w:rPr>
                <w:rFonts w:ascii="Arial" w:hAnsi="Arial" w:cs="Arial"/>
                <w:iCs/>
                <w:noProof w:val="0"/>
                <w:sz w:val="21"/>
                <w:szCs w:val="21"/>
                <w:u w:val="single"/>
                <w:lang w:val="en-US"/>
              </w:rPr>
              <w:t>English</w:t>
            </w:r>
            <w:r w:rsidRPr="0052014C">
              <w:rPr>
                <w:rFonts w:ascii="Arial" w:hAnsi="Arial" w:cs="Arial"/>
                <w:iCs/>
                <w:noProof w:val="0"/>
                <w:sz w:val="21"/>
                <w:szCs w:val="21"/>
                <w:lang w:val="en-US"/>
              </w:rPr>
              <w:t>.</w:t>
            </w:r>
          </w:p>
          <w:p w14:paraId="1B953AFF" w14:textId="77777777" w:rsidR="00D04C26" w:rsidRPr="0052014C" w:rsidRDefault="00D04C26" w:rsidP="00226E65">
            <w:pPr>
              <w:spacing w:before="120" w:after="120"/>
              <w:jc w:val="both"/>
              <w:rPr>
                <w:rFonts w:ascii="Arial" w:hAnsi="Arial" w:cs="Arial"/>
                <w:noProof w:val="0"/>
                <w:sz w:val="21"/>
                <w:szCs w:val="21"/>
                <w:lang w:val="en-US"/>
              </w:rPr>
            </w:pPr>
            <w:r w:rsidRPr="0052014C">
              <w:rPr>
                <w:rFonts w:ascii="Arial" w:hAnsi="Arial" w:cs="Arial"/>
                <w:iCs/>
                <w:noProof w:val="0"/>
                <w:spacing w:val="-4"/>
                <w:sz w:val="21"/>
                <w:szCs w:val="21"/>
                <w:lang w:val="en-US"/>
              </w:rPr>
              <w:t xml:space="preserve">All correspondence exchange shall be in the </w:t>
            </w:r>
            <w:r w:rsidRPr="0052014C">
              <w:rPr>
                <w:rFonts w:ascii="Arial" w:hAnsi="Arial" w:cs="Arial"/>
                <w:iCs/>
                <w:noProof w:val="0"/>
                <w:spacing w:val="-4"/>
                <w:sz w:val="21"/>
                <w:szCs w:val="21"/>
                <w:u w:val="single"/>
                <w:lang w:val="en-US"/>
              </w:rPr>
              <w:t>English language</w:t>
            </w:r>
            <w:r w:rsidRPr="0052014C">
              <w:rPr>
                <w:rFonts w:ascii="Arial" w:hAnsi="Arial" w:cs="Arial"/>
                <w:iCs/>
                <w:noProof w:val="0"/>
                <w:spacing w:val="-4"/>
                <w:sz w:val="21"/>
                <w:szCs w:val="21"/>
                <w:lang w:val="en-US"/>
              </w:rPr>
              <w:t xml:space="preserve">. Language for translation of supporting documents and printed literature is </w:t>
            </w:r>
            <w:r w:rsidRPr="0052014C">
              <w:rPr>
                <w:rFonts w:ascii="Arial" w:hAnsi="Arial" w:cs="Arial"/>
                <w:iCs/>
                <w:noProof w:val="0"/>
                <w:spacing w:val="-4"/>
                <w:sz w:val="21"/>
                <w:szCs w:val="21"/>
                <w:u w:val="single"/>
                <w:lang w:val="en-US"/>
              </w:rPr>
              <w:t>English</w:t>
            </w:r>
            <w:r w:rsidRPr="0052014C">
              <w:rPr>
                <w:rFonts w:ascii="Arial" w:hAnsi="Arial" w:cs="Arial"/>
                <w:iCs/>
                <w:noProof w:val="0"/>
                <w:spacing w:val="-4"/>
                <w:sz w:val="21"/>
                <w:szCs w:val="21"/>
                <w:lang w:val="en-US"/>
              </w:rPr>
              <w:t>.</w:t>
            </w:r>
          </w:p>
        </w:tc>
      </w:tr>
      <w:tr w:rsidR="00D04C26" w:rsidRPr="00C86236" w14:paraId="70D8AA23" w14:textId="77777777" w:rsidTr="003064E0">
        <w:tc>
          <w:tcPr>
            <w:tcW w:w="1440" w:type="dxa"/>
            <w:gridSpan w:val="2"/>
          </w:tcPr>
          <w:p w14:paraId="279BBB70" w14:textId="77777777" w:rsidR="00D04C26" w:rsidRPr="0052014C" w:rsidRDefault="00D04C26" w:rsidP="00E85AE0">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11.1 (k)</w:t>
            </w:r>
          </w:p>
        </w:tc>
        <w:tc>
          <w:tcPr>
            <w:tcW w:w="8010" w:type="dxa"/>
          </w:tcPr>
          <w:p w14:paraId="1C728803" w14:textId="55BB0543" w:rsidR="00D04C26" w:rsidRPr="0052014C" w:rsidRDefault="00D04C26" w:rsidP="00226E65">
            <w:pPr>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The Bidder shall submit the following additional documents in its bid:</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None</w:t>
            </w:r>
          </w:p>
        </w:tc>
      </w:tr>
      <w:tr w:rsidR="00D04C26" w:rsidRPr="00C86236" w14:paraId="6887B7D0" w14:textId="77777777" w:rsidTr="003064E0">
        <w:tc>
          <w:tcPr>
            <w:tcW w:w="1440" w:type="dxa"/>
            <w:gridSpan w:val="2"/>
          </w:tcPr>
          <w:p w14:paraId="4303F2C1" w14:textId="77777777" w:rsidR="00D04C26" w:rsidRPr="0052014C" w:rsidRDefault="00D04C26" w:rsidP="00E85AE0">
            <w:pPr>
              <w:spacing w:before="120" w:after="120"/>
              <w:jc w:val="both"/>
              <w:rPr>
                <w:rFonts w:ascii="Arial" w:hAnsi="Arial" w:cs="Arial"/>
                <w:b/>
                <w:bCs/>
                <w:noProof w:val="0"/>
                <w:sz w:val="21"/>
                <w:szCs w:val="21"/>
                <w:lang w:val="en-US"/>
              </w:rPr>
            </w:pPr>
            <w:r w:rsidRPr="0052014C">
              <w:rPr>
                <w:rFonts w:ascii="Arial" w:hAnsi="Arial" w:cs="Arial"/>
                <w:b/>
                <w:bCs/>
                <w:noProof w:val="0"/>
                <w:sz w:val="21"/>
                <w:szCs w:val="21"/>
                <w:lang w:val="en-US"/>
              </w:rPr>
              <w:t>ITB 13.1</w:t>
            </w:r>
          </w:p>
        </w:tc>
        <w:tc>
          <w:tcPr>
            <w:tcW w:w="8010" w:type="dxa"/>
          </w:tcPr>
          <w:p w14:paraId="3D39ABFC" w14:textId="11E3BCD5" w:rsidR="00D04C26" w:rsidRPr="0052014C" w:rsidRDefault="00D04C26" w:rsidP="004B51BF">
            <w:pPr>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Alternative Bids</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shall not be</w:t>
            </w:r>
            <w:r w:rsidR="004B51BF" w:rsidRPr="0052014C">
              <w:rPr>
                <w:rFonts w:ascii="Arial" w:hAnsi="Arial" w:cs="Arial"/>
                <w:noProof w:val="0"/>
                <w:sz w:val="21"/>
                <w:szCs w:val="21"/>
                <w:lang w:val="en-US"/>
              </w:rPr>
              <w:t xml:space="preserve"> </w:t>
            </w:r>
            <w:r w:rsidRPr="0052014C">
              <w:rPr>
                <w:rFonts w:ascii="Arial" w:hAnsi="Arial" w:cs="Arial"/>
                <w:noProof w:val="0"/>
                <w:sz w:val="21"/>
                <w:szCs w:val="21"/>
                <w:lang w:val="en-US"/>
              </w:rPr>
              <w:t>considered.</w:t>
            </w:r>
          </w:p>
        </w:tc>
      </w:tr>
      <w:tr w:rsidR="00D04C26" w:rsidRPr="00C86236" w14:paraId="057D9F04" w14:textId="77777777" w:rsidTr="003064E0">
        <w:tc>
          <w:tcPr>
            <w:tcW w:w="1440" w:type="dxa"/>
            <w:gridSpan w:val="2"/>
          </w:tcPr>
          <w:p w14:paraId="39A39B87" w14:textId="77777777" w:rsidR="00D04C26" w:rsidRPr="0052014C" w:rsidRDefault="00D04C26" w:rsidP="0024454D">
            <w:pPr>
              <w:spacing w:before="120" w:after="120"/>
              <w:jc w:val="both"/>
              <w:rPr>
                <w:rFonts w:ascii="Arial" w:hAnsi="Arial" w:cs="Arial"/>
                <w:b/>
                <w:bCs/>
                <w:noProof w:val="0"/>
                <w:sz w:val="21"/>
                <w:szCs w:val="21"/>
                <w:lang w:val="en-US"/>
              </w:rPr>
            </w:pPr>
            <w:r w:rsidRPr="0052014C">
              <w:rPr>
                <w:rFonts w:ascii="Arial" w:hAnsi="Arial" w:cs="Arial"/>
                <w:b/>
                <w:bCs/>
                <w:noProof w:val="0"/>
                <w:sz w:val="21"/>
                <w:szCs w:val="21"/>
                <w:lang w:val="en-US"/>
              </w:rPr>
              <w:t>ITB 14.5</w:t>
            </w:r>
          </w:p>
        </w:tc>
        <w:tc>
          <w:tcPr>
            <w:tcW w:w="8010" w:type="dxa"/>
          </w:tcPr>
          <w:p w14:paraId="0C6B252B" w14:textId="557FA607" w:rsidR="00D04C26" w:rsidRPr="0052014C" w:rsidRDefault="00D04C26" w:rsidP="00226E65">
            <w:pPr>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The prices quoted by the Bidder</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 xml:space="preserve">shall not </w:t>
            </w:r>
            <w:r w:rsidRPr="0052014C">
              <w:rPr>
                <w:rFonts w:ascii="Arial" w:hAnsi="Arial" w:cs="Arial"/>
                <w:noProof w:val="0"/>
                <w:sz w:val="21"/>
                <w:szCs w:val="21"/>
                <w:u w:val="single"/>
                <w:lang w:val="en-US"/>
              </w:rPr>
              <w:t>be</w:t>
            </w:r>
            <w:r w:rsidRPr="0052014C">
              <w:rPr>
                <w:rFonts w:ascii="Arial" w:hAnsi="Arial" w:cs="Arial"/>
                <w:noProof w:val="0"/>
                <w:sz w:val="21"/>
                <w:szCs w:val="21"/>
                <w:lang w:val="en-US"/>
              </w:rPr>
              <w:t xml:space="preserve"> adjustable.</w:t>
            </w:r>
          </w:p>
        </w:tc>
      </w:tr>
      <w:tr w:rsidR="00D04C26" w:rsidRPr="00C86236" w14:paraId="5CE56A16" w14:textId="77777777" w:rsidTr="003064E0">
        <w:tc>
          <w:tcPr>
            <w:tcW w:w="1440" w:type="dxa"/>
            <w:gridSpan w:val="2"/>
          </w:tcPr>
          <w:p w14:paraId="3261602B" w14:textId="77777777" w:rsidR="00D04C26" w:rsidRPr="0052014C" w:rsidRDefault="00D04C26" w:rsidP="00D0459E">
            <w:pPr>
              <w:spacing w:before="120"/>
              <w:jc w:val="both"/>
              <w:rPr>
                <w:rFonts w:ascii="Arial" w:hAnsi="Arial" w:cs="Arial"/>
                <w:b/>
                <w:bCs/>
                <w:noProof w:val="0"/>
                <w:sz w:val="21"/>
                <w:szCs w:val="21"/>
                <w:lang w:val="en-US"/>
              </w:rPr>
            </w:pPr>
            <w:r w:rsidRPr="0052014C">
              <w:rPr>
                <w:rFonts w:ascii="Arial" w:hAnsi="Arial" w:cs="Arial"/>
                <w:b/>
                <w:bCs/>
                <w:noProof w:val="0"/>
                <w:sz w:val="21"/>
                <w:szCs w:val="21"/>
                <w:lang w:val="en-US"/>
              </w:rPr>
              <w:t>ITB 14.7</w:t>
            </w:r>
          </w:p>
        </w:tc>
        <w:tc>
          <w:tcPr>
            <w:tcW w:w="8010" w:type="dxa"/>
          </w:tcPr>
          <w:p w14:paraId="5CB312CF" w14:textId="6F1AE425"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 xml:space="preserve">The Incoterms edition is </w:t>
            </w:r>
            <w:r w:rsidRPr="0052014C">
              <w:rPr>
                <w:rFonts w:ascii="Arial" w:hAnsi="Arial" w:cs="Arial"/>
                <w:noProof w:val="0"/>
                <w:sz w:val="21"/>
                <w:szCs w:val="21"/>
                <w:u w:val="single"/>
                <w:lang w:val="en-US"/>
              </w:rPr>
              <w:t>Incoterms 20</w:t>
            </w:r>
            <w:r w:rsidR="004B51BF" w:rsidRPr="0052014C">
              <w:rPr>
                <w:rFonts w:ascii="Arial" w:hAnsi="Arial" w:cs="Arial"/>
                <w:noProof w:val="0"/>
                <w:sz w:val="21"/>
                <w:szCs w:val="21"/>
                <w:u w:val="single"/>
                <w:lang w:val="en-US"/>
              </w:rPr>
              <w:t>2</w:t>
            </w:r>
            <w:r w:rsidRPr="0052014C">
              <w:rPr>
                <w:rFonts w:ascii="Arial" w:hAnsi="Arial" w:cs="Arial"/>
                <w:noProof w:val="0"/>
                <w:sz w:val="21"/>
                <w:szCs w:val="21"/>
                <w:u w:val="single"/>
                <w:lang w:val="en-US"/>
              </w:rPr>
              <w:t>0</w:t>
            </w:r>
            <w:r w:rsidR="004B51BF" w:rsidRPr="0052014C">
              <w:rPr>
                <w:rFonts w:ascii="Arial" w:hAnsi="Arial" w:cs="Arial"/>
                <w:noProof w:val="0"/>
                <w:sz w:val="21"/>
                <w:szCs w:val="21"/>
                <w:u w:val="single"/>
                <w:lang w:val="en-US"/>
              </w:rPr>
              <w:t>, Carriage Insurance Paid To (CIP)</w:t>
            </w:r>
          </w:p>
        </w:tc>
      </w:tr>
      <w:tr w:rsidR="00D04C26" w:rsidRPr="00C86236" w14:paraId="1A227BA3" w14:textId="77777777" w:rsidTr="003064E0">
        <w:tc>
          <w:tcPr>
            <w:tcW w:w="1440" w:type="dxa"/>
            <w:gridSpan w:val="2"/>
          </w:tcPr>
          <w:p w14:paraId="6823B47E" w14:textId="77777777" w:rsidR="00D04C26" w:rsidRPr="0052014C" w:rsidRDefault="00D04C26" w:rsidP="00250939">
            <w:pPr>
              <w:widowControl w:val="0"/>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 xml:space="preserve">ITB 14.8 (b) (i) </w:t>
            </w:r>
          </w:p>
        </w:tc>
        <w:tc>
          <w:tcPr>
            <w:tcW w:w="8010" w:type="dxa"/>
          </w:tcPr>
          <w:p w14:paraId="3CD03232" w14:textId="7FC8898F" w:rsidR="00D04C26" w:rsidRPr="0052014C" w:rsidRDefault="00D04C26" w:rsidP="00226E65">
            <w:pPr>
              <w:pStyle w:val="i"/>
              <w:keepNext/>
              <w:tabs>
                <w:tab w:val="right" w:pos="7254"/>
              </w:tabs>
              <w:suppressAutoHyphens w:val="0"/>
              <w:spacing w:before="120" w:after="120"/>
              <w:rPr>
                <w:rFonts w:ascii="Arial" w:hAnsi="Arial" w:cs="Arial"/>
                <w:noProof w:val="0"/>
                <w:sz w:val="21"/>
                <w:szCs w:val="21"/>
                <w:lang w:val="en-US"/>
              </w:rPr>
            </w:pPr>
            <w:r w:rsidRPr="0052014C">
              <w:rPr>
                <w:rFonts w:ascii="Arial" w:hAnsi="Arial" w:cs="Arial"/>
                <w:noProof w:val="0"/>
                <w:sz w:val="21"/>
                <w:szCs w:val="21"/>
                <w:lang w:val="en-US"/>
              </w:rPr>
              <w:t>Named Place of Destination:</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PK.08, Route d’Ambohimanga, près SOMACOU Ilafy, Antananarivo Avaradrano, 103 Antananarivo, Madagascar</w:t>
            </w:r>
          </w:p>
        </w:tc>
      </w:tr>
      <w:tr w:rsidR="00D04C26" w:rsidRPr="00C86236" w14:paraId="7E075625" w14:textId="77777777" w:rsidTr="003064E0">
        <w:tc>
          <w:tcPr>
            <w:tcW w:w="1440" w:type="dxa"/>
            <w:gridSpan w:val="2"/>
          </w:tcPr>
          <w:p w14:paraId="37EDDD07" w14:textId="77777777" w:rsidR="00D04C26" w:rsidRPr="0052014C" w:rsidRDefault="00D04C26" w:rsidP="00242078">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 xml:space="preserve">ITB 15.1 </w:t>
            </w:r>
          </w:p>
        </w:tc>
        <w:tc>
          <w:tcPr>
            <w:tcW w:w="8010" w:type="dxa"/>
          </w:tcPr>
          <w:p w14:paraId="3B4533F4" w14:textId="1CD73781" w:rsidR="00D04C26" w:rsidRPr="0052014C" w:rsidRDefault="00D04C26" w:rsidP="00226E65">
            <w:pPr>
              <w:tabs>
                <w:tab w:val="right" w:pos="7254"/>
              </w:tabs>
              <w:spacing w:before="120" w:after="120"/>
              <w:jc w:val="both"/>
              <w:rPr>
                <w:rFonts w:ascii="Arial" w:hAnsi="Arial" w:cs="Arial"/>
                <w:i/>
                <w:noProof w:val="0"/>
                <w:sz w:val="21"/>
                <w:szCs w:val="21"/>
                <w:lang w:val="en-US"/>
              </w:rPr>
            </w:pPr>
            <w:r w:rsidRPr="0052014C">
              <w:rPr>
                <w:rFonts w:ascii="Arial" w:hAnsi="Arial" w:cs="Arial"/>
                <w:noProof w:val="0"/>
                <w:sz w:val="21"/>
                <w:szCs w:val="21"/>
                <w:lang w:val="en-US"/>
              </w:rPr>
              <w:t>The prices shall be quoted by the bidder in:</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 EUR</w:t>
            </w:r>
            <w:r w:rsidR="007D3185" w:rsidRPr="0052014C">
              <w:rPr>
                <w:rFonts w:ascii="Arial" w:hAnsi="Arial" w:cs="Arial"/>
                <w:noProof w:val="0"/>
                <w:sz w:val="21"/>
                <w:szCs w:val="21"/>
                <w:u w:val="single"/>
                <w:lang w:val="en-US"/>
              </w:rPr>
              <w:t>O</w:t>
            </w:r>
          </w:p>
          <w:p w14:paraId="68E6EC62" w14:textId="511C3C91" w:rsidR="00D04C26" w:rsidRPr="0052014C" w:rsidRDefault="00D04C26" w:rsidP="00226E65">
            <w:pPr>
              <w:tabs>
                <w:tab w:val="right" w:pos="7254"/>
              </w:tabs>
              <w:spacing w:before="120" w:after="120"/>
              <w:jc w:val="both"/>
              <w:rPr>
                <w:rFonts w:ascii="Arial" w:hAnsi="Arial" w:cs="Arial"/>
                <w:i/>
                <w:noProof w:val="0"/>
                <w:sz w:val="21"/>
                <w:szCs w:val="21"/>
                <w:lang w:val="en-US"/>
              </w:rPr>
            </w:pPr>
            <w:r w:rsidRPr="0052014C">
              <w:rPr>
                <w:rFonts w:ascii="Arial" w:hAnsi="Arial" w:cs="Arial"/>
                <w:noProof w:val="0"/>
                <w:sz w:val="21"/>
                <w:szCs w:val="21"/>
                <w:lang w:val="en-US"/>
              </w:rPr>
              <w:t>The Bidder</w:t>
            </w:r>
            <w:r w:rsidR="004B51BF" w:rsidRPr="0052014C">
              <w:rPr>
                <w:rFonts w:ascii="Arial" w:hAnsi="Arial" w:cs="Arial"/>
                <w:noProof w:val="0"/>
                <w:sz w:val="21"/>
                <w:szCs w:val="21"/>
                <w:lang w:val="en-US"/>
              </w:rPr>
              <w:t xml:space="preserve"> is not </w:t>
            </w:r>
            <w:r w:rsidRPr="0052014C">
              <w:rPr>
                <w:rFonts w:ascii="Arial" w:hAnsi="Arial" w:cs="Arial"/>
                <w:noProof w:val="0"/>
                <w:sz w:val="21"/>
                <w:szCs w:val="21"/>
                <w:lang w:val="en-US"/>
              </w:rPr>
              <w:t>required to quote in the currency of the Purchaser’s Country the portion of the bid price that corresponds to expenditures incurred in that currency.</w:t>
            </w:r>
          </w:p>
        </w:tc>
      </w:tr>
      <w:tr w:rsidR="00D04C26" w:rsidRPr="00C86236" w14:paraId="62319BF8" w14:textId="77777777" w:rsidTr="003064E0">
        <w:tc>
          <w:tcPr>
            <w:tcW w:w="1440" w:type="dxa"/>
            <w:gridSpan w:val="2"/>
          </w:tcPr>
          <w:p w14:paraId="7A80D4E1" w14:textId="77777777" w:rsidR="00D04C26" w:rsidRPr="0052014C" w:rsidRDefault="00D04C26" w:rsidP="00DF198E">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16.4</w:t>
            </w:r>
          </w:p>
        </w:tc>
        <w:tc>
          <w:tcPr>
            <w:tcW w:w="8010" w:type="dxa"/>
          </w:tcPr>
          <w:p w14:paraId="3B73BD4A" w14:textId="4F70A842"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Period of time the Goods are expected to be functioning (for the purpose of spare parts):</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two (2) years</w:t>
            </w:r>
            <w:r w:rsidRPr="0052014C">
              <w:rPr>
                <w:rFonts w:ascii="Arial" w:hAnsi="Arial" w:cs="Arial"/>
                <w:noProof w:val="0"/>
                <w:sz w:val="21"/>
                <w:szCs w:val="21"/>
                <w:lang w:val="en-US"/>
              </w:rPr>
              <w:t xml:space="preserve"> </w:t>
            </w:r>
          </w:p>
        </w:tc>
      </w:tr>
      <w:tr w:rsidR="00D04C26" w:rsidRPr="00C86236" w14:paraId="43AA2A4C" w14:textId="77777777" w:rsidTr="003064E0">
        <w:tc>
          <w:tcPr>
            <w:tcW w:w="1440" w:type="dxa"/>
            <w:gridSpan w:val="2"/>
          </w:tcPr>
          <w:p w14:paraId="24395C00" w14:textId="77777777" w:rsidR="00D04C26" w:rsidRPr="0052014C" w:rsidRDefault="00D04C26" w:rsidP="00DF198E">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17.2 (a)</w:t>
            </w:r>
          </w:p>
        </w:tc>
        <w:tc>
          <w:tcPr>
            <w:tcW w:w="8010" w:type="dxa"/>
          </w:tcPr>
          <w:p w14:paraId="478B3CD9" w14:textId="31A95371" w:rsidR="00D04C26" w:rsidRPr="007C4932" w:rsidRDefault="00D04C26" w:rsidP="00226E65">
            <w:pPr>
              <w:tabs>
                <w:tab w:val="right" w:pos="7254"/>
              </w:tabs>
              <w:spacing w:before="120" w:after="120"/>
              <w:jc w:val="both"/>
              <w:rPr>
                <w:rFonts w:ascii="Arial" w:hAnsi="Arial" w:cs="Arial"/>
                <w:noProof w:val="0"/>
                <w:sz w:val="21"/>
                <w:szCs w:val="21"/>
                <w:highlight w:val="yellow"/>
                <w:lang w:val="en-US"/>
              </w:rPr>
            </w:pPr>
            <w:r w:rsidRPr="00634849">
              <w:rPr>
                <w:rFonts w:ascii="Arial" w:hAnsi="Arial" w:cs="Arial"/>
                <w:noProof w:val="0"/>
                <w:sz w:val="21"/>
                <w:szCs w:val="21"/>
                <w:lang w:val="en-US"/>
              </w:rPr>
              <w:t xml:space="preserve">Manufacturer’s authorization </w:t>
            </w:r>
            <w:r w:rsidRPr="00634849">
              <w:rPr>
                <w:rFonts w:ascii="Arial" w:hAnsi="Arial" w:cs="Arial"/>
                <w:noProof w:val="0"/>
                <w:sz w:val="21"/>
                <w:szCs w:val="21"/>
                <w:u w:val="single"/>
                <w:lang w:val="en-US"/>
              </w:rPr>
              <w:t>is</w:t>
            </w:r>
            <w:r w:rsidR="004B51BF" w:rsidRPr="00634849">
              <w:rPr>
                <w:rFonts w:ascii="Arial" w:hAnsi="Arial" w:cs="Arial"/>
                <w:noProof w:val="0"/>
                <w:sz w:val="21"/>
                <w:szCs w:val="21"/>
                <w:u w:val="single"/>
                <w:lang w:val="en-US"/>
              </w:rPr>
              <w:t xml:space="preserve"> required</w:t>
            </w:r>
            <w:r w:rsidR="004B51BF" w:rsidRPr="00634849">
              <w:rPr>
                <w:rFonts w:ascii="Arial" w:hAnsi="Arial" w:cs="Arial"/>
                <w:noProof w:val="0"/>
                <w:sz w:val="21"/>
                <w:szCs w:val="21"/>
                <w:lang w:val="en-US"/>
              </w:rPr>
              <w:t xml:space="preserve"> </w:t>
            </w:r>
            <w:r w:rsidR="0059136C" w:rsidRPr="00634849">
              <w:rPr>
                <w:rFonts w:ascii="Arial" w:hAnsi="Arial" w:cs="Arial"/>
                <w:noProof w:val="0"/>
                <w:sz w:val="21"/>
                <w:szCs w:val="21"/>
                <w:lang w:val="en-US"/>
              </w:rPr>
              <w:t>if the Bidder does not manufacture the Goods</w:t>
            </w:r>
          </w:p>
        </w:tc>
      </w:tr>
      <w:tr w:rsidR="00D04C26" w:rsidRPr="00C86236" w14:paraId="451CDFF2" w14:textId="77777777" w:rsidTr="003064E0">
        <w:tc>
          <w:tcPr>
            <w:tcW w:w="1440" w:type="dxa"/>
            <w:gridSpan w:val="2"/>
          </w:tcPr>
          <w:p w14:paraId="72257ACD" w14:textId="77777777" w:rsidR="00D04C26" w:rsidRPr="003064E0" w:rsidRDefault="00D04C26" w:rsidP="003064E0">
            <w:pPr>
              <w:pStyle w:val="TOCNumber1"/>
            </w:pPr>
            <w:r w:rsidRPr="003064E0">
              <w:t>ITB 17.2 (b)</w:t>
            </w:r>
          </w:p>
        </w:tc>
        <w:tc>
          <w:tcPr>
            <w:tcW w:w="8010" w:type="dxa"/>
          </w:tcPr>
          <w:p w14:paraId="22E4F878" w14:textId="1EA04ADA"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 xml:space="preserve">After sales service </w:t>
            </w:r>
            <w:r w:rsidRPr="0052014C">
              <w:rPr>
                <w:rFonts w:ascii="Arial" w:hAnsi="Arial" w:cs="Arial"/>
                <w:noProof w:val="0"/>
                <w:sz w:val="21"/>
                <w:szCs w:val="21"/>
                <w:u w:val="single"/>
                <w:lang w:val="en-US"/>
              </w:rPr>
              <w:t>is</w:t>
            </w:r>
            <w:r w:rsidR="004B51BF" w:rsidRPr="0052014C">
              <w:rPr>
                <w:rFonts w:ascii="Arial" w:hAnsi="Arial" w:cs="Arial"/>
                <w:noProof w:val="0"/>
                <w:sz w:val="21"/>
                <w:szCs w:val="21"/>
                <w:u w:val="single"/>
                <w:lang w:val="en-US"/>
              </w:rPr>
              <w:t xml:space="preserve"> required</w:t>
            </w:r>
          </w:p>
        </w:tc>
      </w:tr>
      <w:tr w:rsidR="00D04C26" w:rsidRPr="00C86236" w14:paraId="5E113258" w14:textId="77777777" w:rsidTr="003064E0">
        <w:tc>
          <w:tcPr>
            <w:tcW w:w="1440" w:type="dxa"/>
            <w:gridSpan w:val="2"/>
          </w:tcPr>
          <w:p w14:paraId="7FC82445" w14:textId="77777777" w:rsidR="00D04C26" w:rsidRPr="0052014C" w:rsidRDefault="00D04C26" w:rsidP="00DF198E">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18.1</w:t>
            </w:r>
          </w:p>
        </w:tc>
        <w:tc>
          <w:tcPr>
            <w:tcW w:w="8010" w:type="dxa"/>
          </w:tcPr>
          <w:p w14:paraId="3C2477B5" w14:textId="2EC4EFE8" w:rsidR="00D04C26" w:rsidRPr="0052014C" w:rsidRDefault="00D04C26" w:rsidP="00226E65">
            <w:pPr>
              <w:pStyle w:val="i"/>
              <w:tabs>
                <w:tab w:val="right" w:pos="7254"/>
              </w:tabs>
              <w:suppressAutoHyphens w:val="0"/>
              <w:spacing w:before="120" w:after="120"/>
              <w:rPr>
                <w:rFonts w:ascii="Arial" w:hAnsi="Arial" w:cs="Arial"/>
                <w:noProof w:val="0"/>
                <w:sz w:val="21"/>
                <w:szCs w:val="21"/>
                <w:lang w:val="en-US"/>
              </w:rPr>
            </w:pPr>
            <w:r w:rsidRPr="0052014C">
              <w:rPr>
                <w:rFonts w:ascii="Arial" w:hAnsi="Arial" w:cs="Arial"/>
                <w:noProof w:val="0"/>
                <w:sz w:val="21"/>
                <w:szCs w:val="21"/>
                <w:lang w:val="en-US"/>
              </w:rPr>
              <w:t>The bid validity period shall be</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120 days</w:t>
            </w:r>
            <w:r w:rsidRPr="0052014C">
              <w:rPr>
                <w:rFonts w:ascii="Arial" w:hAnsi="Arial" w:cs="Arial"/>
                <w:noProof w:val="0"/>
                <w:sz w:val="21"/>
                <w:szCs w:val="21"/>
                <w:lang w:val="en-US"/>
              </w:rPr>
              <w:t>.</w:t>
            </w:r>
          </w:p>
        </w:tc>
      </w:tr>
      <w:tr w:rsidR="00D04C26" w:rsidRPr="00C86236" w14:paraId="33F09C7D" w14:textId="77777777" w:rsidTr="003064E0">
        <w:tc>
          <w:tcPr>
            <w:tcW w:w="1440" w:type="dxa"/>
            <w:gridSpan w:val="2"/>
          </w:tcPr>
          <w:p w14:paraId="54C540C5" w14:textId="77777777" w:rsidR="00D04C26" w:rsidRPr="0052014C" w:rsidRDefault="00D04C26" w:rsidP="000A0526">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18.3 (a)</w:t>
            </w:r>
          </w:p>
        </w:tc>
        <w:tc>
          <w:tcPr>
            <w:tcW w:w="8010" w:type="dxa"/>
          </w:tcPr>
          <w:p w14:paraId="2E52A780" w14:textId="079B56CF" w:rsidR="00D04C26" w:rsidRPr="0052014C" w:rsidRDefault="00D04C26" w:rsidP="00226E65">
            <w:pPr>
              <w:tabs>
                <w:tab w:val="right" w:pos="7254"/>
              </w:tabs>
              <w:spacing w:before="120" w:after="120"/>
              <w:jc w:val="both"/>
              <w:rPr>
                <w:rFonts w:ascii="Arial" w:hAnsi="Arial" w:cs="Arial"/>
                <w:i/>
                <w:iCs/>
                <w:noProof w:val="0"/>
                <w:sz w:val="21"/>
                <w:szCs w:val="21"/>
                <w:lang w:val="en-US"/>
              </w:rPr>
            </w:pPr>
            <w:r w:rsidRPr="0052014C">
              <w:rPr>
                <w:rFonts w:ascii="Arial" w:hAnsi="Arial" w:cs="Arial"/>
                <w:iCs/>
                <w:noProof w:val="0"/>
                <w:sz w:val="21"/>
                <w:szCs w:val="21"/>
                <w:lang w:val="en-US"/>
              </w:rPr>
              <w:t>The bid price shall be adjusted by the following factor:</w:t>
            </w:r>
            <w:r w:rsidR="004B51BF" w:rsidRPr="0052014C">
              <w:rPr>
                <w:rFonts w:ascii="Arial" w:hAnsi="Arial" w:cs="Arial"/>
                <w:iCs/>
                <w:noProof w:val="0"/>
                <w:sz w:val="21"/>
                <w:szCs w:val="21"/>
                <w:lang w:val="en-US"/>
              </w:rPr>
              <w:t xml:space="preserve"> </w:t>
            </w:r>
            <w:r w:rsidR="004B51BF" w:rsidRPr="0052014C">
              <w:rPr>
                <w:rFonts w:ascii="Arial" w:hAnsi="Arial" w:cs="Arial"/>
                <w:iCs/>
                <w:noProof w:val="0"/>
                <w:sz w:val="21"/>
                <w:szCs w:val="21"/>
                <w:u w:val="single"/>
                <w:lang w:val="en-US"/>
              </w:rPr>
              <w:t>Not applicable</w:t>
            </w:r>
          </w:p>
        </w:tc>
      </w:tr>
      <w:tr w:rsidR="00D04C26" w:rsidRPr="00C86236" w14:paraId="713509F4" w14:textId="77777777" w:rsidTr="003064E0">
        <w:tc>
          <w:tcPr>
            <w:tcW w:w="1440" w:type="dxa"/>
            <w:gridSpan w:val="2"/>
          </w:tcPr>
          <w:p w14:paraId="30B029B9" w14:textId="77777777" w:rsidR="00D04C26" w:rsidRPr="0052014C" w:rsidRDefault="00D04C26" w:rsidP="00634488">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19.1</w:t>
            </w:r>
          </w:p>
        </w:tc>
        <w:tc>
          <w:tcPr>
            <w:tcW w:w="8010" w:type="dxa"/>
          </w:tcPr>
          <w:p w14:paraId="713D6E87" w14:textId="6554DED5"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A Bid Security</w:t>
            </w:r>
            <w:r w:rsidR="004B51BF" w:rsidRPr="0052014C">
              <w:rPr>
                <w:rFonts w:ascii="Arial" w:hAnsi="Arial" w:cs="Arial"/>
                <w:noProof w:val="0"/>
                <w:sz w:val="21"/>
                <w:szCs w:val="21"/>
                <w:lang w:val="en-US"/>
              </w:rPr>
              <w:t xml:space="preserve"> </w:t>
            </w:r>
            <w:r w:rsidR="004B51BF" w:rsidRPr="0052014C">
              <w:rPr>
                <w:rFonts w:ascii="Arial" w:hAnsi="Arial" w:cs="Arial"/>
                <w:noProof w:val="0"/>
                <w:sz w:val="21"/>
                <w:szCs w:val="21"/>
                <w:u w:val="single"/>
                <w:lang w:val="en-US"/>
              </w:rPr>
              <w:t>is</w:t>
            </w:r>
            <w:r w:rsidRPr="0052014C">
              <w:rPr>
                <w:rFonts w:ascii="Arial" w:hAnsi="Arial" w:cs="Arial"/>
                <w:noProof w:val="0"/>
                <w:sz w:val="21"/>
                <w:szCs w:val="21"/>
                <w:u w:val="single"/>
                <w:lang w:val="en-US"/>
              </w:rPr>
              <w:t xml:space="preserve"> required</w:t>
            </w:r>
            <w:r w:rsidRPr="0052014C">
              <w:rPr>
                <w:rFonts w:ascii="Arial" w:hAnsi="Arial" w:cs="Arial"/>
                <w:noProof w:val="0"/>
                <w:sz w:val="21"/>
                <w:szCs w:val="21"/>
                <w:lang w:val="en-US"/>
              </w:rPr>
              <w:t>.</w:t>
            </w:r>
          </w:p>
          <w:p w14:paraId="1DD413F9" w14:textId="77777777" w:rsidR="00EA47DF" w:rsidRPr="0052014C" w:rsidRDefault="00EA47DF" w:rsidP="00EA47DF">
            <w:pPr>
              <w:pStyle w:val="i"/>
              <w:tabs>
                <w:tab w:val="right" w:pos="7254"/>
              </w:tabs>
              <w:suppressAutoHyphens w:val="0"/>
              <w:spacing w:before="120" w:after="120"/>
              <w:rPr>
                <w:rFonts w:ascii="Arial" w:hAnsi="Arial" w:cs="Arial"/>
                <w:noProof w:val="0"/>
                <w:sz w:val="21"/>
                <w:szCs w:val="21"/>
                <w:lang w:val="en-US"/>
              </w:rPr>
            </w:pPr>
            <w:r w:rsidRPr="0052014C">
              <w:rPr>
                <w:rFonts w:ascii="Arial" w:hAnsi="Arial" w:cs="Arial"/>
                <w:noProof w:val="0"/>
                <w:sz w:val="21"/>
                <w:szCs w:val="21"/>
                <w:lang w:val="en-US"/>
              </w:rPr>
              <w:t xml:space="preserve">The Bid Security shall be </w:t>
            </w:r>
            <w:r w:rsidRPr="0052014C">
              <w:rPr>
                <w:rFonts w:ascii="Arial" w:hAnsi="Arial" w:cs="Arial"/>
                <w:noProof w:val="0"/>
                <w:sz w:val="21"/>
                <w:szCs w:val="21"/>
                <w:u w:val="single"/>
                <w:lang w:val="en-US"/>
              </w:rPr>
              <w:t>three thousand Euro (EUR 3,000) for each Lot</w:t>
            </w:r>
            <w:r w:rsidRPr="0052014C">
              <w:rPr>
                <w:rFonts w:ascii="Arial" w:hAnsi="Arial" w:cs="Arial"/>
                <w:noProof w:val="0"/>
                <w:sz w:val="21"/>
                <w:szCs w:val="21"/>
                <w:lang w:val="en-US"/>
              </w:rPr>
              <w:t xml:space="preserve">. </w:t>
            </w:r>
          </w:p>
          <w:p w14:paraId="38BE2242" w14:textId="47A4E669" w:rsidR="00D04C26" w:rsidRPr="0052014C" w:rsidRDefault="00EA47DF" w:rsidP="00EA47DF">
            <w:pPr>
              <w:pStyle w:val="i"/>
              <w:tabs>
                <w:tab w:val="right" w:pos="7254"/>
              </w:tabs>
              <w:suppressAutoHyphens w:val="0"/>
              <w:spacing w:before="120" w:after="120"/>
              <w:rPr>
                <w:rFonts w:ascii="Arial" w:hAnsi="Arial" w:cs="Arial"/>
                <w:noProof w:val="0"/>
                <w:sz w:val="21"/>
                <w:szCs w:val="21"/>
                <w:lang w:val="en-US"/>
              </w:rPr>
            </w:pPr>
            <w:r w:rsidRPr="0052014C">
              <w:rPr>
                <w:rFonts w:ascii="Arial" w:hAnsi="Arial" w:cs="Arial"/>
                <w:noProof w:val="0"/>
                <w:sz w:val="21"/>
                <w:szCs w:val="21"/>
                <w:lang w:val="en-US"/>
              </w:rPr>
              <w:t xml:space="preserve">Bidders have the option of submitting one Bid Security for all lots </w:t>
            </w:r>
            <w:r w:rsidR="00C72A21" w:rsidRPr="0052014C">
              <w:rPr>
                <w:rFonts w:ascii="Arial" w:hAnsi="Arial" w:cs="Arial"/>
                <w:noProof w:val="0"/>
                <w:sz w:val="21"/>
                <w:szCs w:val="21"/>
                <w:lang w:val="en-US"/>
              </w:rPr>
              <w:t>(for the combined total amount of all lots) for which Bids have been submitted</w:t>
            </w:r>
          </w:p>
        </w:tc>
      </w:tr>
      <w:tr w:rsidR="00D04C26" w:rsidRPr="00C86236" w14:paraId="11F1E50B" w14:textId="77777777" w:rsidTr="003064E0">
        <w:tc>
          <w:tcPr>
            <w:tcW w:w="1440" w:type="dxa"/>
            <w:gridSpan w:val="2"/>
          </w:tcPr>
          <w:p w14:paraId="1ACBB687" w14:textId="77777777" w:rsidR="00D04C26" w:rsidRPr="0052014C" w:rsidRDefault="00D04C26" w:rsidP="004B6836">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19.3 (</w:t>
            </w:r>
            <w:r w:rsidR="004B6836" w:rsidRPr="0052014C">
              <w:rPr>
                <w:rFonts w:ascii="Arial" w:hAnsi="Arial" w:cs="Arial"/>
                <w:b/>
                <w:bCs/>
                <w:noProof w:val="0"/>
                <w:sz w:val="21"/>
                <w:szCs w:val="21"/>
                <w:lang w:val="en-US"/>
              </w:rPr>
              <w:t>c</w:t>
            </w:r>
            <w:r w:rsidRPr="0052014C">
              <w:rPr>
                <w:rFonts w:ascii="Arial" w:hAnsi="Arial" w:cs="Arial"/>
                <w:b/>
                <w:bCs/>
                <w:noProof w:val="0"/>
                <w:sz w:val="21"/>
                <w:szCs w:val="21"/>
                <w:lang w:val="en-US"/>
              </w:rPr>
              <w:t>)</w:t>
            </w:r>
          </w:p>
        </w:tc>
        <w:tc>
          <w:tcPr>
            <w:tcW w:w="8010" w:type="dxa"/>
          </w:tcPr>
          <w:p w14:paraId="14260747" w14:textId="4C87143E"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Other types of acceptable securities:</w:t>
            </w:r>
            <w:r w:rsidR="00C72A21" w:rsidRPr="0052014C">
              <w:rPr>
                <w:rFonts w:ascii="Arial" w:hAnsi="Arial" w:cs="Arial"/>
                <w:noProof w:val="0"/>
                <w:sz w:val="21"/>
                <w:szCs w:val="21"/>
                <w:lang w:val="en-US"/>
              </w:rPr>
              <w:t xml:space="preserve"> </w:t>
            </w:r>
            <w:r w:rsidR="00C72A21" w:rsidRPr="0052014C">
              <w:rPr>
                <w:rFonts w:ascii="Arial" w:hAnsi="Arial" w:cs="Arial"/>
                <w:noProof w:val="0"/>
                <w:sz w:val="21"/>
                <w:szCs w:val="21"/>
                <w:u w:val="single"/>
                <w:lang w:val="en-US"/>
              </w:rPr>
              <w:t>None</w:t>
            </w:r>
          </w:p>
        </w:tc>
      </w:tr>
      <w:tr w:rsidR="00D04C26" w:rsidRPr="00C86236" w14:paraId="7136ECAE" w14:textId="77777777" w:rsidTr="003064E0">
        <w:tc>
          <w:tcPr>
            <w:tcW w:w="1440" w:type="dxa"/>
            <w:gridSpan w:val="2"/>
          </w:tcPr>
          <w:p w14:paraId="07EC9DF5" w14:textId="77777777" w:rsidR="00D04C26" w:rsidRPr="0052014C" w:rsidRDefault="00D04C26" w:rsidP="0081380D">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19.9</w:t>
            </w:r>
          </w:p>
        </w:tc>
        <w:tc>
          <w:tcPr>
            <w:tcW w:w="8010" w:type="dxa"/>
          </w:tcPr>
          <w:p w14:paraId="5D932673" w14:textId="7F01F44C" w:rsidR="00D04C26" w:rsidRPr="0052014C" w:rsidRDefault="00D04C26" w:rsidP="00C72A21">
            <w:pPr>
              <w:tabs>
                <w:tab w:val="right" w:pos="7254"/>
              </w:tabs>
              <w:spacing w:before="120" w:after="120"/>
              <w:jc w:val="both"/>
              <w:rPr>
                <w:rFonts w:ascii="Arial" w:hAnsi="Arial" w:cs="Arial"/>
                <w:i/>
                <w:noProof w:val="0"/>
                <w:sz w:val="21"/>
                <w:szCs w:val="21"/>
                <w:lang w:val="en-US"/>
              </w:rPr>
            </w:pPr>
            <w:r w:rsidRPr="0052014C">
              <w:rPr>
                <w:rFonts w:ascii="Arial" w:hAnsi="Arial" w:cs="Arial"/>
                <w:noProof w:val="0"/>
                <w:sz w:val="21"/>
                <w:szCs w:val="21"/>
                <w:lang w:val="en-US"/>
              </w:rPr>
              <w:t>If the Bidder incurs any of the actions prescribed in subparagraphs (a) or (b) of this provision, the Purchaser will declare the Bidder ineligible to be awarded contracts by the Purchaser for a period of</w:t>
            </w:r>
            <w:r w:rsidR="00C72A21" w:rsidRPr="0052014C">
              <w:rPr>
                <w:rFonts w:ascii="Arial" w:hAnsi="Arial" w:cs="Arial"/>
                <w:noProof w:val="0"/>
                <w:sz w:val="21"/>
                <w:szCs w:val="21"/>
                <w:lang w:val="en-US"/>
              </w:rPr>
              <w:t xml:space="preserve">: </w:t>
            </w:r>
            <w:r w:rsidR="00C72A21" w:rsidRPr="0052014C">
              <w:rPr>
                <w:rFonts w:ascii="Arial" w:hAnsi="Arial" w:cs="Arial"/>
                <w:noProof w:val="0"/>
                <w:sz w:val="21"/>
                <w:szCs w:val="21"/>
                <w:u w:val="single"/>
                <w:lang w:val="en-US"/>
              </w:rPr>
              <w:t>Not applicable</w:t>
            </w:r>
          </w:p>
        </w:tc>
      </w:tr>
      <w:tr w:rsidR="00D04C26" w:rsidRPr="00C86236" w14:paraId="0061E618" w14:textId="77777777" w:rsidTr="003064E0">
        <w:tc>
          <w:tcPr>
            <w:tcW w:w="1440" w:type="dxa"/>
            <w:gridSpan w:val="2"/>
          </w:tcPr>
          <w:p w14:paraId="6322C66C" w14:textId="77777777" w:rsidR="00D04C26" w:rsidRPr="0052014C" w:rsidRDefault="00D04C26" w:rsidP="006F6CB4">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20.1</w:t>
            </w:r>
          </w:p>
        </w:tc>
        <w:tc>
          <w:tcPr>
            <w:tcW w:w="8010" w:type="dxa"/>
          </w:tcPr>
          <w:p w14:paraId="4822F6C6" w14:textId="7F77CDC3"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In addition to the original of the bid, the number of copies is</w:t>
            </w:r>
            <w:r w:rsidR="00C72A21" w:rsidRPr="0052014C">
              <w:rPr>
                <w:rFonts w:ascii="Arial" w:hAnsi="Arial" w:cs="Arial"/>
                <w:noProof w:val="0"/>
                <w:sz w:val="21"/>
                <w:szCs w:val="21"/>
                <w:lang w:val="en-US"/>
              </w:rPr>
              <w:t xml:space="preserve"> </w:t>
            </w:r>
            <w:r w:rsidR="00C72A21" w:rsidRPr="0052014C">
              <w:rPr>
                <w:rFonts w:ascii="Arial" w:hAnsi="Arial" w:cs="Arial"/>
                <w:noProof w:val="0"/>
                <w:sz w:val="21"/>
                <w:szCs w:val="21"/>
                <w:u w:val="single"/>
                <w:lang w:val="en-US"/>
              </w:rPr>
              <w:t xml:space="preserve">three </w:t>
            </w:r>
            <w:r w:rsidR="007D3185" w:rsidRPr="0052014C">
              <w:rPr>
                <w:rFonts w:ascii="Arial" w:hAnsi="Arial" w:cs="Arial"/>
                <w:noProof w:val="0"/>
                <w:sz w:val="21"/>
                <w:szCs w:val="21"/>
                <w:u w:val="single"/>
                <w:lang w:val="en-US"/>
              </w:rPr>
              <w:t>(</w:t>
            </w:r>
            <w:r w:rsidR="00C72A21" w:rsidRPr="0052014C">
              <w:rPr>
                <w:rFonts w:ascii="Arial" w:hAnsi="Arial" w:cs="Arial"/>
                <w:noProof w:val="0"/>
                <w:sz w:val="21"/>
                <w:szCs w:val="21"/>
                <w:u w:val="single"/>
                <w:lang w:val="en-US"/>
              </w:rPr>
              <w:t>03</w:t>
            </w:r>
            <w:r w:rsidR="007D3185" w:rsidRPr="0052014C">
              <w:rPr>
                <w:rFonts w:ascii="Arial" w:hAnsi="Arial" w:cs="Arial"/>
                <w:noProof w:val="0"/>
                <w:sz w:val="21"/>
                <w:szCs w:val="21"/>
                <w:u w:val="single"/>
                <w:lang w:val="en-US"/>
              </w:rPr>
              <w:t>)</w:t>
            </w:r>
          </w:p>
        </w:tc>
      </w:tr>
      <w:tr w:rsidR="00D04C26" w:rsidRPr="00C86236" w14:paraId="2FA55B1F" w14:textId="77777777" w:rsidTr="003064E0">
        <w:tc>
          <w:tcPr>
            <w:tcW w:w="1440" w:type="dxa"/>
            <w:gridSpan w:val="2"/>
          </w:tcPr>
          <w:p w14:paraId="46C4EA3B" w14:textId="77777777" w:rsidR="00D04C26" w:rsidRPr="0052014C" w:rsidRDefault="00D04C26" w:rsidP="006F6CB4">
            <w:pPr>
              <w:widowControl w:val="0"/>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20.2</w:t>
            </w:r>
          </w:p>
        </w:tc>
        <w:tc>
          <w:tcPr>
            <w:tcW w:w="8010" w:type="dxa"/>
          </w:tcPr>
          <w:p w14:paraId="17E43735" w14:textId="77777777" w:rsidR="003064E0" w:rsidRDefault="00D04C26" w:rsidP="00226E65">
            <w:pPr>
              <w:keepNext/>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The written confirmation of authorization to sign on behalf of the Bidder shall consist of</w:t>
            </w:r>
            <w:r w:rsidR="00C72A21" w:rsidRPr="0052014C">
              <w:rPr>
                <w:rFonts w:ascii="Arial" w:hAnsi="Arial" w:cs="Arial"/>
                <w:noProof w:val="0"/>
                <w:sz w:val="21"/>
                <w:szCs w:val="21"/>
                <w:lang w:val="en-US"/>
              </w:rPr>
              <w:t xml:space="preserve"> </w:t>
            </w:r>
            <w:r w:rsidR="00C72A21" w:rsidRPr="0052014C">
              <w:rPr>
                <w:rFonts w:ascii="Arial" w:hAnsi="Arial" w:cs="Arial"/>
                <w:noProof w:val="0"/>
                <w:sz w:val="21"/>
                <w:szCs w:val="21"/>
                <w:u w:val="single"/>
                <w:lang w:val="en-US"/>
              </w:rPr>
              <w:t>a power of attorney</w:t>
            </w:r>
            <w:r w:rsidR="00C72A21" w:rsidRPr="0052014C">
              <w:rPr>
                <w:rFonts w:ascii="Arial" w:hAnsi="Arial" w:cs="Arial"/>
                <w:noProof w:val="0"/>
                <w:sz w:val="21"/>
                <w:szCs w:val="21"/>
                <w:lang w:val="en-US"/>
              </w:rPr>
              <w:t xml:space="preserve"> established in the name of the signatory of the bid</w:t>
            </w:r>
          </w:p>
          <w:p w14:paraId="4CA1D9E3" w14:textId="77777777" w:rsidR="003064E0" w:rsidRDefault="003064E0" w:rsidP="00226E65">
            <w:pPr>
              <w:keepNext/>
              <w:tabs>
                <w:tab w:val="right" w:pos="7254"/>
              </w:tabs>
              <w:spacing w:before="120" w:after="120"/>
              <w:jc w:val="both"/>
              <w:rPr>
                <w:rFonts w:ascii="Arial" w:hAnsi="Arial" w:cs="Arial"/>
                <w:noProof w:val="0"/>
                <w:sz w:val="21"/>
                <w:szCs w:val="21"/>
                <w:lang w:val="en-US"/>
              </w:rPr>
            </w:pPr>
          </w:p>
          <w:p w14:paraId="7E44B58D" w14:textId="77777777" w:rsidR="003064E0" w:rsidRDefault="003064E0" w:rsidP="00226E65">
            <w:pPr>
              <w:keepNext/>
              <w:tabs>
                <w:tab w:val="right" w:pos="7254"/>
              </w:tabs>
              <w:spacing w:before="120" w:after="120"/>
              <w:jc w:val="both"/>
              <w:rPr>
                <w:rFonts w:ascii="Arial" w:hAnsi="Arial" w:cs="Arial"/>
                <w:noProof w:val="0"/>
                <w:sz w:val="21"/>
                <w:szCs w:val="21"/>
                <w:lang w:val="en-US"/>
              </w:rPr>
            </w:pPr>
          </w:p>
          <w:p w14:paraId="0B5AA62A" w14:textId="7830AC08" w:rsidR="003064E0" w:rsidRPr="0052014C" w:rsidRDefault="003064E0" w:rsidP="00226E65">
            <w:pPr>
              <w:keepNext/>
              <w:tabs>
                <w:tab w:val="right" w:pos="7254"/>
              </w:tabs>
              <w:spacing w:before="120" w:after="120"/>
              <w:jc w:val="both"/>
              <w:rPr>
                <w:rFonts w:ascii="Arial" w:hAnsi="Arial" w:cs="Arial"/>
                <w:noProof w:val="0"/>
                <w:sz w:val="21"/>
                <w:szCs w:val="21"/>
                <w:lang w:val="en-US"/>
              </w:rPr>
            </w:pPr>
          </w:p>
        </w:tc>
      </w:tr>
      <w:tr w:rsidR="00D04C26" w:rsidRPr="00C86236" w14:paraId="708AC247" w14:textId="77777777" w:rsidTr="003064E0">
        <w:tc>
          <w:tcPr>
            <w:tcW w:w="1170" w:type="dxa"/>
          </w:tcPr>
          <w:p w14:paraId="75A58123" w14:textId="77777777" w:rsidR="00D04C26" w:rsidRPr="00C86236" w:rsidRDefault="00D04C26" w:rsidP="00D0459E">
            <w:pPr>
              <w:spacing w:before="120"/>
              <w:rPr>
                <w:rFonts w:ascii="Arial" w:hAnsi="Arial" w:cs="Arial"/>
                <w:b/>
                <w:bCs/>
                <w:noProof w:val="0"/>
                <w:lang w:val="en-US"/>
              </w:rPr>
            </w:pPr>
          </w:p>
        </w:tc>
        <w:tc>
          <w:tcPr>
            <w:tcW w:w="8280" w:type="dxa"/>
            <w:gridSpan w:val="2"/>
          </w:tcPr>
          <w:p w14:paraId="6958037D" w14:textId="77777777" w:rsidR="00D04C26" w:rsidRPr="00C86236" w:rsidRDefault="00D04C26" w:rsidP="00226E65">
            <w:pPr>
              <w:pStyle w:val="ListParagraph"/>
              <w:spacing w:before="80" w:after="80"/>
              <w:ind w:left="0"/>
              <w:contextualSpacing w:val="0"/>
              <w:jc w:val="center"/>
              <w:rPr>
                <w:rFonts w:ascii="Arial" w:hAnsi="Arial" w:cs="Arial"/>
                <w:b/>
                <w:bCs/>
                <w:noProof w:val="0"/>
                <w:sz w:val="28"/>
                <w:lang w:val="en-US"/>
              </w:rPr>
            </w:pPr>
            <w:r w:rsidRPr="00C86236">
              <w:rPr>
                <w:rFonts w:ascii="Arial" w:hAnsi="Arial" w:cs="Arial"/>
                <w:b/>
                <w:bCs/>
                <w:noProof w:val="0"/>
                <w:sz w:val="28"/>
                <w:lang w:val="en-US"/>
              </w:rPr>
              <w:t>D. Submission and Opening of Bids</w:t>
            </w:r>
          </w:p>
        </w:tc>
      </w:tr>
      <w:tr w:rsidR="00D04C26" w:rsidRPr="00C86236" w14:paraId="3AFAAF57" w14:textId="77777777" w:rsidTr="003064E0">
        <w:tc>
          <w:tcPr>
            <w:tcW w:w="1170" w:type="dxa"/>
          </w:tcPr>
          <w:p w14:paraId="164BFEE7" w14:textId="77777777" w:rsidR="00D04C26" w:rsidRPr="0052014C" w:rsidRDefault="00D04C26" w:rsidP="00EA0F6E">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 xml:space="preserve">ITB 22.1 </w:t>
            </w:r>
          </w:p>
        </w:tc>
        <w:tc>
          <w:tcPr>
            <w:tcW w:w="8280" w:type="dxa"/>
            <w:gridSpan w:val="2"/>
          </w:tcPr>
          <w:p w14:paraId="7C7EA6FA" w14:textId="77777777" w:rsidR="00D04C26" w:rsidRPr="0052014C" w:rsidRDefault="00D04C26" w:rsidP="00226E65">
            <w:pPr>
              <w:spacing w:before="80" w:after="80"/>
              <w:jc w:val="both"/>
              <w:rPr>
                <w:rFonts w:ascii="Arial" w:hAnsi="Arial" w:cs="Arial"/>
                <w:noProof w:val="0"/>
                <w:sz w:val="21"/>
                <w:szCs w:val="21"/>
                <w:lang w:val="en-US"/>
              </w:rPr>
            </w:pPr>
            <w:r w:rsidRPr="0052014C">
              <w:rPr>
                <w:rFonts w:ascii="Arial" w:hAnsi="Arial" w:cs="Arial"/>
                <w:b/>
                <w:noProof w:val="0"/>
                <w:sz w:val="21"/>
                <w:szCs w:val="21"/>
                <w:lang w:val="en-US"/>
              </w:rPr>
              <w:t>For bid submission purposes, the Purchaser’s address is</w:t>
            </w:r>
            <w:r w:rsidRPr="0052014C">
              <w:rPr>
                <w:rFonts w:ascii="Arial" w:hAnsi="Arial" w:cs="Arial"/>
                <w:noProof w:val="0"/>
                <w:sz w:val="21"/>
                <w:szCs w:val="21"/>
                <w:lang w:val="en-US"/>
              </w:rPr>
              <w:t>:</w:t>
            </w:r>
          </w:p>
          <w:p w14:paraId="21D8B477" w14:textId="30E76DAD" w:rsidR="00D04C26" w:rsidRPr="0052014C" w:rsidRDefault="00D04C26" w:rsidP="007D3185">
            <w:pPr>
              <w:ind w:left="227"/>
              <w:jc w:val="both"/>
              <w:rPr>
                <w:rFonts w:ascii="Arial" w:hAnsi="Arial" w:cs="Arial"/>
                <w:noProof w:val="0"/>
                <w:sz w:val="21"/>
                <w:szCs w:val="21"/>
                <w:lang w:val="en-US"/>
              </w:rPr>
            </w:pPr>
            <w:r w:rsidRPr="0052014C">
              <w:rPr>
                <w:rFonts w:ascii="Arial" w:hAnsi="Arial" w:cs="Arial"/>
                <w:noProof w:val="0"/>
                <w:sz w:val="21"/>
                <w:szCs w:val="21"/>
                <w:lang w:val="en-US"/>
              </w:rPr>
              <w:t>Attention:</w:t>
            </w:r>
            <w:r w:rsidR="00C72A21" w:rsidRPr="0052014C">
              <w:rPr>
                <w:rFonts w:ascii="Arial" w:hAnsi="Arial" w:cs="Arial"/>
                <w:noProof w:val="0"/>
                <w:sz w:val="21"/>
                <w:szCs w:val="21"/>
                <w:lang w:val="en-US"/>
              </w:rPr>
              <w:t xml:space="preserve"> </w:t>
            </w:r>
            <w:r w:rsidR="00C72A21" w:rsidRPr="0052014C">
              <w:rPr>
                <w:rFonts w:ascii="Arial" w:hAnsi="Arial" w:cs="Arial"/>
                <w:b/>
                <w:noProof w:val="0"/>
                <w:sz w:val="21"/>
                <w:szCs w:val="21"/>
                <w:u w:val="single"/>
                <w:lang w:val="en-US"/>
              </w:rPr>
              <w:t>Romeo RAMAMONJISOA</w:t>
            </w:r>
          </w:p>
          <w:p w14:paraId="28F14955" w14:textId="77777777" w:rsidR="007D3185" w:rsidRPr="0052014C" w:rsidRDefault="00D04C26" w:rsidP="007D3185">
            <w:pPr>
              <w:ind w:left="227"/>
              <w:jc w:val="both"/>
              <w:rPr>
                <w:rFonts w:ascii="Arial" w:hAnsi="Arial" w:cs="Arial"/>
                <w:noProof w:val="0"/>
                <w:sz w:val="21"/>
                <w:szCs w:val="21"/>
                <w:u w:val="single"/>
                <w:lang w:val="en-US"/>
              </w:rPr>
            </w:pPr>
            <w:r w:rsidRPr="0052014C">
              <w:rPr>
                <w:rFonts w:ascii="Arial" w:hAnsi="Arial" w:cs="Arial"/>
                <w:noProof w:val="0"/>
                <w:sz w:val="21"/>
                <w:szCs w:val="21"/>
                <w:lang w:val="en-US"/>
              </w:rPr>
              <w:t>Address:</w:t>
            </w:r>
            <w:r w:rsidR="00C72A21" w:rsidRPr="0052014C">
              <w:rPr>
                <w:rFonts w:ascii="Arial" w:hAnsi="Arial" w:cs="Arial"/>
                <w:noProof w:val="0"/>
                <w:sz w:val="21"/>
                <w:szCs w:val="21"/>
                <w:lang w:val="en-US"/>
              </w:rPr>
              <w:t xml:space="preserve"> </w:t>
            </w:r>
            <w:r w:rsidR="00C72A21" w:rsidRPr="0052014C">
              <w:rPr>
                <w:rFonts w:ascii="Arial" w:hAnsi="Arial" w:cs="Arial"/>
                <w:b/>
                <w:noProof w:val="0"/>
                <w:sz w:val="21"/>
                <w:szCs w:val="21"/>
                <w:u w:val="single"/>
                <w:lang w:val="en-US"/>
              </w:rPr>
              <w:t>AccèsBanque Madagascar</w:t>
            </w:r>
            <w:r w:rsidR="00C72A21" w:rsidRPr="0052014C">
              <w:rPr>
                <w:rFonts w:ascii="Arial" w:hAnsi="Arial" w:cs="Arial"/>
                <w:noProof w:val="0"/>
                <w:sz w:val="21"/>
                <w:szCs w:val="21"/>
                <w:u w:val="single"/>
                <w:lang w:val="en-US"/>
              </w:rPr>
              <w:t xml:space="preserve">, </w:t>
            </w:r>
          </w:p>
          <w:p w14:paraId="11900596" w14:textId="4B9718A5" w:rsidR="00D04C26" w:rsidRPr="0052014C" w:rsidRDefault="00C72A21" w:rsidP="007D3185">
            <w:pPr>
              <w:ind w:left="1134"/>
              <w:jc w:val="both"/>
              <w:rPr>
                <w:rFonts w:ascii="Arial" w:hAnsi="Arial" w:cs="Arial"/>
                <w:noProof w:val="0"/>
                <w:sz w:val="21"/>
                <w:szCs w:val="21"/>
                <w:lang w:val="en-US"/>
              </w:rPr>
            </w:pPr>
            <w:r w:rsidRPr="0052014C">
              <w:rPr>
                <w:rFonts w:ascii="Arial" w:hAnsi="Arial" w:cs="Arial"/>
                <w:noProof w:val="0"/>
                <w:sz w:val="21"/>
                <w:szCs w:val="21"/>
                <w:lang w:val="en-US"/>
              </w:rPr>
              <w:t>Bâtiment C2, Explorer Business Park, Ankorondrano</w:t>
            </w:r>
          </w:p>
          <w:p w14:paraId="5D33027D" w14:textId="61F2AF18" w:rsidR="00D04C26" w:rsidRPr="0052014C" w:rsidRDefault="00D04C26" w:rsidP="007D3185">
            <w:pPr>
              <w:ind w:left="1134"/>
              <w:jc w:val="both"/>
              <w:rPr>
                <w:rFonts w:ascii="Arial" w:hAnsi="Arial" w:cs="Arial"/>
                <w:noProof w:val="0"/>
                <w:sz w:val="21"/>
                <w:szCs w:val="21"/>
                <w:lang w:val="en-US"/>
              </w:rPr>
            </w:pPr>
            <w:r w:rsidRPr="0052014C">
              <w:rPr>
                <w:rFonts w:ascii="Arial" w:hAnsi="Arial" w:cs="Arial"/>
                <w:noProof w:val="0"/>
                <w:sz w:val="21"/>
                <w:szCs w:val="21"/>
                <w:lang w:val="en-US"/>
              </w:rPr>
              <w:t>Floor-Room number:</w:t>
            </w:r>
            <w:r w:rsidR="00C72A21" w:rsidRPr="0052014C">
              <w:rPr>
                <w:rFonts w:ascii="Arial" w:hAnsi="Arial" w:cs="Arial"/>
                <w:noProof w:val="0"/>
                <w:sz w:val="21"/>
                <w:szCs w:val="21"/>
                <w:lang w:val="en-US"/>
              </w:rPr>
              <w:t xml:space="preserve"> Second floor</w:t>
            </w:r>
          </w:p>
          <w:p w14:paraId="08F35BB1" w14:textId="7CEEC1FE" w:rsidR="00D04C26" w:rsidRPr="0052014C" w:rsidRDefault="00D04C26" w:rsidP="007D3185">
            <w:pPr>
              <w:ind w:left="1134"/>
              <w:jc w:val="both"/>
              <w:rPr>
                <w:rFonts w:ascii="Arial" w:hAnsi="Arial" w:cs="Arial"/>
                <w:i/>
                <w:noProof w:val="0"/>
                <w:sz w:val="21"/>
                <w:szCs w:val="21"/>
                <w:lang w:val="en-US"/>
              </w:rPr>
            </w:pPr>
            <w:r w:rsidRPr="0052014C">
              <w:rPr>
                <w:rFonts w:ascii="Arial" w:hAnsi="Arial" w:cs="Arial"/>
                <w:noProof w:val="0"/>
                <w:sz w:val="21"/>
                <w:szCs w:val="21"/>
                <w:lang w:val="en-US"/>
              </w:rPr>
              <w:t>City:</w:t>
            </w:r>
            <w:r w:rsidR="00C72A21" w:rsidRPr="0052014C">
              <w:rPr>
                <w:rFonts w:ascii="Arial" w:hAnsi="Arial" w:cs="Arial"/>
                <w:noProof w:val="0"/>
                <w:sz w:val="21"/>
                <w:szCs w:val="21"/>
                <w:lang w:val="en-US"/>
              </w:rPr>
              <w:t xml:space="preserve"> Antananarivo</w:t>
            </w:r>
          </w:p>
          <w:p w14:paraId="7B114673" w14:textId="39BC388A" w:rsidR="00D04C26" w:rsidRPr="0052014C" w:rsidRDefault="00D04C26" w:rsidP="007D3185">
            <w:pPr>
              <w:ind w:left="1134"/>
              <w:jc w:val="both"/>
              <w:rPr>
                <w:rFonts w:ascii="Arial" w:hAnsi="Arial" w:cs="Arial"/>
                <w:i/>
                <w:noProof w:val="0"/>
                <w:sz w:val="21"/>
                <w:szCs w:val="21"/>
                <w:lang w:val="en-US"/>
              </w:rPr>
            </w:pPr>
            <w:r w:rsidRPr="0052014C">
              <w:rPr>
                <w:rFonts w:ascii="Arial" w:hAnsi="Arial" w:cs="Arial"/>
                <w:noProof w:val="0"/>
                <w:sz w:val="21"/>
                <w:szCs w:val="21"/>
                <w:lang w:val="en-US"/>
              </w:rPr>
              <w:t>ZIP Code:</w:t>
            </w:r>
            <w:r w:rsidR="00C72A21" w:rsidRPr="0052014C">
              <w:rPr>
                <w:rFonts w:ascii="Arial" w:hAnsi="Arial" w:cs="Arial"/>
                <w:noProof w:val="0"/>
                <w:sz w:val="21"/>
                <w:szCs w:val="21"/>
                <w:lang w:val="en-US"/>
              </w:rPr>
              <w:t xml:space="preserve"> 101</w:t>
            </w:r>
          </w:p>
          <w:p w14:paraId="60C8AFF9" w14:textId="21C99C1A" w:rsidR="00D04C26" w:rsidRPr="0052014C" w:rsidRDefault="00D04C26" w:rsidP="007D3185">
            <w:pPr>
              <w:ind w:left="1134"/>
              <w:jc w:val="both"/>
              <w:rPr>
                <w:rFonts w:ascii="Arial" w:hAnsi="Arial" w:cs="Arial"/>
                <w:noProof w:val="0"/>
                <w:sz w:val="21"/>
                <w:szCs w:val="21"/>
                <w:u w:val="single"/>
                <w:lang w:val="en-US"/>
              </w:rPr>
            </w:pPr>
            <w:r w:rsidRPr="0052014C">
              <w:rPr>
                <w:rFonts w:ascii="Arial" w:hAnsi="Arial" w:cs="Arial"/>
                <w:noProof w:val="0"/>
                <w:sz w:val="21"/>
                <w:szCs w:val="21"/>
                <w:lang w:val="en-US"/>
              </w:rPr>
              <w:t>Country:</w:t>
            </w:r>
            <w:r w:rsidR="00C72A21" w:rsidRPr="0052014C">
              <w:rPr>
                <w:rFonts w:ascii="Arial" w:hAnsi="Arial" w:cs="Arial"/>
                <w:noProof w:val="0"/>
                <w:sz w:val="21"/>
                <w:szCs w:val="21"/>
                <w:lang w:val="en-US"/>
              </w:rPr>
              <w:t xml:space="preserve"> Madagascar</w:t>
            </w:r>
          </w:p>
          <w:p w14:paraId="0E13C996" w14:textId="77777777" w:rsidR="00D04C26" w:rsidRPr="0052014C" w:rsidRDefault="00D04C26" w:rsidP="00226E65">
            <w:pPr>
              <w:spacing w:before="80" w:after="80"/>
              <w:jc w:val="both"/>
              <w:rPr>
                <w:rFonts w:ascii="Arial" w:hAnsi="Arial" w:cs="Arial"/>
                <w:noProof w:val="0"/>
                <w:sz w:val="21"/>
                <w:szCs w:val="21"/>
                <w:lang w:val="en-US"/>
              </w:rPr>
            </w:pPr>
            <w:r w:rsidRPr="0052014C">
              <w:rPr>
                <w:rFonts w:ascii="Arial" w:hAnsi="Arial" w:cs="Arial"/>
                <w:b/>
                <w:noProof w:val="0"/>
                <w:sz w:val="21"/>
                <w:szCs w:val="21"/>
                <w:lang w:val="en-US"/>
              </w:rPr>
              <w:t>The deadline for the submission of bids is</w:t>
            </w:r>
            <w:r w:rsidRPr="0052014C">
              <w:rPr>
                <w:rFonts w:ascii="Arial" w:hAnsi="Arial" w:cs="Arial"/>
                <w:noProof w:val="0"/>
                <w:sz w:val="21"/>
                <w:szCs w:val="21"/>
                <w:lang w:val="en-US"/>
              </w:rPr>
              <w:t>:</w:t>
            </w:r>
          </w:p>
          <w:p w14:paraId="28294913" w14:textId="4C73ABC3" w:rsidR="00D04C26" w:rsidRPr="0052014C" w:rsidRDefault="00D04C26" w:rsidP="00BC7A43">
            <w:pPr>
              <w:ind w:left="567"/>
              <w:jc w:val="both"/>
              <w:rPr>
                <w:rFonts w:ascii="Arial" w:hAnsi="Arial" w:cs="Arial"/>
                <w:noProof w:val="0"/>
                <w:sz w:val="21"/>
                <w:szCs w:val="21"/>
                <w:lang w:val="en-US"/>
              </w:rPr>
            </w:pPr>
            <w:r w:rsidRPr="0052014C">
              <w:rPr>
                <w:rFonts w:ascii="Arial" w:hAnsi="Arial" w:cs="Arial"/>
                <w:noProof w:val="0"/>
                <w:sz w:val="21"/>
                <w:szCs w:val="21"/>
                <w:lang w:val="en-US"/>
              </w:rPr>
              <w:t>Date:</w:t>
            </w:r>
            <w:r w:rsidR="007D3185" w:rsidRPr="0052014C">
              <w:rPr>
                <w:rFonts w:ascii="Arial" w:hAnsi="Arial" w:cs="Arial"/>
                <w:noProof w:val="0"/>
                <w:sz w:val="21"/>
                <w:szCs w:val="21"/>
                <w:lang w:val="en-US"/>
              </w:rPr>
              <w:t xml:space="preserve"> </w:t>
            </w:r>
            <w:r w:rsidR="007842A5">
              <w:rPr>
                <w:rFonts w:ascii="Arial" w:hAnsi="Arial" w:cs="Arial"/>
                <w:noProof w:val="0"/>
                <w:sz w:val="21"/>
                <w:szCs w:val="21"/>
                <w:u w:val="single"/>
                <w:lang w:val="en-US"/>
              </w:rPr>
              <w:t>Tuesday November 29</w:t>
            </w:r>
            <w:r w:rsidR="007842A5" w:rsidRPr="007842A5">
              <w:rPr>
                <w:rFonts w:ascii="Arial" w:hAnsi="Arial" w:cs="Arial"/>
                <w:noProof w:val="0"/>
                <w:sz w:val="21"/>
                <w:szCs w:val="21"/>
                <w:u w:val="single"/>
                <w:vertAlign w:val="superscript"/>
                <w:lang w:val="en-US"/>
              </w:rPr>
              <w:t>th</w:t>
            </w:r>
            <w:r w:rsidR="007842A5">
              <w:rPr>
                <w:rFonts w:ascii="Arial" w:hAnsi="Arial" w:cs="Arial"/>
                <w:noProof w:val="0"/>
                <w:sz w:val="21"/>
                <w:szCs w:val="21"/>
                <w:u w:val="single"/>
                <w:lang w:val="en-US"/>
              </w:rPr>
              <w:t xml:space="preserve"> </w:t>
            </w:r>
            <w:r w:rsidR="008C689E">
              <w:rPr>
                <w:rFonts w:ascii="Arial" w:hAnsi="Arial" w:cs="Arial"/>
                <w:noProof w:val="0"/>
                <w:sz w:val="21"/>
                <w:szCs w:val="21"/>
                <w:u w:val="single"/>
                <w:lang w:val="en-US"/>
              </w:rPr>
              <w:t>2022</w:t>
            </w:r>
          </w:p>
          <w:p w14:paraId="4E88D917" w14:textId="7208E253" w:rsidR="00D04C26" w:rsidRPr="0052014C" w:rsidRDefault="00D04C26" w:rsidP="00BC7A43">
            <w:pPr>
              <w:ind w:left="567"/>
              <w:jc w:val="both"/>
              <w:rPr>
                <w:rFonts w:ascii="Arial" w:hAnsi="Arial" w:cs="Arial"/>
                <w:noProof w:val="0"/>
                <w:sz w:val="21"/>
                <w:szCs w:val="21"/>
                <w:u w:val="single"/>
                <w:lang w:val="en-US"/>
              </w:rPr>
            </w:pPr>
            <w:r w:rsidRPr="0052014C">
              <w:rPr>
                <w:rFonts w:ascii="Arial" w:hAnsi="Arial" w:cs="Arial"/>
                <w:noProof w:val="0"/>
                <w:sz w:val="21"/>
                <w:szCs w:val="21"/>
                <w:lang w:val="en-US"/>
              </w:rPr>
              <w:t>Time:</w:t>
            </w:r>
            <w:r w:rsidR="00C72A21" w:rsidRPr="0052014C">
              <w:rPr>
                <w:rFonts w:ascii="Arial" w:hAnsi="Arial" w:cs="Arial"/>
                <w:noProof w:val="0"/>
                <w:sz w:val="21"/>
                <w:szCs w:val="21"/>
                <w:lang w:val="en-US"/>
              </w:rPr>
              <w:t xml:space="preserve"> </w:t>
            </w:r>
            <w:r w:rsidR="007D3185" w:rsidRPr="0052014C">
              <w:rPr>
                <w:rFonts w:ascii="Arial" w:hAnsi="Arial" w:cs="Arial"/>
                <w:noProof w:val="0"/>
                <w:sz w:val="21"/>
                <w:szCs w:val="21"/>
                <w:u w:val="single"/>
                <w:lang w:val="en-US"/>
              </w:rPr>
              <w:t>3</w:t>
            </w:r>
            <w:r w:rsidR="008C689E">
              <w:rPr>
                <w:rFonts w:ascii="Arial" w:hAnsi="Arial" w:cs="Arial"/>
                <w:noProof w:val="0"/>
                <w:sz w:val="21"/>
                <w:szCs w:val="21"/>
                <w:u w:val="single"/>
                <w:lang w:val="en-US"/>
              </w:rPr>
              <w:t>:30</w:t>
            </w:r>
            <w:r w:rsidR="007D3185" w:rsidRPr="0052014C">
              <w:rPr>
                <w:rFonts w:ascii="Arial" w:hAnsi="Arial" w:cs="Arial"/>
                <w:noProof w:val="0"/>
                <w:sz w:val="21"/>
                <w:szCs w:val="21"/>
                <w:u w:val="single"/>
                <w:lang w:val="en-US"/>
              </w:rPr>
              <w:t xml:space="preserve"> pm E</w:t>
            </w:r>
            <w:r w:rsidR="00BC7A43" w:rsidRPr="0052014C">
              <w:rPr>
                <w:rFonts w:ascii="Arial" w:hAnsi="Arial" w:cs="Arial"/>
                <w:noProof w:val="0"/>
                <w:sz w:val="21"/>
                <w:szCs w:val="21"/>
                <w:u w:val="single"/>
                <w:lang w:val="en-US"/>
              </w:rPr>
              <w:t>AT</w:t>
            </w:r>
          </w:p>
          <w:p w14:paraId="52E51F9D" w14:textId="32C1C3FF" w:rsidR="00BC7A43" w:rsidRPr="0052014C" w:rsidRDefault="00BC7A43" w:rsidP="00BC7A43">
            <w:pPr>
              <w:ind w:left="567"/>
              <w:jc w:val="both"/>
              <w:rPr>
                <w:rFonts w:ascii="Arial" w:hAnsi="Arial" w:cs="Arial"/>
                <w:noProof w:val="0"/>
                <w:sz w:val="21"/>
                <w:szCs w:val="21"/>
              </w:rPr>
            </w:pPr>
          </w:p>
        </w:tc>
      </w:tr>
      <w:tr w:rsidR="00D04C26" w:rsidRPr="00C86236" w14:paraId="2A0F678E" w14:textId="77777777" w:rsidTr="003064E0">
        <w:tc>
          <w:tcPr>
            <w:tcW w:w="1170" w:type="dxa"/>
          </w:tcPr>
          <w:p w14:paraId="3E256643" w14:textId="77777777" w:rsidR="00D04C26" w:rsidRPr="0052014C" w:rsidRDefault="00D04C26" w:rsidP="002138EA">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25.</w:t>
            </w:r>
            <w:r w:rsidR="002138EA" w:rsidRPr="0052014C">
              <w:rPr>
                <w:rFonts w:ascii="Arial" w:hAnsi="Arial" w:cs="Arial"/>
                <w:b/>
                <w:bCs/>
                <w:noProof w:val="0"/>
                <w:sz w:val="21"/>
                <w:szCs w:val="21"/>
                <w:lang w:val="en-US"/>
              </w:rPr>
              <w:t>2</w:t>
            </w:r>
          </w:p>
        </w:tc>
        <w:tc>
          <w:tcPr>
            <w:tcW w:w="8280" w:type="dxa"/>
            <w:gridSpan w:val="2"/>
          </w:tcPr>
          <w:p w14:paraId="3BD0E105" w14:textId="77777777" w:rsidR="00D04C26" w:rsidRPr="0052014C" w:rsidRDefault="00D04C26" w:rsidP="00226E65">
            <w:pPr>
              <w:tabs>
                <w:tab w:val="right" w:pos="7254"/>
              </w:tabs>
              <w:spacing w:before="80" w:after="80"/>
              <w:jc w:val="both"/>
              <w:rPr>
                <w:rFonts w:ascii="Arial" w:hAnsi="Arial" w:cs="Arial"/>
                <w:noProof w:val="0"/>
                <w:sz w:val="21"/>
                <w:szCs w:val="21"/>
                <w:lang w:val="en-US"/>
              </w:rPr>
            </w:pPr>
            <w:r w:rsidRPr="0052014C">
              <w:rPr>
                <w:rFonts w:ascii="Arial" w:hAnsi="Arial" w:cs="Arial"/>
                <w:noProof w:val="0"/>
                <w:sz w:val="21"/>
                <w:szCs w:val="21"/>
                <w:lang w:val="en-US"/>
              </w:rPr>
              <w:t>The bid opening shall take place at:</w:t>
            </w:r>
          </w:p>
          <w:p w14:paraId="736DF2A7" w14:textId="77777777" w:rsidR="00BC7A43" w:rsidRPr="0052014C" w:rsidRDefault="00D04C26" w:rsidP="00BC7A43">
            <w:pPr>
              <w:spacing w:before="80" w:after="80"/>
              <w:ind w:left="720"/>
              <w:jc w:val="both"/>
              <w:rPr>
                <w:rFonts w:ascii="Arial" w:hAnsi="Arial" w:cs="Arial"/>
                <w:noProof w:val="0"/>
                <w:sz w:val="21"/>
                <w:szCs w:val="21"/>
                <w:lang w:val="en-US"/>
              </w:rPr>
            </w:pPr>
            <w:r w:rsidRPr="0052014C">
              <w:rPr>
                <w:rFonts w:ascii="Arial" w:hAnsi="Arial" w:cs="Arial"/>
                <w:noProof w:val="0"/>
                <w:sz w:val="21"/>
                <w:szCs w:val="21"/>
                <w:lang w:val="en-US"/>
              </w:rPr>
              <w:t xml:space="preserve">Street Address: </w:t>
            </w:r>
            <w:r w:rsidR="00C72A21" w:rsidRPr="0052014C">
              <w:rPr>
                <w:rFonts w:ascii="Arial" w:hAnsi="Arial" w:cs="Arial"/>
                <w:b/>
                <w:noProof w:val="0"/>
                <w:sz w:val="21"/>
                <w:szCs w:val="21"/>
                <w:u w:val="single"/>
                <w:lang w:val="en-US"/>
              </w:rPr>
              <w:t>AccèsBanque Madagascar</w:t>
            </w:r>
            <w:r w:rsidR="00C72A21" w:rsidRPr="0052014C">
              <w:rPr>
                <w:rFonts w:ascii="Arial" w:hAnsi="Arial" w:cs="Arial"/>
                <w:noProof w:val="0"/>
                <w:sz w:val="21"/>
                <w:szCs w:val="21"/>
                <w:u w:val="single"/>
                <w:lang w:val="en-US"/>
              </w:rPr>
              <w:t>,</w:t>
            </w:r>
            <w:r w:rsidR="00C72A21" w:rsidRPr="0052014C">
              <w:rPr>
                <w:rFonts w:ascii="Arial" w:hAnsi="Arial" w:cs="Arial"/>
                <w:noProof w:val="0"/>
                <w:sz w:val="21"/>
                <w:szCs w:val="21"/>
                <w:lang w:val="en-US"/>
              </w:rPr>
              <w:t xml:space="preserve"> </w:t>
            </w:r>
          </w:p>
          <w:p w14:paraId="57555DFF" w14:textId="72FD1DD2" w:rsidR="00D04C26" w:rsidRPr="0052014C" w:rsidRDefault="00C72A21" w:rsidP="00BC7A43">
            <w:pPr>
              <w:spacing w:before="80" w:after="80"/>
              <w:ind w:left="720"/>
              <w:jc w:val="both"/>
              <w:rPr>
                <w:rFonts w:ascii="Arial" w:hAnsi="Arial" w:cs="Arial"/>
                <w:noProof w:val="0"/>
                <w:sz w:val="21"/>
                <w:szCs w:val="21"/>
                <w:lang w:val="en-US"/>
              </w:rPr>
            </w:pPr>
            <w:r w:rsidRPr="0052014C">
              <w:rPr>
                <w:rFonts w:ascii="Arial" w:hAnsi="Arial" w:cs="Arial"/>
                <w:noProof w:val="0"/>
                <w:sz w:val="21"/>
                <w:szCs w:val="21"/>
                <w:lang w:val="en-US"/>
              </w:rPr>
              <w:t>Bâtiment C2, Explorer Business Park, Ankorondrano</w:t>
            </w:r>
            <w:r w:rsidR="00D04C26" w:rsidRPr="0052014C">
              <w:rPr>
                <w:rFonts w:ascii="Arial" w:hAnsi="Arial" w:cs="Arial"/>
                <w:noProof w:val="0"/>
                <w:sz w:val="21"/>
                <w:szCs w:val="21"/>
                <w:lang w:val="en-US"/>
              </w:rPr>
              <w:tab/>
            </w:r>
          </w:p>
          <w:p w14:paraId="0103F009" w14:textId="0CBD513F" w:rsidR="00D04C26" w:rsidRPr="0052014C" w:rsidRDefault="00D04C26" w:rsidP="00BC7A43">
            <w:pPr>
              <w:spacing w:before="80" w:after="80"/>
              <w:ind w:left="720"/>
              <w:jc w:val="both"/>
              <w:rPr>
                <w:rFonts w:ascii="Arial" w:hAnsi="Arial" w:cs="Arial"/>
                <w:noProof w:val="0"/>
                <w:sz w:val="21"/>
                <w:szCs w:val="21"/>
                <w:lang w:val="en-US"/>
              </w:rPr>
            </w:pPr>
            <w:r w:rsidRPr="0052014C">
              <w:rPr>
                <w:rFonts w:ascii="Arial" w:hAnsi="Arial" w:cs="Arial"/>
                <w:noProof w:val="0"/>
                <w:sz w:val="21"/>
                <w:szCs w:val="21"/>
                <w:lang w:val="en-US"/>
              </w:rPr>
              <w:t>Floor/ Room number:</w:t>
            </w:r>
            <w:r w:rsidR="00C72A21" w:rsidRPr="0052014C">
              <w:rPr>
                <w:rFonts w:ascii="Arial" w:hAnsi="Arial" w:cs="Arial"/>
                <w:noProof w:val="0"/>
                <w:sz w:val="21"/>
                <w:szCs w:val="21"/>
                <w:lang w:val="en-US"/>
              </w:rPr>
              <w:t xml:space="preserve"> Ground floor</w:t>
            </w:r>
            <w:r w:rsidRPr="0052014C">
              <w:rPr>
                <w:rFonts w:ascii="Arial" w:hAnsi="Arial" w:cs="Arial"/>
                <w:noProof w:val="0"/>
                <w:sz w:val="21"/>
                <w:szCs w:val="21"/>
                <w:lang w:val="en-US"/>
              </w:rPr>
              <w:tab/>
            </w:r>
          </w:p>
          <w:p w14:paraId="0F1C2812" w14:textId="3CCBCBE8" w:rsidR="00D04C26" w:rsidRPr="0052014C" w:rsidRDefault="00D04C26" w:rsidP="00BC7A43">
            <w:pPr>
              <w:spacing w:before="80" w:after="80"/>
              <w:ind w:left="720"/>
              <w:jc w:val="both"/>
              <w:rPr>
                <w:rFonts w:ascii="Arial" w:hAnsi="Arial" w:cs="Arial"/>
                <w:noProof w:val="0"/>
                <w:sz w:val="21"/>
                <w:szCs w:val="21"/>
                <w:lang w:val="en-US"/>
              </w:rPr>
            </w:pPr>
            <w:r w:rsidRPr="0052014C">
              <w:rPr>
                <w:rFonts w:ascii="Arial" w:hAnsi="Arial" w:cs="Arial"/>
                <w:noProof w:val="0"/>
                <w:sz w:val="21"/>
                <w:szCs w:val="21"/>
                <w:lang w:val="en-US"/>
              </w:rPr>
              <w:t xml:space="preserve">City: </w:t>
            </w:r>
            <w:r w:rsidR="00C72A21" w:rsidRPr="0052014C">
              <w:rPr>
                <w:rFonts w:ascii="Arial" w:hAnsi="Arial" w:cs="Arial"/>
                <w:noProof w:val="0"/>
                <w:sz w:val="21"/>
                <w:szCs w:val="21"/>
                <w:lang w:val="en-US"/>
              </w:rPr>
              <w:t>101 Antananarivo</w:t>
            </w:r>
          </w:p>
          <w:p w14:paraId="4639E0C1" w14:textId="24DDC409" w:rsidR="00D04C26" w:rsidRPr="0052014C" w:rsidRDefault="00D04C26" w:rsidP="00BC7A43">
            <w:pPr>
              <w:pStyle w:val="BodyText"/>
              <w:spacing w:before="80" w:after="80"/>
              <w:ind w:left="720"/>
              <w:rPr>
                <w:rFonts w:ascii="Arial" w:hAnsi="Arial" w:cs="Arial"/>
                <w:noProof w:val="0"/>
                <w:sz w:val="21"/>
                <w:szCs w:val="21"/>
                <w:lang w:val="en-US"/>
              </w:rPr>
            </w:pPr>
            <w:r w:rsidRPr="0052014C">
              <w:rPr>
                <w:rFonts w:ascii="Arial" w:hAnsi="Arial" w:cs="Arial"/>
                <w:noProof w:val="0"/>
                <w:sz w:val="21"/>
                <w:szCs w:val="21"/>
                <w:lang w:val="en-US"/>
              </w:rPr>
              <w:t>Country:</w:t>
            </w:r>
            <w:r w:rsidR="00C72A21" w:rsidRPr="0052014C">
              <w:rPr>
                <w:rFonts w:ascii="Arial" w:hAnsi="Arial" w:cs="Arial"/>
                <w:noProof w:val="0"/>
                <w:sz w:val="21"/>
                <w:szCs w:val="21"/>
                <w:lang w:val="en-US"/>
              </w:rPr>
              <w:t xml:space="preserve"> Madagascar</w:t>
            </w:r>
            <w:bookmarkStart w:id="63" w:name="_GoBack"/>
            <w:bookmarkEnd w:id="63"/>
          </w:p>
          <w:p w14:paraId="35702385" w14:textId="77777777" w:rsidR="00D04C26" w:rsidRPr="0052014C" w:rsidRDefault="00D04C26" w:rsidP="00226E65">
            <w:pPr>
              <w:tabs>
                <w:tab w:val="right" w:pos="7254"/>
              </w:tabs>
              <w:spacing w:before="80" w:after="80"/>
              <w:jc w:val="both"/>
              <w:rPr>
                <w:rFonts w:ascii="Arial" w:hAnsi="Arial" w:cs="Arial"/>
                <w:noProof w:val="0"/>
                <w:sz w:val="21"/>
                <w:szCs w:val="21"/>
                <w:lang w:val="en-US"/>
              </w:rPr>
            </w:pPr>
            <w:r w:rsidRPr="0052014C">
              <w:rPr>
                <w:rFonts w:ascii="Arial" w:hAnsi="Arial" w:cs="Arial"/>
                <w:iCs/>
                <w:noProof w:val="0"/>
                <w:sz w:val="21"/>
                <w:szCs w:val="21"/>
                <w:lang w:val="en-US"/>
              </w:rPr>
              <w:t>No minimum number of bids is required in order to proceed to bid opening.</w:t>
            </w:r>
          </w:p>
        </w:tc>
      </w:tr>
      <w:tr w:rsidR="008A1C89" w:rsidRPr="00C86236" w14:paraId="2E71B982" w14:textId="77777777" w:rsidTr="003064E0">
        <w:tc>
          <w:tcPr>
            <w:tcW w:w="1170" w:type="dxa"/>
          </w:tcPr>
          <w:p w14:paraId="2C047BF1" w14:textId="77777777" w:rsidR="008A1C89" w:rsidRPr="0052014C" w:rsidRDefault="003C5CB6" w:rsidP="00516EB8">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25.2</w:t>
            </w:r>
          </w:p>
        </w:tc>
        <w:tc>
          <w:tcPr>
            <w:tcW w:w="8280" w:type="dxa"/>
            <w:gridSpan w:val="2"/>
          </w:tcPr>
          <w:p w14:paraId="43139FB9" w14:textId="71269C8D" w:rsidR="008A1C89" w:rsidRPr="0052014C" w:rsidRDefault="00516EB8" w:rsidP="00226E65">
            <w:pPr>
              <w:tabs>
                <w:tab w:val="right" w:pos="7254"/>
              </w:tabs>
              <w:spacing w:before="80" w:after="80"/>
              <w:jc w:val="both"/>
              <w:rPr>
                <w:rFonts w:ascii="Arial" w:hAnsi="Arial" w:cs="Arial"/>
                <w:noProof w:val="0"/>
                <w:sz w:val="21"/>
                <w:szCs w:val="21"/>
                <w:lang w:val="en-US"/>
              </w:rPr>
            </w:pPr>
            <w:r w:rsidRPr="0052014C">
              <w:rPr>
                <w:rFonts w:ascii="Arial" w:hAnsi="Arial" w:cs="Arial"/>
                <w:noProof w:val="0"/>
                <w:sz w:val="21"/>
                <w:szCs w:val="21"/>
                <w:lang w:val="en-US"/>
              </w:rPr>
              <w:t xml:space="preserve">The </w:t>
            </w:r>
            <w:r w:rsidR="00FE7088" w:rsidRPr="0052014C">
              <w:rPr>
                <w:rFonts w:ascii="Arial" w:hAnsi="Arial" w:cs="Arial"/>
                <w:noProof w:val="0"/>
                <w:sz w:val="21"/>
                <w:szCs w:val="21"/>
                <w:lang w:val="en-US"/>
              </w:rPr>
              <w:t xml:space="preserve">public </w:t>
            </w:r>
            <w:r w:rsidRPr="0052014C">
              <w:rPr>
                <w:rFonts w:ascii="Arial" w:hAnsi="Arial" w:cs="Arial"/>
                <w:noProof w:val="0"/>
                <w:sz w:val="21"/>
                <w:szCs w:val="21"/>
                <w:lang w:val="en-US"/>
              </w:rPr>
              <w:t>bid opening sessi</w:t>
            </w:r>
            <w:r w:rsidR="00486606" w:rsidRPr="0052014C">
              <w:rPr>
                <w:rFonts w:ascii="Arial" w:hAnsi="Arial" w:cs="Arial"/>
                <w:noProof w:val="0"/>
                <w:sz w:val="21"/>
                <w:szCs w:val="21"/>
                <w:lang w:val="en-US"/>
              </w:rPr>
              <w:t xml:space="preserve">on </w:t>
            </w:r>
            <w:r w:rsidRPr="0052014C">
              <w:rPr>
                <w:rFonts w:ascii="Arial" w:hAnsi="Arial" w:cs="Arial"/>
                <w:noProof w:val="0"/>
                <w:sz w:val="21"/>
                <w:szCs w:val="21"/>
                <w:lang w:val="en-US"/>
              </w:rPr>
              <w:t>shall take place on/at:</w:t>
            </w:r>
          </w:p>
          <w:p w14:paraId="62E34782" w14:textId="5E0C7CA0" w:rsidR="00516EB8" w:rsidRPr="0052014C" w:rsidRDefault="00516EB8" w:rsidP="00C72A21">
            <w:pPr>
              <w:pStyle w:val="Footer"/>
              <w:spacing w:before="80" w:after="80"/>
              <w:ind w:firstLine="284"/>
              <w:jc w:val="both"/>
              <w:rPr>
                <w:rFonts w:ascii="Arial" w:hAnsi="Arial" w:cs="Arial"/>
                <w:i/>
                <w:noProof w:val="0"/>
                <w:sz w:val="21"/>
                <w:szCs w:val="21"/>
                <w:lang w:val="en-US"/>
              </w:rPr>
            </w:pPr>
            <w:r w:rsidRPr="0052014C">
              <w:rPr>
                <w:rFonts w:ascii="Arial" w:hAnsi="Arial" w:cs="Arial"/>
                <w:noProof w:val="0"/>
                <w:sz w:val="21"/>
                <w:szCs w:val="21"/>
                <w:lang w:val="en-US"/>
              </w:rPr>
              <w:t>Date:</w:t>
            </w:r>
            <w:r w:rsidR="00BC7A43" w:rsidRPr="0052014C">
              <w:rPr>
                <w:rFonts w:ascii="Arial" w:hAnsi="Arial" w:cs="Arial"/>
                <w:noProof w:val="0"/>
                <w:sz w:val="21"/>
                <w:szCs w:val="21"/>
                <w:lang w:val="en-US"/>
              </w:rPr>
              <w:t xml:space="preserve"> </w:t>
            </w:r>
            <w:r w:rsidR="00684CB8">
              <w:rPr>
                <w:rFonts w:ascii="Arial" w:hAnsi="Arial" w:cs="Arial"/>
                <w:noProof w:val="0"/>
                <w:sz w:val="21"/>
                <w:szCs w:val="21"/>
                <w:u w:val="single"/>
                <w:lang w:val="en-US"/>
              </w:rPr>
              <w:t>Tuesday November 29</w:t>
            </w:r>
            <w:r w:rsidR="00684CB8" w:rsidRPr="00684CB8">
              <w:rPr>
                <w:rFonts w:ascii="Arial" w:hAnsi="Arial" w:cs="Arial"/>
                <w:noProof w:val="0"/>
                <w:sz w:val="21"/>
                <w:szCs w:val="21"/>
                <w:u w:val="single"/>
                <w:vertAlign w:val="superscript"/>
                <w:lang w:val="en-US"/>
              </w:rPr>
              <w:t>th</w:t>
            </w:r>
            <w:r w:rsidR="00684CB8">
              <w:rPr>
                <w:rFonts w:ascii="Arial" w:hAnsi="Arial" w:cs="Arial"/>
                <w:noProof w:val="0"/>
                <w:sz w:val="21"/>
                <w:szCs w:val="21"/>
                <w:u w:val="single"/>
                <w:lang w:val="en-US"/>
              </w:rPr>
              <w:t xml:space="preserve"> </w:t>
            </w:r>
            <w:r w:rsidR="008C689E">
              <w:rPr>
                <w:rFonts w:ascii="Arial" w:hAnsi="Arial" w:cs="Arial"/>
                <w:noProof w:val="0"/>
                <w:sz w:val="21"/>
                <w:szCs w:val="21"/>
                <w:u w:val="single"/>
                <w:lang w:val="en-US"/>
              </w:rPr>
              <w:t>2022</w:t>
            </w:r>
          </w:p>
          <w:p w14:paraId="443B351F" w14:textId="0113363E" w:rsidR="00C6069F" w:rsidRPr="0052014C" w:rsidRDefault="00516EB8" w:rsidP="00C72A21">
            <w:pPr>
              <w:tabs>
                <w:tab w:val="right" w:pos="7254"/>
              </w:tabs>
              <w:spacing w:before="80" w:after="80"/>
              <w:ind w:firstLine="284"/>
              <w:jc w:val="both"/>
              <w:rPr>
                <w:rFonts w:ascii="Arial" w:hAnsi="Arial" w:cs="Arial"/>
                <w:i/>
                <w:noProof w:val="0"/>
                <w:sz w:val="21"/>
                <w:szCs w:val="21"/>
                <w:lang w:val="en-US"/>
              </w:rPr>
            </w:pPr>
            <w:r w:rsidRPr="0052014C">
              <w:rPr>
                <w:rFonts w:ascii="Arial" w:hAnsi="Arial" w:cs="Arial"/>
                <w:noProof w:val="0"/>
                <w:sz w:val="21"/>
                <w:szCs w:val="21"/>
                <w:lang w:val="en-US"/>
              </w:rPr>
              <w:t>Time:</w:t>
            </w:r>
            <w:r w:rsidR="00BC7A43" w:rsidRPr="0052014C">
              <w:rPr>
                <w:rFonts w:ascii="Arial" w:hAnsi="Arial" w:cs="Arial"/>
                <w:noProof w:val="0"/>
                <w:sz w:val="21"/>
                <w:szCs w:val="21"/>
                <w:lang w:val="en-US"/>
              </w:rPr>
              <w:t xml:space="preserve"> </w:t>
            </w:r>
            <w:r w:rsidR="008C689E">
              <w:rPr>
                <w:rFonts w:ascii="Arial" w:hAnsi="Arial" w:cs="Arial"/>
                <w:noProof w:val="0"/>
                <w:sz w:val="21"/>
                <w:szCs w:val="21"/>
                <w:u w:val="single"/>
                <w:lang w:val="en-US"/>
              </w:rPr>
              <w:t>4</w:t>
            </w:r>
            <w:r w:rsidR="00BC7A43" w:rsidRPr="0052014C">
              <w:rPr>
                <w:rFonts w:ascii="Arial" w:hAnsi="Arial" w:cs="Arial"/>
                <w:noProof w:val="0"/>
                <w:sz w:val="21"/>
                <w:szCs w:val="21"/>
                <w:u w:val="single"/>
                <w:lang w:val="en-US"/>
              </w:rPr>
              <w:t xml:space="preserve"> pm EAT</w:t>
            </w:r>
          </w:p>
        </w:tc>
      </w:tr>
      <w:tr w:rsidR="00D04C26" w:rsidRPr="00C86236" w14:paraId="07ACBA45" w14:textId="77777777" w:rsidTr="003064E0">
        <w:tc>
          <w:tcPr>
            <w:tcW w:w="1170" w:type="dxa"/>
          </w:tcPr>
          <w:p w14:paraId="5BE6827F" w14:textId="77777777" w:rsidR="00D04C26" w:rsidRPr="00C86236" w:rsidRDefault="00D04C26" w:rsidP="00E86350">
            <w:pPr>
              <w:widowControl w:val="0"/>
              <w:spacing w:before="120" w:after="120"/>
              <w:rPr>
                <w:rFonts w:ascii="Arial" w:hAnsi="Arial" w:cs="Arial"/>
                <w:b/>
                <w:bCs/>
                <w:noProof w:val="0"/>
                <w:lang w:val="en-US"/>
              </w:rPr>
            </w:pPr>
          </w:p>
        </w:tc>
        <w:tc>
          <w:tcPr>
            <w:tcW w:w="8280" w:type="dxa"/>
            <w:gridSpan w:val="2"/>
          </w:tcPr>
          <w:p w14:paraId="35292CE9" w14:textId="77777777" w:rsidR="00D04C26" w:rsidRPr="00C86236" w:rsidRDefault="00D04C26" w:rsidP="00226E65">
            <w:pPr>
              <w:pStyle w:val="ListParagraph"/>
              <w:keepNext/>
              <w:spacing w:before="80" w:after="80"/>
              <w:ind w:left="0"/>
              <w:contextualSpacing w:val="0"/>
              <w:jc w:val="center"/>
              <w:rPr>
                <w:rFonts w:ascii="Arial" w:hAnsi="Arial" w:cs="Arial"/>
                <w:b/>
                <w:bCs/>
                <w:noProof w:val="0"/>
                <w:sz w:val="28"/>
                <w:lang w:val="en-US"/>
              </w:rPr>
            </w:pPr>
            <w:r w:rsidRPr="00C86236">
              <w:rPr>
                <w:rFonts w:ascii="Arial" w:hAnsi="Arial" w:cs="Arial"/>
                <w:b/>
                <w:bCs/>
                <w:noProof w:val="0"/>
                <w:sz w:val="28"/>
                <w:lang w:val="en-US"/>
              </w:rPr>
              <w:t>E. Evaluation and Comparison of Bids</w:t>
            </w:r>
          </w:p>
        </w:tc>
      </w:tr>
      <w:tr w:rsidR="000138B5" w:rsidRPr="00C86236" w14:paraId="5A0FE2F5" w14:textId="77777777" w:rsidTr="003064E0">
        <w:tc>
          <w:tcPr>
            <w:tcW w:w="1170" w:type="dxa"/>
          </w:tcPr>
          <w:p w14:paraId="2CFA83F6" w14:textId="0D416633" w:rsidR="000138B5" w:rsidRPr="0052014C" w:rsidRDefault="000138B5" w:rsidP="00E86350">
            <w:pPr>
              <w:widowControl w:val="0"/>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27.1</w:t>
            </w:r>
          </w:p>
        </w:tc>
        <w:tc>
          <w:tcPr>
            <w:tcW w:w="8280" w:type="dxa"/>
            <w:gridSpan w:val="2"/>
          </w:tcPr>
          <w:p w14:paraId="21A535DB" w14:textId="15BD8D48" w:rsidR="000138B5" w:rsidRPr="0052014C" w:rsidRDefault="000138B5" w:rsidP="000138B5">
            <w:pPr>
              <w:pStyle w:val="ListParagraph"/>
              <w:keepNext/>
              <w:spacing w:before="80" w:after="80"/>
              <w:ind w:left="0"/>
              <w:contextualSpacing w:val="0"/>
              <w:jc w:val="both"/>
              <w:rPr>
                <w:rFonts w:ascii="Arial" w:hAnsi="Arial" w:cs="Arial"/>
                <w:bCs/>
                <w:noProof w:val="0"/>
                <w:sz w:val="21"/>
                <w:szCs w:val="21"/>
                <w:lang w:val="en-US"/>
              </w:rPr>
            </w:pPr>
            <w:r w:rsidRPr="0052014C">
              <w:rPr>
                <w:rFonts w:ascii="Arial" w:hAnsi="Arial" w:cs="Arial"/>
                <w:bCs/>
                <w:noProof w:val="0"/>
                <w:sz w:val="21"/>
                <w:szCs w:val="21"/>
                <w:lang w:val="en-US"/>
              </w:rPr>
              <w:t>The post-qualification procedure will be applied. First, the bids are technically/financially evaluated and then it is checked whether the first-placed bidder is qualified to carry out the order. In case the first-ranked bidder is not qualified, the second-ranked will be checked for qualification</w:t>
            </w:r>
            <w:r w:rsidR="005F3384">
              <w:rPr>
                <w:rFonts w:ascii="Arial" w:hAnsi="Arial" w:cs="Arial"/>
                <w:bCs/>
                <w:noProof w:val="0"/>
                <w:sz w:val="21"/>
                <w:szCs w:val="21"/>
                <w:lang w:val="en-US"/>
              </w:rPr>
              <w:t xml:space="preserve"> and so on</w:t>
            </w:r>
            <w:r w:rsidR="00782ECC">
              <w:rPr>
                <w:rFonts w:ascii="Arial" w:hAnsi="Arial" w:cs="Arial"/>
                <w:bCs/>
                <w:noProof w:val="0"/>
                <w:sz w:val="21"/>
                <w:szCs w:val="21"/>
                <w:lang w:val="en-US"/>
              </w:rPr>
              <w:t>.</w:t>
            </w:r>
          </w:p>
        </w:tc>
      </w:tr>
      <w:tr w:rsidR="00462923" w:rsidRPr="00C86236" w14:paraId="2D29844F" w14:textId="77777777" w:rsidTr="003064E0">
        <w:tc>
          <w:tcPr>
            <w:tcW w:w="1170" w:type="dxa"/>
          </w:tcPr>
          <w:p w14:paraId="08729175" w14:textId="77777777" w:rsidR="00462923" w:rsidRPr="0052014C" w:rsidRDefault="00462923" w:rsidP="00ED22DB">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31.1</w:t>
            </w:r>
          </w:p>
        </w:tc>
        <w:tc>
          <w:tcPr>
            <w:tcW w:w="8280" w:type="dxa"/>
            <w:gridSpan w:val="2"/>
          </w:tcPr>
          <w:p w14:paraId="2E42E54F" w14:textId="77777777" w:rsidR="00462923" w:rsidRPr="0052014C" w:rsidRDefault="00462923" w:rsidP="00226E65">
            <w:pPr>
              <w:spacing w:before="80" w:after="80"/>
              <w:jc w:val="both"/>
              <w:rPr>
                <w:rFonts w:ascii="Arial" w:hAnsi="Arial" w:cs="Arial"/>
                <w:noProof w:val="0"/>
                <w:sz w:val="21"/>
                <w:szCs w:val="21"/>
                <w:lang w:val="en-US"/>
              </w:rPr>
            </w:pPr>
            <w:r w:rsidRPr="0052014C">
              <w:rPr>
                <w:rFonts w:ascii="Arial" w:hAnsi="Arial" w:cs="Arial"/>
                <w:noProof w:val="0"/>
                <w:sz w:val="21"/>
                <w:szCs w:val="21"/>
                <w:lang w:val="en-US"/>
              </w:rPr>
              <w:t>The provisions in ITB 31.1 do not apply to items classified as major items in Section VII.</w:t>
            </w:r>
          </w:p>
          <w:p w14:paraId="5763DD31" w14:textId="77238E41" w:rsidR="00462923" w:rsidRPr="0052014C" w:rsidRDefault="00486DFA" w:rsidP="00226E65">
            <w:pPr>
              <w:spacing w:before="80" w:after="80"/>
              <w:jc w:val="both"/>
              <w:rPr>
                <w:rFonts w:ascii="Arial" w:hAnsi="Arial" w:cs="Arial"/>
                <w:noProof w:val="0"/>
                <w:sz w:val="21"/>
                <w:szCs w:val="21"/>
                <w:lang w:val="en-US"/>
              </w:rPr>
            </w:pPr>
            <w:r w:rsidRPr="0052014C">
              <w:rPr>
                <w:rFonts w:ascii="Arial" w:hAnsi="Arial" w:cs="Arial"/>
                <w:noProof w:val="0"/>
                <w:sz w:val="21"/>
                <w:szCs w:val="21"/>
                <w:lang w:val="en-US"/>
              </w:rPr>
              <w:t xml:space="preserve">For items other than major items, for which no bid price is provided in the respective price schedule(s), the bid price of the most expensive qualified and substantially responsive bidder for such items shall </w:t>
            </w:r>
            <w:r w:rsidR="00D43D0F" w:rsidRPr="0052014C">
              <w:rPr>
                <w:rFonts w:ascii="Arial" w:hAnsi="Arial" w:cs="Arial"/>
                <w:noProof w:val="0"/>
                <w:sz w:val="21"/>
                <w:szCs w:val="21"/>
                <w:lang w:val="en-US"/>
              </w:rPr>
              <w:t xml:space="preserve">be </w:t>
            </w:r>
            <w:r w:rsidRPr="0052014C">
              <w:rPr>
                <w:rFonts w:ascii="Arial" w:hAnsi="Arial" w:cs="Arial"/>
                <w:noProof w:val="0"/>
                <w:sz w:val="21"/>
                <w:szCs w:val="21"/>
                <w:lang w:val="en-US"/>
              </w:rPr>
              <w:t xml:space="preserve">used in the comparison of otherwise qualified and substantially responsive bids. In the absence of another bidder pricing these items, the Project Consultant may estimate the market value of such items if delivered to the Purchaser’s country. This correction procedure is limited to a max. of </w:t>
            </w:r>
            <w:r w:rsidR="00DE021E" w:rsidRPr="0052014C">
              <w:rPr>
                <w:rFonts w:ascii="Arial" w:hAnsi="Arial" w:cs="Arial"/>
                <w:noProof w:val="0"/>
                <w:sz w:val="21"/>
                <w:szCs w:val="21"/>
                <w:lang w:val="en-US"/>
              </w:rPr>
              <w:t>five</w:t>
            </w:r>
            <w:r w:rsidRPr="0052014C">
              <w:rPr>
                <w:rFonts w:ascii="Arial" w:hAnsi="Arial" w:cs="Arial"/>
                <w:noProof w:val="0"/>
                <w:sz w:val="21"/>
                <w:szCs w:val="21"/>
                <w:lang w:val="en-US"/>
              </w:rPr>
              <w:t xml:space="preserve"> (</w:t>
            </w:r>
            <w:r w:rsidR="00DE021E" w:rsidRPr="0052014C">
              <w:rPr>
                <w:rFonts w:ascii="Arial" w:hAnsi="Arial" w:cs="Arial"/>
                <w:noProof w:val="0"/>
                <w:sz w:val="21"/>
                <w:szCs w:val="21"/>
                <w:lang w:val="en-US"/>
              </w:rPr>
              <w:t>5</w:t>
            </w:r>
            <w:r w:rsidRPr="0052014C">
              <w:rPr>
                <w:rFonts w:ascii="Arial" w:hAnsi="Arial" w:cs="Arial"/>
                <w:noProof w:val="0"/>
                <w:sz w:val="21"/>
                <w:szCs w:val="21"/>
                <w:lang w:val="en-US"/>
              </w:rPr>
              <w:t xml:space="preserve">) per cent of </w:t>
            </w:r>
            <w:r w:rsidR="00DE021E" w:rsidRPr="0052014C">
              <w:rPr>
                <w:rFonts w:ascii="Arial" w:hAnsi="Arial" w:cs="Arial"/>
                <w:noProof w:val="0"/>
                <w:sz w:val="21"/>
                <w:szCs w:val="21"/>
                <w:lang w:val="en-US"/>
              </w:rPr>
              <w:t>the total bid price</w:t>
            </w:r>
            <w:r w:rsidRPr="0052014C">
              <w:rPr>
                <w:rFonts w:ascii="Arial" w:hAnsi="Arial" w:cs="Arial"/>
                <w:noProof w:val="0"/>
                <w:sz w:val="21"/>
                <w:szCs w:val="21"/>
                <w:lang w:val="en-US"/>
              </w:rPr>
              <w:t xml:space="preserve"> in any given lot.</w:t>
            </w:r>
          </w:p>
        </w:tc>
      </w:tr>
      <w:tr w:rsidR="00D04C26" w:rsidRPr="00C86236" w14:paraId="4415FBF0" w14:textId="77777777" w:rsidTr="003064E0">
        <w:tc>
          <w:tcPr>
            <w:tcW w:w="1170" w:type="dxa"/>
          </w:tcPr>
          <w:p w14:paraId="2CC58692" w14:textId="77777777" w:rsidR="00D04C26" w:rsidRPr="0052014C" w:rsidRDefault="00D04C26" w:rsidP="00ED22DB">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3</w:t>
            </w:r>
            <w:r w:rsidR="00ED22DB" w:rsidRPr="0052014C">
              <w:rPr>
                <w:rFonts w:ascii="Arial" w:hAnsi="Arial" w:cs="Arial"/>
                <w:b/>
                <w:bCs/>
                <w:noProof w:val="0"/>
                <w:sz w:val="21"/>
                <w:szCs w:val="21"/>
                <w:lang w:val="en-US"/>
              </w:rPr>
              <w:t>3</w:t>
            </w:r>
            <w:r w:rsidRPr="0052014C">
              <w:rPr>
                <w:rFonts w:ascii="Arial" w:hAnsi="Arial" w:cs="Arial"/>
                <w:b/>
                <w:bCs/>
                <w:noProof w:val="0"/>
                <w:sz w:val="21"/>
                <w:szCs w:val="21"/>
                <w:lang w:val="en-US"/>
              </w:rPr>
              <w:t>.1</w:t>
            </w:r>
          </w:p>
        </w:tc>
        <w:tc>
          <w:tcPr>
            <w:tcW w:w="8280" w:type="dxa"/>
            <w:gridSpan w:val="2"/>
          </w:tcPr>
          <w:p w14:paraId="352E1630" w14:textId="4AADD508" w:rsidR="00516EB8" w:rsidRPr="0052014C" w:rsidRDefault="00765775" w:rsidP="00765775">
            <w:pPr>
              <w:spacing w:before="80" w:after="80"/>
              <w:jc w:val="both"/>
              <w:rPr>
                <w:rFonts w:ascii="Arial" w:hAnsi="Arial" w:cs="Arial"/>
                <w:noProof w:val="0"/>
                <w:sz w:val="21"/>
                <w:szCs w:val="21"/>
                <w:lang w:val="en-US"/>
              </w:rPr>
            </w:pPr>
            <w:r w:rsidRPr="0052014C">
              <w:rPr>
                <w:rFonts w:ascii="Arial" w:hAnsi="Arial" w:cs="Arial"/>
                <w:noProof w:val="0"/>
                <w:sz w:val="21"/>
                <w:szCs w:val="21"/>
                <w:lang w:val="en-US"/>
              </w:rPr>
              <w:t>Not applicable</w:t>
            </w:r>
          </w:p>
        </w:tc>
      </w:tr>
      <w:tr w:rsidR="00D04C26" w:rsidRPr="00C86236" w14:paraId="12BA2A64" w14:textId="77777777" w:rsidTr="003064E0">
        <w:tc>
          <w:tcPr>
            <w:tcW w:w="1170" w:type="dxa"/>
          </w:tcPr>
          <w:p w14:paraId="1A6F117D" w14:textId="77777777" w:rsidR="00D04C26" w:rsidRPr="0052014C" w:rsidRDefault="00D04C26" w:rsidP="00FC3DB9">
            <w:pPr>
              <w:spacing w:before="120" w:after="120"/>
              <w:rPr>
                <w:rFonts w:ascii="Arial" w:hAnsi="Arial" w:cs="Arial"/>
                <w:b/>
                <w:bCs/>
                <w:noProof w:val="0"/>
                <w:sz w:val="21"/>
                <w:szCs w:val="21"/>
                <w:lang w:val="en-US"/>
              </w:rPr>
            </w:pPr>
            <w:r w:rsidRPr="0052014C">
              <w:rPr>
                <w:rFonts w:ascii="Arial" w:hAnsi="Arial" w:cs="Arial"/>
                <w:b/>
                <w:bCs/>
                <w:noProof w:val="0"/>
                <w:sz w:val="21"/>
                <w:szCs w:val="21"/>
                <w:lang w:val="en-US"/>
              </w:rPr>
              <w:t>ITB 3</w:t>
            </w:r>
            <w:r w:rsidR="00FC3DB9" w:rsidRPr="0052014C">
              <w:rPr>
                <w:rFonts w:ascii="Arial" w:hAnsi="Arial" w:cs="Arial"/>
                <w:b/>
                <w:bCs/>
                <w:noProof w:val="0"/>
                <w:sz w:val="21"/>
                <w:szCs w:val="21"/>
                <w:lang w:val="en-US"/>
              </w:rPr>
              <w:t>4</w:t>
            </w:r>
            <w:r w:rsidRPr="0052014C">
              <w:rPr>
                <w:rFonts w:ascii="Arial" w:hAnsi="Arial" w:cs="Arial"/>
                <w:b/>
                <w:bCs/>
                <w:noProof w:val="0"/>
                <w:sz w:val="21"/>
                <w:szCs w:val="21"/>
                <w:lang w:val="en-US"/>
              </w:rPr>
              <w:t>.1</w:t>
            </w:r>
          </w:p>
        </w:tc>
        <w:tc>
          <w:tcPr>
            <w:tcW w:w="8280" w:type="dxa"/>
            <w:gridSpan w:val="2"/>
          </w:tcPr>
          <w:p w14:paraId="6C97B2FB" w14:textId="61922B03" w:rsidR="00D04C26" w:rsidRPr="0052014C" w:rsidRDefault="00D04C26" w:rsidP="00226E65">
            <w:pPr>
              <w:pStyle w:val="i"/>
              <w:suppressAutoHyphens w:val="0"/>
              <w:spacing w:before="80" w:after="80"/>
              <w:rPr>
                <w:rFonts w:ascii="Arial" w:hAnsi="Arial" w:cs="Arial"/>
                <w:noProof w:val="0"/>
                <w:sz w:val="21"/>
                <w:szCs w:val="21"/>
                <w:lang w:val="en-US"/>
              </w:rPr>
            </w:pPr>
            <w:r w:rsidRPr="0052014C">
              <w:rPr>
                <w:rFonts w:ascii="Arial" w:hAnsi="Arial" w:cs="Arial"/>
                <w:noProof w:val="0"/>
                <w:sz w:val="21"/>
                <w:szCs w:val="21"/>
                <w:lang w:val="en-US"/>
              </w:rPr>
              <w:t>A margin of domestic preference</w:t>
            </w:r>
            <w:r w:rsidR="00765775" w:rsidRPr="0052014C">
              <w:rPr>
                <w:rFonts w:ascii="Arial" w:hAnsi="Arial" w:cs="Arial"/>
                <w:noProof w:val="0"/>
                <w:sz w:val="21"/>
                <w:szCs w:val="21"/>
                <w:lang w:val="en-US"/>
              </w:rPr>
              <w:t xml:space="preserve"> </w:t>
            </w:r>
            <w:r w:rsidR="00765775" w:rsidRPr="0052014C">
              <w:rPr>
                <w:rFonts w:ascii="Arial" w:hAnsi="Arial" w:cs="Arial"/>
                <w:noProof w:val="0"/>
                <w:sz w:val="21"/>
                <w:szCs w:val="21"/>
                <w:u w:val="single"/>
                <w:lang w:val="en-US"/>
              </w:rPr>
              <w:t>shall not</w:t>
            </w:r>
            <w:r w:rsidRPr="0052014C">
              <w:rPr>
                <w:rFonts w:ascii="Arial" w:hAnsi="Arial" w:cs="Arial"/>
                <w:i/>
                <w:iCs/>
                <w:noProof w:val="0"/>
                <w:sz w:val="21"/>
                <w:szCs w:val="21"/>
                <w:u w:val="single"/>
                <w:lang w:val="en-US"/>
              </w:rPr>
              <w:t xml:space="preserve"> </w:t>
            </w:r>
            <w:r w:rsidRPr="0052014C">
              <w:rPr>
                <w:rFonts w:ascii="Arial" w:hAnsi="Arial" w:cs="Arial"/>
                <w:iCs/>
                <w:noProof w:val="0"/>
                <w:sz w:val="21"/>
                <w:szCs w:val="21"/>
                <w:u w:val="single"/>
                <w:lang w:val="en-US"/>
              </w:rPr>
              <w:t>apply</w:t>
            </w:r>
            <w:r w:rsidRPr="0052014C">
              <w:rPr>
                <w:rFonts w:ascii="Arial" w:hAnsi="Arial" w:cs="Arial"/>
                <w:noProof w:val="0"/>
                <w:sz w:val="21"/>
                <w:szCs w:val="21"/>
                <w:lang w:val="en-US"/>
              </w:rPr>
              <w:t>.</w:t>
            </w:r>
          </w:p>
        </w:tc>
      </w:tr>
      <w:tr w:rsidR="00D04C26" w:rsidRPr="00C86236" w14:paraId="39D1BA10" w14:textId="77777777" w:rsidTr="003064E0">
        <w:tc>
          <w:tcPr>
            <w:tcW w:w="1170" w:type="dxa"/>
          </w:tcPr>
          <w:p w14:paraId="0AF904B0" w14:textId="77777777" w:rsidR="00D04C26" w:rsidRPr="00C86236" w:rsidRDefault="00D04C26" w:rsidP="00417114">
            <w:pPr>
              <w:spacing w:before="120" w:after="120"/>
              <w:contextualSpacing/>
              <w:rPr>
                <w:rFonts w:ascii="Arial" w:hAnsi="Arial" w:cs="Arial"/>
                <w:b/>
                <w:bCs/>
                <w:noProof w:val="0"/>
                <w:lang w:val="en-US"/>
              </w:rPr>
            </w:pPr>
          </w:p>
        </w:tc>
        <w:tc>
          <w:tcPr>
            <w:tcW w:w="8280" w:type="dxa"/>
            <w:gridSpan w:val="2"/>
          </w:tcPr>
          <w:p w14:paraId="0E359CEC" w14:textId="77777777" w:rsidR="00D04C26" w:rsidRPr="00C86236" w:rsidRDefault="00D04C26" w:rsidP="00417114">
            <w:pPr>
              <w:pStyle w:val="ListParagraph"/>
              <w:spacing w:before="120" w:after="120"/>
              <w:ind w:left="0"/>
              <w:jc w:val="center"/>
              <w:rPr>
                <w:rFonts w:ascii="Arial" w:hAnsi="Arial" w:cs="Arial"/>
                <w:b/>
                <w:bCs/>
                <w:noProof w:val="0"/>
                <w:sz w:val="28"/>
                <w:lang w:val="en-US"/>
              </w:rPr>
            </w:pPr>
            <w:r w:rsidRPr="00C86236">
              <w:rPr>
                <w:rFonts w:ascii="Arial" w:hAnsi="Arial" w:cs="Arial"/>
                <w:b/>
                <w:bCs/>
                <w:noProof w:val="0"/>
                <w:sz w:val="28"/>
                <w:lang w:val="en-US"/>
              </w:rPr>
              <w:t>F. Award of Contract</w:t>
            </w:r>
          </w:p>
        </w:tc>
      </w:tr>
      <w:tr w:rsidR="00380DBE" w:rsidRPr="00C86236" w14:paraId="730D2C48" w14:textId="77777777" w:rsidTr="003064E0">
        <w:tc>
          <w:tcPr>
            <w:tcW w:w="1170" w:type="dxa"/>
          </w:tcPr>
          <w:p w14:paraId="3DDBD7B9" w14:textId="77777777" w:rsidR="00D04C26" w:rsidRPr="0052014C" w:rsidRDefault="00D04C26" w:rsidP="00226E65">
            <w:pPr>
              <w:spacing w:before="120" w:after="120"/>
              <w:jc w:val="both"/>
              <w:rPr>
                <w:rFonts w:ascii="Arial" w:hAnsi="Arial" w:cs="Arial"/>
                <w:b/>
                <w:bCs/>
                <w:noProof w:val="0"/>
                <w:sz w:val="21"/>
                <w:szCs w:val="21"/>
                <w:lang w:val="en-US"/>
              </w:rPr>
            </w:pPr>
            <w:r w:rsidRPr="0052014C">
              <w:rPr>
                <w:rFonts w:ascii="Arial" w:hAnsi="Arial" w:cs="Arial"/>
                <w:b/>
                <w:bCs/>
                <w:noProof w:val="0"/>
                <w:sz w:val="21"/>
                <w:szCs w:val="21"/>
                <w:lang w:val="en-US"/>
              </w:rPr>
              <w:t>ITB 39.1</w:t>
            </w:r>
          </w:p>
        </w:tc>
        <w:tc>
          <w:tcPr>
            <w:tcW w:w="8280" w:type="dxa"/>
            <w:gridSpan w:val="2"/>
          </w:tcPr>
          <w:p w14:paraId="7347154D" w14:textId="0E54862A" w:rsidR="007277A0" w:rsidRPr="0052014C" w:rsidRDefault="00D04C26" w:rsidP="00226E65">
            <w:pPr>
              <w:tabs>
                <w:tab w:val="right" w:pos="7254"/>
              </w:tabs>
              <w:spacing w:before="120" w:after="120"/>
              <w:jc w:val="both"/>
              <w:rPr>
                <w:rFonts w:ascii="Arial" w:hAnsi="Arial" w:cs="Arial"/>
                <w:i/>
                <w:iCs/>
                <w:noProof w:val="0"/>
                <w:sz w:val="21"/>
                <w:szCs w:val="21"/>
                <w:lang w:val="en-US"/>
              </w:rPr>
            </w:pPr>
            <w:r w:rsidRPr="0052014C">
              <w:rPr>
                <w:rFonts w:ascii="Arial" w:hAnsi="Arial" w:cs="Arial"/>
                <w:noProof w:val="0"/>
                <w:sz w:val="21"/>
                <w:szCs w:val="21"/>
                <w:lang w:val="en-US"/>
              </w:rPr>
              <w:t>The maximum percentage by which quantities may be increased is</w:t>
            </w:r>
            <w:r w:rsidR="00765775" w:rsidRPr="0052014C">
              <w:rPr>
                <w:rFonts w:ascii="Arial" w:hAnsi="Arial" w:cs="Arial"/>
                <w:noProof w:val="0"/>
                <w:sz w:val="21"/>
                <w:szCs w:val="21"/>
                <w:lang w:val="en-US"/>
              </w:rPr>
              <w:t xml:space="preserve"> </w:t>
            </w:r>
            <w:r w:rsidR="00765775" w:rsidRPr="0052014C">
              <w:rPr>
                <w:rFonts w:ascii="Arial" w:hAnsi="Arial" w:cs="Arial"/>
                <w:noProof w:val="0"/>
                <w:sz w:val="21"/>
                <w:szCs w:val="21"/>
                <w:u w:val="single"/>
                <w:lang w:val="en-US"/>
              </w:rPr>
              <w:t>not exceeding 20%</w:t>
            </w:r>
            <w:r w:rsidR="00765775" w:rsidRPr="0052014C">
              <w:rPr>
                <w:rFonts w:ascii="Arial" w:hAnsi="Arial" w:cs="Arial"/>
                <w:noProof w:val="0"/>
                <w:sz w:val="21"/>
                <w:szCs w:val="21"/>
                <w:lang w:val="en-US"/>
              </w:rPr>
              <w:t>.</w:t>
            </w:r>
            <w:r w:rsidR="00417114" w:rsidRPr="0052014C">
              <w:rPr>
                <w:rFonts w:ascii="Arial" w:hAnsi="Arial" w:cs="Arial"/>
                <w:i/>
                <w:iCs/>
                <w:noProof w:val="0"/>
                <w:sz w:val="21"/>
                <w:szCs w:val="21"/>
                <w:lang w:val="en-US"/>
              </w:rPr>
              <w:t xml:space="preserve"> </w:t>
            </w:r>
          </w:p>
          <w:p w14:paraId="4414F524" w14:textId="2F15D6B0" w:rsidR="00D04C26" w:rsidRPr="0052014C" w:rsidRDefault="00D04C26" w:rsidP="00226E65">
            <w:pPr>
              <w:tabs>
                <w:tab w:val="right" w:pos="7254"/>
              </w:tabs>
              <w:spacing w:before="120" w:after="120"/>
              <w:jc w:val="both"/>
              <w:rPr>
                <w:rFonts w:ascii="Arial" w:hAnsi="Arial" w:cs="Arial"/>
                <w:noProof w:val="0"/>
                <w:sz w:val="21"/>
                <w:szCs w:val="21"/>
                <w:lang w:val="en-US"/>
              </w:rPr>
            </w:pPr>
            <w:r w:rsidRPr="0052014C">
              <w:rPr>
                <w:rFonts w:ascii="Arial" w:hAnsi="Arial" w:cs="Arial"/>
                <w:noProof w:val="0"/>
                <w:sz w:val="21"/>
                <w:szCs w:val="21"/>
                <w:lang w:val="en-US"/>
              </w:rPr>
              <w:t>The maximum percentage by which quantities may be decreased is</w:t>
            </w:r>
            <w:r w:rsidR="00765775" w:rsidRPr="0052014C">
              <w:rPr>
                <w:rFonts w:ascii="Arial" w:hAnsi="Arial" w:cs="Arial"/>
                <w:noProof w:val="0"/>
                <w:sz w:val="21"/>
                <w:szCs w:val="21"/>
                <w:lang w:val="en-US"/>
              </w:rPr>
              <w:t xml:space="preserve"> </w:t>
            </w:r>
            <w:r w:rsidR="00765775" w:rsidRPr="0052014C">
              <w:rPr>
                <w:rFonts w:ascii="Arial" w:hAnsi="Arial" w:cs="Arial"/>
                <w:noProof w:val="0"/>
                <w:sz w:val="21"/>
                <w:szCs w:val="21"/>
                <w:u w:val="single"/>
                <w:lang w:val="en-US"/>
              </w:rPr>
              <w:t>not exceeding 20%</w:t>
            </w:r>
            <w:r w:rsidR="007277A0" w:rsidRPr="0052014C">
              <w:rPr>
                <w:rFonts w:ascii="Arial" w:hAnsi="Arial" w:cs="Arial"/>
                <w:i/>
                <w:iCs/>
                <w:noProof w:val="0"/>
                <w:sz w:val="21"/>
                <w:szCs w:val="21"/>
                <w:lang w:val="en-US"/>
              </w:rPr>
              <w:t>.</w:t>
            </w:r>
          </w:p>
        </w:tc>
      </w:tr>
    </w:tbl>
    <w:p w14:paraId="5B68CDED" w14:textId="77777777" w:rsidR="00466D08" w:rsidRPr="00C86236" w:rsidRDefault="00466D08" w:rsidP="00226E65">
      <w:pPr>
        <w:jc w:val="both"/>
        <w:rPr>
          <w:rFonts w:ascii="Arial" w:hAnsi="Arial" w:cs="Arial"/>
          <w:noProof w:val="0"/>
          <w:lang w:val="en-US"/>
        </w:rPr>
      </w:pPr>
    </w:p>
    <w:p w14:paraId="5EB0DC08" w14:textId="77777777" w:rsidR="00466D08" w:rsidRPr="00C86236" w:rsidRDefault="00466D08" w:rsidP="00226E65">
      <w:pPr>
        <w:jc w:val="both"/>
        <w:rPr>
          <w:rFonts w:ascii="Arial" w:hAnsi="Arial" w:cs="Arial"/>
          <w:noProof w:val="0"/>
          <w:lang w:val="en-US"/>
        </w:rPr>
      </w:pPr>
    </w:p>
    <w:p w14:paraId="41F5FE11" w14:textId="77777777" w:rsidR="00455149" w:rsidRPr="00C86236" w:rsidRDefault="00455149" w:rsidP="00226E65">
      <w:pPr>
        <w:pStyle w:val="i"/>
        <w:suppressAutoHyphens w:val="0"/>
        <w:rPr>
          <w:rFonts w:ascii="Arial" w:hAnsi="Arial" w:cs="Arial"/>
          <w:noProof w:val="0"/>
          <w:lang w:val="en-US"/>
        </w:rPr>
        <w:sectPr w:rsidR="00455149" w:rsidRPr="00C86236" w:rsidSect="00226E65">
          <w:headerReference w:type="even" r:id="rId31"/>
          <w:headerReference w:type="default" r:id="rId32"/>
          <w:headerReference w:type="first" r:id="rId33"/>
          <w:footnotePr>
            <w:numRestart w:val="eachSect"/>
          </w:footnotePr>
          <w:pgSz w:w="11906" w:h="16837" w:code="9"/>
          <w:pgMar w:top="1440" w:right="1440" w:bottom="1440" w:left="1797" w:header="720" w:footer="720" w:gutter="0"/>
          <w:paperSrc w:first="7" w:other="7"/>
          <w:cols w:space="720"/>
          <w:docGrid w:linePitch="326"/>
        </w:sectPr>
      </w:pPr>
    </w:p>
    <w:p w14:paraId="15209FE1" w14:textId="77777777" w:rsidR="00455149" w:rsidRPr="00C86236" w:rsidRDefault="00455149" w:rsidP="002A0301">
      <w:pPr>
        <w:pStyle w:val="Title"/>
        <w:rPr>
          <w:rFonts w:ascii="Arial" w:hAnsi="Arial" w:cs="Arial"/>
          <w:noProof w:val="0"/>
          <w:lang w:val="en-US"/>
        </w:rPr>
      </w:pPr>
      <w:bookmarkStart w:id="64" w:name="_Toc381781822"/>
      <w:bookmarkStart w:id="65" w:name="_Toc527650525"/>
      <w:r w:rsidRPr="00C86236">
        <w:rPr>
          <w:rFonts w:ascii="Arial" w:hAnsi="Arial" w:cs="Arial"/>
          <w:noProof w:val="0"/>
          <w:lang w:val="en-US"/>
        </w:rPr>
        <w:lastRenderedPageBreak/>
        <w:t xml:space="preserve">Section III. </w:t>
      </w:r>
      <w:r w:rsidR="008C3901" w:rsidRPr="00C86236">
        <w:rPr>
          <w:rFonts w:ascii="Arial" w:hAnsi="Arial" w:cs="Arial"/>
          <w:noProof w:val="0"/>
          <w:lang w:val="en-US"/>
        </w:rPr>
        <w:t xml:space="preserve">Qualification and </w:t>
      </w:r>
      <w:r w:rsidRPr="00C86236">
        <w:rPr>
          <w:rFonts w:ascii="Arial" w:hAnsi="Arial" w:cs="Arial"/>
          <w:noProof w:val="0"/>
          <w:lang w:val="en-US"/>
        </w:rPr>
        <w:t>Evaluat</w:t>
      </w:r>
      <w:r w:rsidR="008C3901" w:rsidRPr="00C86236">
        <w:rPr>
          <w:rFonts w:ascii="Arial" w:hAnsi="Arial" w:cs="Arial"/>
          <w:noProof w:val="0"/>
          <w:lang w:val="en-US"/>
        </w:rPr>
        <w:t>ion</w:t>
      </w:r>
      <w:r w:rsidRPr="00C86236">
        <w:rPr>
          <w:rFonts w:ascii="Arial" w:hAnsi="Arial" w:cs="Arial"/>
          <w:noProof w:val="0"/>
          <w:lang w:val="en-US"/>
        </w:rPr>
        <w:t xml:space="preserve"> Criteria</w:t>
      </w:r>
      <w:bookmarkEnd w:id="64"/>
      <w:bookmarkEnd w:id="65"/>
    </w:p>
    <w:p w14:paraId="2734F6D5" w14:textId="77777777" w:rsidR="00455149" w:rsidRPr="00C86236" w:rsidRDefault="00455149" w:rsidP="00DD3BA8">
      <w:pPr>
        <w:spacing w:before="600" w:after="600"/>
        <w:jc w:val="center"/>
        <w:rPr>
          <w:rStyle w:val="TitreSection"/>
          <w:rFonts w:ascii="Arial" w:hAnsi="Arial" w:cs="Arial"/>
          <w:noProof w:val="0"/>
          <w:lang w:val="en-US"/>
        </w:rPr>
      </w:pPr>
      <w:r w:rsidRPr="00C86236">
        <w:rPr>
          <w:rStyle w:val="TitreSection"/>
          <w:rFonts w:ascii="Arial" w:hAnsi="Arial" w:cs="Arial"/>
          <w:noProof w:val="0"/>
          <w:lang w:val="en-US"/>
        </w:rPr>
        <w:t>Contents</w:t>
      </w:r>
    </w:p>
    <w:p w14:paraId="43310CE1" w14:textId="19231D17" w:rsidR="00A30505" w:rsidRPr="00C0056D" w:rsidRDefault="004839E7">
      <w:pPr>
        <w:pStyle w:val="TOC1"/>
        <w:rPr>
          <w:rFonts w:asciiTheme="minorHAnsi" w:eastAsiaTheme="minorEastAsia" w:hAnsiTheme="minorHAnsi" w:cstheme="minorBidi"/>
          <w:b w:val="0"/>
          <w:sz w:val="21"/>
          <w:szCs w:val="21"/>
          <w:lang w:val="en-US"/>
        </w:rPr>
      </w:pPr>
      <w:r w:rsidRPr="00C0056D">
        <w:rPr>
          <w:rFonts w:cs="Arial"/>
          <w:b w:val="0"/>
          <w:noProof w:val="0"/>
          <w:sz w:val="21"/>
          <w:szCs w:val="21"/>
          <w:lang w:val="en-US"/>
        </w:rPr>
        <w:fldChar w:fldCharType="begin"/>
      </w:r>
      <w:r w:rsidR="00B20C10" w:rsidRPr="00C0056D">
        <w:rPr>
          <w:rFonts w:cs="Arial"/>
          <w:b w:val="0"/>
          <w:noProof w:val="0"/>
          <w:sz w:val="21"/>
          <w:szCs w:val="21"/>
          <w:lang w:val="en-US"/>
        </w:rPr>
        <w:instrText xml:space="preserve"> TOC \b "TOC4" \t "Section III-content;1</w:instrText>
      </w:r>
      <w:r w:rsidRPr="00C0056D">
        <w:rPr>
          <w:rFonts w:cs="Arial"/>
          <w:b w:val="0"/>
          <w:noProof w:val="0"/>
          <w:sz w:val="21"/>
          <w:szCs w:val="21"/>
          <w:lang w:val="en-US"/>
        </w:rPr>
        <w:instrText>"</w:instrText>
      </w:r>
      <w:r w:rsidR="009344CD" w:rsidRPr="00C0056D">
        <w:rPr>
          <w:rFonts w:cs="Arial"/>
          <w:b w:val="0"/>
          <w:noProof w:val="0"/>
          <w:sz w:val="21"/>
          <w:szCs w:val="21"/>
          <w:lang w:val="en-US"/>
        </w:rPr>
        <w:instrText>\h</w:instrText>
      </w:r>
      <w:r w:rsidRPr="00C0056D">
        <w:rPr>
          <w:rFonts w:cs="Arial"/>
          <w:b w:val="0"/>
          <w:noProof w:val="0"/>
          <w:sz w:val="21"/>
          <w:szCs w:val="21"/>
          <w:lang w:val="en-US"/>
        </w:rPr>
        <w:instrText xml:space="preserve"> </w:instrText>
      </w:r>
      <w:r w:rsidRPr="00C0056D">
        <w:rPr>
          <w:rFonts w:cs="Arial"/>
          <w:b w:val="0"/>
          <w:noProof w:val="0"/>
          <w:sz w:val="21"/>
          <w:szCs w:val="21"/>
          <w:lang w:val="en-US"/>
        </w:rPr>
        <w:fldChar w:fldCharType="separate"/>
      </w:r>
      <w:hyperlink w:anchor="_Toc523754659" w:history="1">
        <w:r w:rsidR="00A30505" w:rsidRPr="00C0056D">
          <w:rPr>
            <w:rStyle w:val="Hyperlink"/>
            <w:sz w:val="21"/>
            <w:szCs w:val="21"/>
            <w:lang w:val="en-US"/>
          </w:rPr>
          <w:t>1.</w:t>
        </w:r>
        <w:r w:rsidR="00A30505" w:rsidRPr="00C0056D">
          <w:rPr>
            <w:rFonts w:asciiTheme="minorHAnsi" w:eastAsiaTheme="minorEastAsia" w:hAnsiTheme="minorHAnsi" w:cstheme="minorBidi"/>
            <w:b w:val="0"/>
            <w:sz w:val="21"/>
            <w:szCs w:val="21"/>
            <w:lang w:val="en-US"/>
          </w:rPr>
          <w:tab/>
        </w:r>
        <w:r w:rsidR="00A30505" w:rsidRPr="00C0056D">
          <w:rPr>
            <w:rStyle w:val="Hyperlink"/>
            <w:sz w:val="21"/>
            <w:szCs w:val="21"/>
            <w:lang w:val="en-US"/>
          </w:rPr>
          <w:t>Qualification (ITB 27)</w:t>
        </w:r>
        <w:r w:rsidR="00A30505" w:rsidRPr="00C0056D">
          <w:rPr>
            <w:sz w:val="21"/>
            <w:szCs w:val="21"/>
          </w:rPr>
          <w:tab/>
        </w:r>
        <w:r w:rsidR="00A30505" w:rsidRPr="00C0056D">
          <w:rPr>
            <w:sz w:val="21"/>
            <w:szCs w:val="21"/>
          </w:rPr>
          <w:fldChar w:fldCharType="begin"/>
        </w:r>
        <w:r w:rsidR="00A30505" w:rsidRPr="00C0056D">
          <w:rPr>
            <w:sz w:val="21"/>
            <w:szCs w:val="21"/>
          </w:rPr>
          <w:instrText xml:space="preserve"> PAGEREF _Toc523754659 \h </w:instrText>
        </w:r>
        <w:r w:rsidR="00A30505" w:rsidRPr="00C0056D">
          <w:rPr>
            <w:sz w:val="21"/>
            <w:szCs w:val="21"/>
          </w:rPr>
        </w:r>
        <w:r w:rsidR="00A30505" w:rsidRPr="00C0056D">
          <w:rPr>
            <w:sz w:val="21"/>
            <w:szCs w:val="21"/>
          </w:rPr>
          <w:fldChar w:fldCharType="separate"/>
        </w:r>
        <w:r w:rsidR="007842A5">
          <w:rPr>
            <w:sz w:val="21"/>
            <w:szCs w:val="21"/>
          </w:rPr>
          <w:t>27</w:t>
        </w:r>
        <w:r w:rsidR="00A30505" w:rsidRPr="00C0056D">
          <w:rPr>
            <w:sz w:val="21"/>
            <w:szCs w:val="21"/>
          </w:rPr>
          <w:fldChar w:fldCharType="end"/>
        </w:r>
      </w:hyperlink>
    </w:p>
    <w:p w14:paraId="4BC7E436" w14:textId="23FB569A" w:rsidR="00A30505" w:rsidRPr="00C0056D" w:rsidRDefault="003639E1">
      <w:pPr>
        <w:pStyle w:val="TOC1"/>
        <w:rPr>
          <w:rFonts w:asciiTheme="minorHAnsi" w:eastAsiaTheme="minorEastAsia" w:hAnsiTheme="minorHAnsi" w:cstheme="minorBidi"/>
          <w:b w:val="0"/>
          <w:sz w:val="21"/>
          <w:szCs w:val="21"/>
          <w:lang w:val="en-US"/>
        </w:rPr>
      </w:pPr>
      <w:hyperlink w:anchor="_Toc523754660" w:history="1">
        <w:r w:rsidR="00A30505" w:rsidRPr="00C0056D">
          <w:rPr>
            <w:rStyle w:val="Hyperlink"/>
            <w:sz w:val="21"/>
            <w:szCs w:val="21"/>
            <w:lang w:val="en-US"/>
          </w:rPr>
          <w:t>2.</w:t>
        </w:r>
        <w:r w:rsidR="00A30505" w:rsidRPr="00C0056D">
          <w:rPr>
            <w:rFonts w:asciiTheme="minorHAnsi" w:eastAsiaTheme="minorEastAsia" w:hAnsiTheme="minorHAnsi" w:cstheme="minorBidi"/>
            <w:b w:val="0"/>
            <w:sz w:val="21"/>
            <w:szCs w:val="21"/>
            <w:lang w:val="en-US"/>
          </w:rPr>
          <w:tab/>
        </w:r>
        <w:r w:rsidR="00A30505" w:rsidRPr="00C0056D">
          <w:rPr>
            <w:rStyle w:val="Hyperlink"/>
            <w:sz w:val="21"/>
            <w:szCs w:val="21"/>
            <w:lang w:val="en-US"/>
          </w:rPr>
          <w:t>Evaluation (ITB 35)</w:t>
        </w:r>
        <w:r w:rsidR="00A30505" w:rsidRPr="00C0056D">
          <w:rPr>
            <w:sz w:val="21"/>
            <w:szCs w:val="21"/>
          </w:rPr>
          <w:tab/>
        </w:r>
        <w:r w:rsidR="00A30505" w:rsidRPr="00C0056D">
          <w:rPr>
            <w:sz w:val="21"/>
            <w:szCs w:val="21"/>
          </w:rPr>
          <w:fldChar w:fldCharType="begin"/>
        </w:r>
        <w:r w:rsidR="00A30505" w:rsidRPr="00C0056D">
          <w:rPr>
            <w:sz w:val="21"/>
            <w:szCs w:val="21"/>
          </w:rPr>
          <w:instrText xml:space="preserve"> PAGEREF _Toc523754660 \h </w:instrText>
        </w:r>
        <w:r w:rsidR="00A30505" w:rsidRPr="00C0056D">
          <w:rPr>
            <w:sz w:val="21"/>
            <w:szCs w:val="21"/>
          </w:rPr>
        </w:r>
        <w:r w:rsidR="00A30505" w:rsidRPr="00C0056D">
          <w:rPr>
            <w:sz w:val="21"/>
            <w:szCs w:val="21"/>
          </w:rPr>
          <w:fldChar w:fldCharType="separate"/>
        </w:r>
        <w:r w:rsidR="007842A5">
          <w:rPr>
            <w:sz w:val="21"/>
            <w:szCs w:val="21"/>
          </w:rPr>
          <w:t>34</w:t>
        </w:r>
        <w:r w:rsidR="00A30505" w:rsidRPr="00C0056D">
          <w:rPr>
            <w:sz w:val="21"/>
            <w:szCs w:val="21"/>
          </w:rPr>
          <w:fldChar w:fldCharType="end"/>
        </w:r>
      </w:hyperlink>
    </w:p>
    <w:p w14:paraId="4E8AC89A" w14:textId="0A9CD5C9" w:rsidR="00A30505" w:rsidRPr="00C0056D" w:rsidRDefault="00A30505">
      <w:pPr>
        <w:pStyle w:val="TOC1"/>
        <w:rPr>
          <w:rFonts w:asciiTheme="minorHAnsi" w:eastAsiaTheme="minorEastAsia" w:hAnsiTheme="minorHAnsi" w:cstheme="minorBidi"/>
          <w:b w:val="0"/>
          <w:sz w:val="21"/>
          <w:szCs w:val="21"/>
          <w:lang w:val="en-US"/>
        </w:rPr>
      </w:pPr>
    </w:p>
    <w:p w14:paraId="50C81831" w14:textId="77777777" w:rsidR="004839E7" w:rsidRPr="00C86236" w:rsidRDefault="004839E7">
      <w:pPr>
        <w:rPr>
          <w:rFonts w:ascii="Arial" w:hAnsi="Arial" w:cs="Arial"/>
          <w:b/>
          <w:noProof w:val="0"/>
          <w:lang w:val="en-US"/>
        </w:rPr>
      </w:pPr>
      <w:r w:rsidRPr="00C0056D">
        <w:rPr>
          <w:rFonts w:ascii="Arial" w:hAnsi="Arial" w:cs="Arial"/>
          <w:b/>
          <w:noProof w:val="0"/>
          <w:sz w:val="21"/>
          <w:szCs w:val="21"/>
          <w:lang w:val="en-US"/>
        </w:rPr>
        <w:fldChar w:fldCharType="end"/>
      </w:r>
    </w:p>
    <w:p w14:paraId="2754E7D8" w14:textId="77777777" w:rsidR="00455149" w:rsidRPr="00C86236" w:rsidRDefault="00455149" w:rsidP="00CB132F">
      <w:pPr>
        <w:spacing w:before="120"/>
        <w:jc w:val="both"/>
        <w:rPr>
          <w:rStyle w:val="TitreLettre"/>
          <w:rFonts w:ascii="Arial" w:hAnsi="Arial" w:cs="Arial"/>
          <w:noProof w:val="0"/>
          <w:lang w:val="en-US"/>
        </w:rPr>
      </w:pPr>
      <w:r w:rsidRPr="00C86236">
        <w:rPr>
          <w:rFonts w:ascii="Arial" w:hAnsi="Arial" w:cs="Arial"/>
          <w:b/>
          <w:noProof w:val="0"/>
          <w:lang w:val="en-US"/>
        </w:rPr>
        <w:br w:type="page"/>
      </w:r>
    </w:p>
    <w:p w14:paraId="7F4F0D5A" w14:textId="6F5E8C35" w:rsidR="00DE2E32" w:rsidRPr="00C86236" w:rsidRDefault="00DE2E32" w:rsidP="00B20C10">
      <w:pPr>
        <w:pStyle w:val="SectionIII-Content"/>
        <w:rPr>
          <w:noProof w:val="0"/>
          <w:lang w:val="en-US"/>
        </w:rPr>
      </w:pPr>
      <w:bookmarkStart w:id="66" w:name="_Toc523754659"/>
      <w:bookmarkStart w:id="67" w:name="TOC4"/>
      <w:r w:rsidRPr="00C86236">
        <w:rPr>
          <w:noProof w:val="0"/>
          <w:lang w:val="en-US"/>
        </w:rPr>
        <w:lastRenderedPageBreak/>
        <w:t>1</w:t>
      </w:r>
      <w:r w:rsidR="009F6F18" w:rsidRPr="00C86236">
        <w:rPr>
          <w:noProof w:val="0"/>
          <w:lang w:val="en-US"/>
        </w:rPr>
        <w:t>.</w:t>
      </w:r>
      <w:r w:rsidR="009F6F18" w:rsidRPr="00C86236">
        <w:rPr>
          <w:noProof w:val="0"/>
          <w:lang w:val="en-US"/>
        </w:rPr>
        <w:tab/>
      </w:r>
      <w:r w:rsidR="00E57CF0" w:rsidRPr="00C86236">
        <w:rPr>
          <w:noProof w:val="0"/>
          <w:lang w:val="en-US"/>
        </w:rPr>
        <w:t>Qualification</w:t>
      </w:r>
      <w:r w:rsidR="00455149" w:rsidRPr="00C86236">
        <w:rPr>
          <w:noProof w:val="0"/>
          <w:lang w:val="en-US"/>
        </w:rPr>
        <w:t xml:space="preserve"> </w:t>
      </w:r>
      <w:r w:rsidRPr="00C86236">
        <w:rPr>
          <w:noProof w:val="0"/>
          <w:lang w:val="en-US"/>
        </w:rPr>
        <w:t xml:space="preserve">(ITB </w:t>
      </w:r>
      <w:r w:rsidR="00E57CF0" w:rsidRPr="00C86236">
        <w:rPr>
          <w:noProof w:val="0"/>
          <w:lang w:val="en-US"/>
        </w:rPr>
        <w:t>27</w:t>
      </w:r>
      <w:r w:rsidRPr="00C86236">
        <w:rPr>
          <w:noProof w:val="0"/>
          <w:lang w:val="en-US"/>
        </w:rPr>
        <w:t>)</w:t>
      </w:r>
      <w:bookmarkEnd w:id="66"/>
    </w:p>
    <w:p w14:paraId="16C02544" w14:textId="773A409F" w:rsidR="00D25163" w:rsidRPr="0052014C" w:rsidRDefault="00C21606" w:rsidP="00226E65">
      <w:pPr>
        <w:suppressAutoHyphens/>
        <w:spacing w:after="120" w:line="240" w:lineRule="atLeast"/>
        <w:ind w:right="-72"/>
        <w:jc w:val="both"/>
        <w:rPr>
          <w:rFonts w:ascii="Arial" w:hAnsi="Arial" w:cs="Arial"/>
          <w:noProof w:val="0"/>
          <w:sz w:val="21"/>
          <w:szCs w:val="21"/>
          <w:lang w:val="en-US"/>
        </w:rPr>
      </w:pPr>
      <w:r w:rsidRPr="0052014C">
        <w:rPr>
          <w:rFonts w:ascii="Arial" w:hAnsi="Arial" w:cs="Arial"/>
          <w:noProof w:val="0"/>
          <w:sz w:val="21"/>
          <w:szCs w:val="21"/>
          <w:lang w:val="en-US"/>
        </w:rPr>
        <w:t xml:space="preserve">All qualification documents listed here (including attached forms, and required support documents) shall be submitted in accordance with </w:t>
      </w:r>
      <w:r w:rsidR="00AD443D" w:rsidRPr="0052014C">
        <w:rPr>
          <w:rFonts w:ascii="Arial" w:hAnsi="Arial" w:cs="Arial"/>
          <w:noProof w:val="0"/>
          <w:sz w:val="21"/>
          <w:szCs w:val="21"/>
          <w:lang w:val="en-US"/>
        </w:rPr>
        <w:t xml:space="preserve">ITB 25 and </w:t>
      </w:r>
      <w:r w:rsidRPr="0052014C">
        <w:rPr>
          <w:rFonts w:ascii="Arial" w:hAnsi="Arial" w:cs="Arial"/>
          <w:noProof w:val="0"/>
          <w:sz w:val="21"/>
          <w:szCs w:val="21"/>
          <w:lang w:val="en-US"/>
        </w:rPr>
        <w:t xml:space="preserve">ITB 27, and will be evaluated </w:t>
      </w:r>
      <w:r w:rsidR="009C57D9" w:rsidRPr="0052014C">
        <w:rPr>
          <w:rFonts w:ascii="Arial" w:hAnsi="Arial" w:cs="Arial"/>
          <w:noProof w:val="0"/>
          <w:sz w:val="21"/>
          <w:szCs w:val="21"/>
          <w:lang w:val="en-US"/>
        </w:rPr>
        <w:t>after technical and financial evaluation</w:t>
      </w:r>
      <w:r w:rsidRPr="0052014C">
        <w:rPr>
          <w:rFonts w:ascii="Arial" w:hAnsi="Arial" w:cs="Arial"/>
          <w:noProof w:val="0"/>
          <w:sz w:val="21"/>
          <w:szCs w:val="21"/>
          <w:lang w:val="en-US"/>
        </w:rPr>
        <w:t>.</w:t>
      </w:r>
    </w:p>
    <w:p w14:paraId="64626703" w14:textId="77777777" w:rsidR="000A4C8E" w:rsidRPr="0052014C" w:rsidRDefault="006E33B2" w:rsidP="00226E65">
      <w:pPr>
        <w:suppressAutoHyphens/>
        <w:spacing w:after="120" w:line="240" w:lineRule="atLeast"/>
        <w:ind w:left="567" w:hanging="567"/>
        <w:jc w:val="both"/>
        <w:rPr>
          <w:rFonts w:ascii="Arial" w:hAnsi="Arial" w:cs="Arial"/>
          <w:b/>
          <w:noProof w:val="0"/>
          <w:sz w:val="21"/>
          <w:szCs w:val="21"/>
          <w:lang w:val="en-US"/>
        </w:rPr>
      </w:pPr>
      <w:r w:rsidRPr="0052014C">
        <w:rPr>
          <w:rFonts w:ascii="Arial" w:hAnsi="Arial" w:cs="Arial"/>
          <w:b/>
          <w:noProof w:val="0"/>
          <w:sz w:val="21"/>
          <w:szCs w:val="21"/>
          <w:lang w:val="en-US"/>
        </w:rPr>
        <w:t>1.1</w:t>
      </w:r>
      <w:r w:rsidRPr="0052014C">
        <w:rPr>
          <w:rFonts w:ascii="Arial" w:hAnsi="Arial" w:cs="Arial"/>
          <w:b/>
          <w:noProof w:val="0"/>
          <w:sz w:val="21"/>
          <w:szCs w:val="21"/>
          <w:lang w:val="en-US"/>
        </w:rPr>
        <w:tab/>
      </w:r>
      <w:r w:rsidR="000A4C8E" w:rsidRPr="0052014C">
        <w:rPr>
          <w:rFonts w:ascii="Arial" w:hAnsi="Arial" w:cs="Arial"/>
          <w:b/>
          <w:noProof w:val="0"/>
          <w:sz w:val="21"/>
          <w:szCs w:val="21"/>
          <w:lang w:val="en-US"/>
        </w:rPr>
        <w:t>The Qualification Document submission shall consist of:</w:t>
      </w:r>
    </w:p>
    <w:p w14:paraId="2E16B89B" w14:textId="3D0B7E0B" w:rsidR="006C2A27" w:rsidRPr="0052014C" w:rsidRDefault="004E287E" w:rsidP="00226E65">
      <w:pPr>
        <w:suppressAutoHyphens/>
        <w:spacing w:after="120" w:line="240" w:lineRule="atLeast"/>
        <w:ind w:left="567" w:right="-74" w:hanging="567"/>
        <w:jc w:val="both"/>
        <w:rPr>
          <w:rFonts w:ascii="Arial" w:hAnsi="Arial" w:cs="Arial"/>
          <w:noProof w:val="0"/>
          <w:sz w:val="21"/>
          <w:szCs w:val="21"/>
          <w:lang w:val="en-US"/>
        </w:rPr>
      </w:pPr>
      <w:r w:rsidRPr="0052014C">
        <w:rPr>
          <w:rFonts w:ascii="Arial" w:hAnsi="Arial" w:cs="Arial"/>
          <w:noProof w:val="0"/>
          <w:sz w:val="21"/>
          <w:szCs w:val="21"/>
          <w:lang w:val="en-US"/>
        </w:rPr>
        <w:t>(1</w:t>
      </w:r>
      <w:r w:rsidR="000A4C8E" w:rsidRPr="0052014C">
        <w:rPr>
          <w:rFonts w:ascii="Arial" w:hAnsi="Arial" w:cs="Arial"/>
          <w:noProof w:val="0"/>
          <w:sz w:val="21"/>
          <w:szCs w:val="21"/>
          <w:lang w:val="en-US"/>
        </w:rPr>
        <w:t>)</w:t>
      </w:r>
      <w:r w:rsidR="000A4C8E" w:rsidRPr="0052014C">
        <w:rPr>
          <w:rFonts w:ascii="Arial" w:hAnsi="Arial" w:cs="Arial"/>
          <w:noProof w:val="0"/>
          <w:sz w:val="21"/>
          <w:szCs w:val="21"/>
          <w:lang w:val="en-US"/>
        </w:rPr>
        <w:tab/>
      </w:r>
      <w:r w:rsidR="005D4CFF" w:rsidRPr="0052014C">
        <w:rPr>
          <w:rFonts w:ascii="Arial" w:hAnsi="Arial" w:cs="Arial"/>
          <w:noProof w:val="0"/>
          <w:sz w:val="21"/>
          <w:szCs w:val="21"/>
          <w:lang w:val="en-US"/>
        </w:rPr>
        <w:t>Bid</w:t>
      </w:r>
      <w:r w:rsidR="006C2A27" w:rsidRPr="0052014C">
        <w:rPr>
          <w:rFonts w:ascii="Arial" w:hAnsi="Arial" w:cs="Arial"/>
          <w:noProof w:val="0"/>
          <w:sz w:val="21"/>
          <w:szCs w:val="21"/>
          <w:lang w:val="en-US"/>
        </w:rPr>
        <w:t xml:space="preserve"> Submission Form, Declaration of Undertaking, and Eligibility</w:t>
      </w:r>
      <w:r w:rsidR="0096109F" w:rsidRPr="0052014C">
        <w:rPr>
          <w:rFonts w:ascii="Arial" w:hAnsi="Arial" w:cs="Arial"/>
          <w:noProof w:val="0"/>
          <w:sz w:val="21"/>
          <w:szCs w:val="21"/>
          <w:lang w:val="en-US"/>
        </w:rPr>
        <w:t xml:space="preserve"> (Table 1)</w:t>
      </w:r>
    </w:p>
    <w:p w14:paraId="38B4D5F8" w14:textId="77777777" w:rsidR="00A62C7C" w:rsidRPr="0052014C" w:rsidRDefault="008045CA"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 xml:space="preserve">Bidder shall meet the </w:t>
      </w:r>
      <w:r w:rsidR="00A62C7C" w:rsidRPr="0052014C">
        <w:rPr>
          <w:rFonts w:ascii="Arial" w:hAnsi="Arial" w:cs="Arial"/>
          <w:noProof w:val="0"/>
          <w:sz w:val="21"/>
          <w:szCs w:val="21"/>
          <w:lang w:val="en-US"/>
        </w:rPr>
        <w:t xml:space="preserve">requirements </w:t>
      </w:r>
      <w:r w:rsidRPr="0052014C">
        <w:rPr>
          <w:rFonts w:ascii="Arial" w:hAnsi="Arial" w:cs="Arial"/>
          <w:noProof w:val="0"/>
          <w:sz w:val="21"/>
          <w:szCs w:val="21"/>
          <w:lang w:val="en-US"/>
        </w:rPr>
        <w:t xml:space="preserve">as per </w:t>
      </w:r>
      <w:r w:rsidR="009368BB" w:rsidRPr="0052014C">
        <w:rPr>
          <w:rFonts w:ascii="Arial" w:hAnsi="Arial" w:cs="Arial"/>
          <w:noProof w:val="0"/>
          <w:sz w:val="21"/>
          <w:szCs w:val="21"/>
          <w:lang w:val="en-US"/>
        </w:rPr>
        <w:t>T</w:t>
      </w:r>
      <w:r w:rsidRPr="0052014C">
        <w:rPr>
          <w:rFonts w:ascii="Arial" w:hAnsi="Arial" w:cs="Arial"/>
          <w:noProof w:val="0"/>
          <w:sz w:val="21"/>
          <w:szCs w:val="21"/>
          <w:lang w:val="en-US"/>
        </w:rPr>
        <w:t xml:space="preserve">able </w:t>
      </w:r>
      <w:r w:rsidR="009368BB" w:rsidRPr="0052014C">
        <w:rPr>
          <w:rFonts w:ascii="Arial" w:hAnsi="Arial" w:cs="Arial"/>
          <w:noProof w:val="0"/>
          <w:sz w:val="21"/>
          <w:szCs w:val="21"/>
          <w:lang w:val="en-US"/>
        </w:rPr>
        <w:t>1</w:t>
      </w:r>
      <w:r w:rsidRPr="0052014C">
        <w:rPr>
          <w:rFonts w:ascii="Arial" w:hAnsi="Arial" w:cs="Arial"/>
          <w:noProof w:val="0"/>
          <w:sz w:val="21"/>
          <w:szCs w:val="21"/>
          <w:lang w:val="en-US"/>
        </w:rPr>
        <w:t xml:space="preserve"> and submit the </w:t>
      </w:r>
      <w:r w:rsidR="00A62C7C" w:rsidRPr="0052014C">
        <w:rPr>
          <w:rFonts w:ascii="Arial" w:hAnsi="Arial" w:cs="Arial"/>
          <w:noProof w:val="0"/>
          <w:sz w:val="21"/>
          <w:szCs w:val="21"/>
          <w:lang w:val="en-US"/>
        </w:rPr>
        <w:t>required forms and supporting documents; forms provided in this bidding document may not be amended but only completed following the instructions in this bidding document.</w:t>
      </w:r>
    </w:p>
    <w:p w14:paraId="0C8165C3" w14:textId="77777777" w:rsidR="000A4C8E" w:rsidRPr="0052014C" w:rsidRDefault="004E287E"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Mandatory or Optional (when required)</w:t>
      </w:r>
      <w:r w:rsidR="004602F0" w:rsidRPr="0052014C">
        <w:rPr>
          <w:rFonts w:ascii="Arial" w:hAnsi="Arial" w:cs="Arial"/>
          <w:noProof w:val="0"/>
          <w:sz w:val="21"/>
          <w:szCs w:val="21"/>
          <w:lang w:val="en-US"/>
        </w:rPr>
        <w:t xml:space="preserve"> + power of attorney</w:t>
      </w:r>
    </w:p>
    <w:p w14:paraId="5B299512" w14:textId="77777777" w:rsidR="000A4C8E" w:rsidRPr="0052014C" w:rsidRDefault="004E287E" w:rsidP="00226E65">
      <w:pPr>
        <w:suppressAutoHyphens/>
        <w:spacing w:after="120" w:line="240" w:lineRule="atLeast"/>
        <w:ind w:left="567" w:hanging="567"/>
        <w:jc w:val="both"/>
        <w:rPr>
          <w:rFonts w:ascii="Arial" w:hAnsi="Arial" w:cs="Arial"/>
          <w:noProof w:val="0"/>
          <w:sz w:val="21"/>
          <w:szCs w:val="21"/>
          <w:lang w:val="en-US"/>
        </w:rPr>
      </w:pPr>
      <w:r w:rsidRPr="0052014C">
        <w:rPr>
          <w:rFonts w:ascii="Arial" w:hAnsi="Arial" w:cs="Arial"/>
          <w:noProof w:val="0"/>
          <w:sz w:val="21"/>
          <w:szCs w:val="21"/>
          <w:lang w:val="en-US"/>
        </w:rPr>
        <w:t>(2</w:t>
      </w:r>
      <w:r w:rsidR="000A4C8E" w:rsidRPr="0052014C">
        <w:rPr>
          <w:rFonts w:ascii="Arial" w:hAnsi="Arial" w:cs="Arial"/>
          <w:noProof w:val="0"/>
          <w:sz w:val="21"/>
          <w:szCs w:val="21"/>
          <w:lang w:val="en-US"/>
        </w:rPr>
        <w:t>)</w:t>
      </w:r>
      <w:r w:rsidR="000A4C8E" w:rsidRPr="0052014C">
        <w:rPr>
          <w:rFonts w:ascii="Arial" w:hAnsi="Arial" w:cs="Arial"/>
          <w:noProof w:val="0"/>
          <w:sz w:val="21"/>
          <w:szCs w:val="21"/>
          <w:lang w:val="en-US"/>
        </w:rPr>
        <w:tab/>
      </w:r>
      <w:r w:rsidR="00A62C7C" w:rsidRPr="0052014C">
        <w:rPr>
          <w:rFonts w:ascii="Arial" w:hAnsi="Arial" w:cs="Arial"/>
          <w:noProof w:val="0"/>
          <w:sz w:val="21"/>
          <w:szCs w:val="21"/>
          <w:lang w:val="en-US"/>
        </w:rPr>
        <w:t>Historical Contract Non-Performance</w:t>
      </w:r>
      <w:r w:rsidR="0096109F" w:rsidRPr="0052014C">
        <w:rPr>
          <w:rFonts w:ascii="Arial" w:hAnsi="Arial" w:cs="Arial"/>
          <w:noProof w:val="0"/>
          <w:sz w:val="21"/>
          <w:szCs w:val="21"/>
          <w:lang w:val="en-US"/>
        </w:rPr>
        <w:t xml:space="preserve"> (Table 2)</w:t>
      </w:r>
    </w:p>
    <w:p w14:paraId="6548CC52" w14:textId="77777777" w:rsidR="00A62C7C" w:rsidRPr="0052014C" w:rsidRDefault="00A62A13"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Both forms must be submitted duly filled and signed; any non-performance</w:t>
      </w:r>
      <w:r w:rsidR="009368BB" w:rsidRPr="0052014C">
        <w:rPr>
          <w:rFonts w:ascii="Arial" w:hAnsi="Arial" w:cs="Arial"/>
          <w:noProof w:val="0"/>
          <w:sz w:val="21"/>
          <w:szCs w:val="21"/>
          <w:lang w:val="en-US"/>
        </w:rPr>
        <w:t xml:space="preserve"> during the required period stated in Form CON-2</w:t>
      </w:r>
      <w:r w:rsidRPr="0052014C">
        <w:rPr>
          <w:rFonts w:ascii="Arial" w:hAnsi="Arial" w:cs="Arial"/>
          <w:noProof w:val="0"/>
          <w:sz w:val="21"/>
          <w:szCs w:val="21"/>
          <w:lang w:val="en-US"/>
        </w:rPr>
        <w:t xml:space="preserve"> will lead to disqualification of the Bidder’s bid.</w:t>
      </w:r>
    </w:p>
    <w:p w14:paraId="34D35E80" w14:textId="46418B32" w:rsidR="000A4C8E" w:rsidRPr="0052014C" w:rsidRDefault="004E287E" w:rsidP="00226E65">
      <w:pPr>
        <w:suppressAutoHyphens/>
        <w:spacing w:after="120" w:line="240" w:lineRule="atLeast"/>
        <w:ind w:left="567" w:hanging="567"/>
        <w:jc w:val="both"/>
        <w:rPr>
          <w:rFonts w:ascii="Arial" w:hAnsi="Arial" w:cs="Arial"/>
          <w:noProof w:val="0"/>
          <w:sz w:val="21"/>
          <w:szCs w:val="21"/>
          <w:lang w:val="en-US"/>
        </w:rPr>
      </w:pPr>
      <w:r w:rsidRPr="0052014C">
        <w:rPr>
          <w:rFonts w:ascii="Arial" w:hAnsi="Arial" w:cs="Arial"/>
          <w:noProof w:val="0"/>
          <w:sz w:val="21"/>
          <w:szCs w:val="21"/>
          <w:lang w:val="en-US"/>
        </w:rPr>
        <w:t>(3</w:t>
      </w:r>
      <w:r w:rsidR="000A4C8E" w:rsidRPr="0052014C">
        <w:rPr>
          <w:rFonts w:ascii="Arial" w:hAnsi="Arial" w:cs="Arial"/>
          <w:noProof w:val="0"/>
          <w:sz w:val="21"/>
          <w:szCs w:val="21"/>
          <w:lang w:val="en-US"/>
        </w:rPr>
        <w:t>)</w:t>
      </w:r>
      <w:r w:rsidR="000A4C8E" w:rsidRPr="0052014C">
        <w:rPr>
          <w:rFonts w:ascii="Arial" w:hAnsi="Arial" w:cs="Arial"/>
          <w:noProof w:val="0"/>
          <w:sz w:val="21"/>
          <w:szCs w:val="21"/>
          <w:lang w:val="en-US"/>
        </w:rPr>
        <w:tab/>
      </w:r>
      <w:r w:rsidR="00A62A13" w:rsidRPr="0052014C">
        <w:rPr>
          <w:rFonts w:ascii="Arial" w:hAnsi="Arial" w:cs="Arial"/>
          <w:noProof w:val="0"/>
          <w:sz w:val="21"/>
          <w:szCs w:val="21"/>
          <w:lang w:val="en-US"/>
        </w:rPr>
        <w:t xml:space="preserve">Financial </w:t>
      </w:r>
      <w:r w:rsidR="000E6974" w:rsidRPr="0052014C">
        <w:rPr>
          <w:rFonts w:ascii="Arial" w:hAnsi="Arial" w:cs="Arial"/>
          <w:noProof w:val="0"/>
          <w:sz w:val="21"/>
          <w:szCs w:val="21"/>
          <w:lang w:val="en-US"/>
        </w:rPr>
        <w:t>Situation</w:t>
      </w:r>
      <w:r w:rsidR="00A62A13" w:rsidRPr="0052014C">
        <w:rPr>
          <w:rFonts w:ascii="Arial" w:hAnsi="Arial" w:cs="Arial"/>
          <w:noProof w:val="0"/>
          <w:sz w:val="21"/>
          <w:szCs w:val="21"/>
          <w:lang w:val="en-US"/>
        </w:rPr>
        <w:t xml:space="preserve"> and Performance</w:t>
      </w:r>
      <w:r w:rsidR="0096109F" w:rsidRPr="0052014C">
        <w:rPr>
          <w:rFonts w:ascii="Arial" w:hAnsi="Arial" w:cs="Arial"/>
          <w:noProof w:val="0"/>
          <w:sz w:val="21"/>
          <w:szCs w:val="21"/>
          <w:lang w:val="en-US"/>
        </w:rPr>
        <w:t xml:space="preserve"> (Table 3)</w:t>
      </w:r>
    </w:p>
    <w:p w14:paraId="2BDD1FE1" w14:textId="77777777" w:rsidR="00A62A13" w:rsidRPr="0052014C" w:rsidRDefault="0096109F"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Bidders shall meet the requirements as per Table 3 and submit the required forms and supporting documents; forms provided in this bidding document may not be amended but only completed following the instructions in this bidding document.</w:t>
      </w:r>
    </w:p>
    <w:p w14:paraId="5D1CCA3C" w14:textId="77777777" w:rsidR="004E287E" w:rsidRPr="0052014C" w:rsidRDefault="004E287E" w:rsidP="00226E65">
      <w:pPr>
        <w:suppressAutoHyphens/>
        <w:spacing w:after="120" w:line="240" w:lineRule="atLeast"/>
        <w:ind w:left="567" w:hanging="567"/>
        <w:jc w:val="both"/>
        <w:rPr>
          <w:rFonts w:ascii="Arial" w:hAnsi="Arial" w:cs="Arial"/>
          <w:noProof w:val="0"/>
          <w:sz w:val="21"/>
          <w:szCs w:val="21"/>
          <w:lang w:val="en-US"/>
        </w:rPr>
      </w:pPr>
      <w:r w:rsidRPr="0052014C">
        <w:rPr>
          <w:rFonts w:ascii="Arial" w:hAnsi="Arial" w:cs="Arial"/>
          <w:noProof w:val="0"/>
          <w:sz w:val="21"/>
          <w:szCs w:val="21"/>
          <w:lang w:val="en-US"/>
        </w:rPr>
        <w:t>(4)</w:t>
      </w:r>
      <w:r w:rsidRPr="0052014C">
        <w:rPr>
          <w:rFonts w:ascii="Arial" w:hAnsi="Arial" w:cs="Arial"/>
          <w:noProof w:val="0"/>
          <w:sz w:val="21"/>
          <w:szCs w:val="21"/>
          <w:lang w:val="en-US"/>
        </w:rPr>
        <w:tab/>
      </w:r>
      <w:r w:rsidR="004579BC" w:rsidRPr="0052014C">
        <w:rPr>
          <w:rFonts w:ascii="Arial" w:hAnsi="Arial" w:cs="Arial"/>
          <w:noProof w:val="0"/>
          <w:sz w:val="21"/>
          <w:szCs w:val="21"/>
          <w:lang w:val="en-US"/>
        </w:rPr>
        <w:t>Experience</w:t>
      </w:r>
      <w:r w:rsidR="0096109F" w:rsidRPr="0052014C">
        <w:rPr>
          <w:rFonts w:ascii="Arial" w:hAnsi="Arial" w:cs="Arial"/>
          <w:noProof w:val="0"/>
          <w:sz w:val="21"/>
          <w:szCs w:val="21"/>
          <w:lang w:val="en-US"/>
        </w:rPr>
        <w:t xml:space="preserve"> (Table 4)</w:t>
      </w:r>
    </w:p>
    <w:p w14:paraId="34875549" w14:textId="77777777" w:rsidR="004579BC" w:rsidRPr="0052014C" w:rsidRDefault="00C01B29"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Submission of the required number of references (similar experience / contracts).</w:t>
      </w:r>
    </w:p>
    <w:p w14:paraId="46DFA42A" w14:textId="77777777" w:rsidR="000A4C8E" w:rsidRPr="0052014C" w:rsidRDefault="004579BC" w:rsidP="00226E65">
      <w:pPr>
        <w:suppressAutoHyphens/>
        <w:spacing w:after="120" w:line="240" w:lineRule="atLeast"/>
        <w:ind w:left="567" w:hanging="567"/>
        <w:jc w:val="both"/>
        <w:rPr>
          <w:rFonts w:ascii="Arial" w:hAnsi="Arial" w:cs="Arial"/>
          <w:noProof w:val="0"/>
          <w:sz w:val="21"/>
          <w:szCs w:val="21"/>
          <w:lang w:val="en-US"/>
        </w:rPr>
      </w:pPr>
      <w:r w:rsidRPr="0052014C">
        <w:rPr>
          <w:rFonts w:ascii="Arial" w:hAnsi="Arial" w:cs="Arial"/>
          <w:noProof w:val="0"/>
          <w:sz w:val="21"/>
          <w:szCs w:val="21"/>
          <w:lang w:val="en-US"/>
        </w:rPr>
        <w:t>(5</w:t>
      </w:r>
      <w:r w:rsidR="000A4C8E" w:rsidRPr="0052014C">
        <w:rPr>
          <w:rFonts w:ascii="Arial" w:hAnsi="Arial" w:cs="Arial"/>
          <w:noProof w:val="0"/>
          <w:sz w:val="21"/>
          <w:szCs w:val="21"/>
          <w:lang w:val="en-US"/>
        </w:rPr>
        <w:t>)</w:t>
      </w:r>
      <w:r w:rsidR="000A4C8E" w:rsidRPr="0052014C">
        <w:rPr>
          <w:rFonts w:ascii="Arial" w:hAnsi="Arial" w:cs="Arial"/>
          <w:noProof w:val="0"/>
          <w:sz w:val="21"/>
          <w:szCs w:val="21"/>
          <w:lang w:val="en-US"/>
        </w:rPr>
        <w:tab/>
      </w:r>
      <w:r w:rsidR="004E287E" w:rsidRPr="0052014C">
        <w:rPr>
          <w:rFonts w:ascii="Arial" w:hAnsi="Arial" w:cs="Arial"/>
          <w:noProof w:val="0"/>
          <w:sz w:val="21"/>
          <w:szCs w:val="21"/>
          <w:lang w:val="en-US"/>
        </w:rPr>
        <w:t>Technical Capacity</w:t>
      </w:r>
      <w:r w:rsidR="00C01B29" w:rsidRPr="0052014C">
        <w:rPr>
          <w:rFonts w:ascii="Arial" w:hAnsi="Arial" w:cs="Arial"/>
          <w:noProof w:val="0"/>
          <w:sz w:val="21"/>
          <w:szCs w:val="21"/>
          <w:lang w:val="en-US"/>
        </w:rPr>
        <w:t>, Spare Parts</w:t>
      </w:r>
      <w:r w:rsidR="004E287E" w:rsidRPr="0052014C">
        <w:rPr>
          <w:rFonts w:ascii="Arial" w:hAnsi="Arial" w:cs="Arial"/>
          <w:noProof w:val="0"/>
          <w:sz w:val="21"/>
          <w:szCs w:val="21"/>
          <w:lang w:val="en-US"/>
        </w:rPr>
        <w:t xml:space="preserve"> and Local Agent</w:t>
      </w:r>
      <w:r w:rsidR="00C01B29" w:rsidRPr="0052014C">
        <w:rPr>
          <w:rFonts w:ascii="Arial" w:hAnsi="Arial" w:cs="Arial"/>
          <w:noProof w:val="0"/>
          <w:sz w:val="21"/>
          <w:szCs w:val="21"/>
          <w:lang w:val="en-US"/>
        </w:rPr>
        <w:t xml:space="preserve"> (if applicable)</w:t>
      </w:r>
      <w:r w:rsidR="0096109F" w:rsidRPr="0052014C">
        <w:rPr>
          <w:rFonts w:ascii="Arial" w:hAnsi="Arial" w:cs="Arial"/>
          <w:noProof w:val="0"/>
          <w:sz w:val="21"/>
          <w:szCs w:val="21"/>
          <w:lang w:val="en-US"/>
        </w:rPr>
        <w:t xml:space="preserve"> (Table 5)</w:t>
      </w:r>
    </w:p>
    <w:p w14:paraId="0CA9C683" w14:textId="4F7FFA23" w:rsidR="004579BC" w:rsidRPr="0052014C" w:rsidRDefault="00E94D96"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Submission of the required information, in response the requirements stated in Section VII, Schedule of Requirements</w:t>
      </w:r>
      <w:r w:rsidR="00124051" w:rsidRPr="0052014C">
        <w:rPr>
          <w:rFonts w:ascii="Arial" w:hAnsi="Arial" w:cs="Arial"/>
          <w:noProof w:val="0"/>
          <w:sz w:val="21"/>
          <w:szCs w:val="21"/>
          <w:lang w:val="en-US"/>
        </w:rPr>
        <w:t>.</w:t>
      </w:r>
      <w:r w:rsidR="0096109F" w:rsidRPr="0052014C">
        <w:rPr>
          <w:rFonts w:ascii="Arial" w:hAnsi="Arial" w:cs="Arial"/>
          <w:noProof w:val="0"/>
          <w:sz w:val="21"/>
          <w:szCs w:val="21"/>
          <w:lang w:val="en-US"/>
        </w:rPr>
        <w:t xml:space="preserve"> </w:t>
      </w:r>
    </w:p>
    <w:p w14:paraId="68314E9A" w14:textId="77777777" w:rsidR="000A4C8E" w:rsidRPr="0052014C" w:rsidRDefault="000A4C8E" w:rsidP="00226E65">
      <w:pPr>
        <w:suppressAutoHyphens/>
        <w:spacing w:after="142" w:line="240" w:lineRule="atLeast"/>
        <w:ind w:right="-72"/>
        <w:jc w:val="both"/>
        <w:rPr>
          <w:rFonts w:ascii="Arial" w:hAnsi="Arial" w:cs="Arial"/>
          <w:noProof w:val="0"/>
          <w:sz w:val="21"/>
          <w:szCs w:val="21"/>
          <w:lang w:val="en-US"/>
        </w:rPr>
      </w:pPr>
    </w:p>
    <w:p w14:paraId="46A160EE" w14:textId="77777777" w:rsidR="00AF2737" w:rsidRPr="0052014C" w:rsidRDefault="00AF2737" w:rsidP="00AF2737">
      <w:pPr>
        <w:tabs>
          <w:tab w:val="left" w:pos="1620"/>
        </w:tabs>
        <w:suppressAutoHyphens/>
        <w:spacing w:after="200"/>
        <w:ind w:left="1620" w:right="-72" w:hanging="540"/>
        <w:jc w:val="both"/>
        <w:rPr>
          <w:rFonts w:ascii="Arial" w:hAnsi="Arial" w:cs="Arial"/>
          <w:noProof w:val="0"/>
          <w:sz w:val="21"/>
          <w:szCs w:val="21"/>
          <w:lang w:val="en-US"/>
        </w:rPr>
      </w:pPr>
    </w:p>
    <w:p w14:paraId="38107562" w14:textId="77777777" w:rsidR="00AF2737" w:rsidRPr="0052014C" w:rsidRDefault="00AF2737" w:rsidP="00AF2737">
      <w:pPr>
        <w:rPr>
          <w:rFonts w:ascii="Arial" w:hAnsi="Arial" w:cs="Arial"/>
          <w:noProof w:val="0"/>
          <w:sz w:val="21"/>
          <w:szCs w:val="21"/>
          <w:lang w:val="en-US"/>
        </w:rPr>
        <w:sectPr w:rsidR="00AF2737" w:rsidRPr="0052014C" w:rsidSect="00226E65">
          <w:headerReference w:type="even" r:id="rId34"/>
          <w:headerReference w:type="default" r:id="rId35"/>
          <w:headerReference w:type="first" r:id="rId36"/>
          <w:footnotePr>
            <w:numRestart w:val="eachSect"/>
          </w:footnotePr>
          <w:pgSz w:w="11906" w:h="16837" w:code="9"/>
          <w:pgMar w:top="1440" w:right="1440" w:bottom="1440" w:left="1797" w:header="720" w:footer="720" w:gutter="0"/>
          <w:paperSrc w:first="7" w:other="7"/>
          <w:cols w:space="720"/>
          <w:docGrid w:linePitch="326"/>
        </w:sectPr>
      </w:pPr>
    </w:p>
    <w:p w14:paraId="6A741228" w14:textId="77777777" w:rsidR="0039762B" w:rsidRPr="0052014C" w:rsidRDefault="006E33B2" w:rsidP="00226E65">
      <w:pPr>
        <w:pStyle w:val="SectionIII"/>
        <w:ind w:left="567" w:hanging="567"/>
        <w:jc w:val="both"/>
        <w:rPr>
          <w:rFonts w:ascii="Arial" w:hAnsi="Arial" w:cs="Arial"/>
          <w:noProof w:val="0"/>
          <w:sz w:val="21"/>
          <w:szCs w:val="21"/>
          <w:lang w:val="en-US"/>
        </w:rPr>
      </w:pPr>
      <w:r w:rsidRPr="0052014C">
        <w:rPr>
          <w:rFonts w:ascii="Arial" w:hAnsi="Arial" w:cs="Arial"/>
          <w:noProof w:val="0"/>
          <w:sz w:val="21"/>
          <w:szCs w:val="21"/>
          <w:lang w:val="en-US"/>
        </w:rPr>
        <w:lastRenderedPageBreak/>
        <w:t>1.</w:t>
      </w:r>
      <w:r w:rsidR="00DE2E32" w:rsidRPr="0052014C">
        <w:rPr>
          <w:rFonts w:ascii="Arial" w:hAnsi="Arial" w:cs="Arial"/>
          <w:noProof w:val="0"/>
          <w:sz w:val="21"/>
          <w:szCs w:val="21"/>
          <w:lang w:val="en-US"/>
        </w:rPr>
        <w:t>2</w:t>
      </w:r>
      <w:r w:rsidR="004839E7" w:rsidRPr="0052014C">
        <w:rPr>
          <w:rFonts w:ascii="Arial" w:hAnsi="Arial" w:cs="Arial"/>
          <w:noProof w:val="0"/>
          <w:sz w:val="21"/>
          <w:szCs w:val="21"/>
          <w:lang w:val="en-US"/>
        </w:rPr>
        <w:t>.</w:t>
      </w:r>
      <w:r w:rsidR="004839E7" w:rsidRPr="0052014C">
        <w:rPr>
          <w:rFonts w:ascii="Arial" w:hAnsi="Arial" w:cs="Arial"/>
          <w:noProof w:val="0"/>
          <w:sz w:val="21"/>
          <w:szCs w:val="21"/>
          <w:lang w:val="en-US"/>
        </w:rPr>
        <w:tab/>
      </w:r>
      <w:r w:rsidRPr="0052014C">
        <w:rPr>
          <w:rFonts w:ascii="Arial" w:hAnsi="Arial" w:cs="Arial"/>
          <w:noProof w:val="0"/>
          <w:sz w:val="21"/>
          <w:szCs w:val="21"/>
          <w:lang w:val="en-US"/>
        </w:rPr>
        <w:t>Requirements and Criteria</w:t>
      </w:r>
    </w:p>
    <w:p w14:paraId="01E97568" w14:textId="77777777" w:rsidR="00130FF4" w:rsidRPr="00C86236" w:rsidRDefault="006E33B2" w:rsidP="00226E65">
      <w:pPr>
        <w:pStyle w:val="BankNormal"/>
        <w:spacing w:after="200"/>
        <w:jc w:val="both"/>
        <w:rPr>
          <w:rFonts w:ascii="Arial" w:hAnsi="Arial" w:cs="Arial"/>
          <w:iCs/>
          <w:noProof w:val="0"/>
          <w:szCs w:val="24"/>
          <w:lang w:val="en-US"/>
        </w:rPr>
      </w:pPr>
      <w:r w:rsidRPr="0052014C">
        <w:rPr>
          <w:rFonts w:ascii="Arial" w:hAnsi="Arial" w:cs="Arial"/>
          <w:iCs/>
          <w:noProof w:val="0"/>
          <w:sz w:val="21"/>
          <w:szCs w:val="21"/>
          <w:lang w:val="en-US"/>
        </w:rPr>
        <w:t xml:space="preserve">The following </w:t>
      </w:r>
      <w:r w:rsidR="00C60D43" w:rsidRPr="0052014C">
        <w:rPr>
          <w:rFonts w:ascii="Arial" w:hAnsi="Arial" w:cs="Arial"/>
          <w:iCs/>
          <w:noProof w:val="0"/>
          <w:sz w:val="21"/>
          <w:szCs w:val="21"/>
          <w:lang w:val="en-US"/>
        </w:rPr>
        <w:t xml:space="preserve">tables describe qualification </w:t>
      </w:r>
      <w:r w:rsidRPr="0052014C">
        <w:rPr>
          <w:rFonts w:ascii="Arial" w:hAnsi="Arial" w:cs="Arial"/>
          <w:iCs/>
          <w:noProof w:val="0"/>
          <w:sz w:val="21"/>
          <w:szCs w:val="21"/>
          <w:lang w:val="en-US"/>
        </w:rPr>
        <w:t xml:space="preserve">requirements and criteria, </w:t>
      </w:r>
      <w:r w:rsidR="00C841D3" w:rsidRPr="0052014C">
        <w:rPr>
          <w:rFonts w:ascii="Arial" w:hAnsi="Arial" w:cs="Arial"/>
          <w:iCs/>
          <w:noProof w:val="0"/>
          <w:sz w:val="21"/>
          <w:szCs w:val="21"/>
          <w:lang w:val="en-US"/>
        </w:rPr>
        <w:t xml:space="preserve">in accordance with ITB </w:t>
      </w:r>
      <w:r w:rsidRPr="0052014C">
        <w:rPr>
          <w:rFonts w:ascii="Arial" w:hAnsi="Arial" w:cs="Arial"/>
          <w:iCs/>
          <w:noProof w:val="0"/>
          <w:sz w:val="21"/>
          <w:szCs w:val="21"/>
          <w:lang w:val="en-US"/>
        </w:rPr>
        <w:t>27</w:t>
      </w:r>
      <w:r w:rsidR="006826FC" w:rsidRPr="0052014C">
        <w:rPr>
          <w:rFonts w:ascii="Arial" w:hAnsi="Arial" w:cs="Arial"/>
          <w:iCs/>
          <w:noProof w:val="0"/>
          <w:sz w:val="21"/>
          <w:szCs w:val="21"/>
          <w:lang w:val="en-US"/>
        </w:rPr>
        <w:t xml:space="preserve"> and Section III (Qualification)</w:t>
      </w:r>
      <w:r w:rsidR="00C841D3" w:rsidRPr="0052014C">
        <w:rPr>
          <w:rFonts w:ascii="Arial" w:hAnsi="Arial" w:cs="Arial"/>
          <w:iCs/>
          <w:noProof w:val="0"/>
          <w:sz w:val="21"/>
          <w:szCs w:val="21"/>
          <w:lang w:val="en-US"/>
        </w:rPr>
        <w:t xml:space="preserve">, </w:t>
      </w:r>
      <w:r w:rsidR="00C60D43" w:rsidRPr="0052014C">
        <w:rPr>
          <w:rFonts w:ascii="Arial" w:hAnsi="Arial" w:cs="Arial"/>
          <w:iCs/>
          <w:noProof w:val="0"/>
          <w:sz w:val="21"/>
          <w:szCs w:val="21"/>
          <w:lang w:val="en-US"/>
        </w:rPr>
        <w:t>which</w:t>
      </w:r>
      <w:r w:rsidRPr="0052014C">
        <w:rPr>
          <w:rFonts w:ascii="Arial" w:hAnsi="Arial" w:cs="Arial"/>
          <w:iCs/>
          <w:noProof w:val="0"/>
          <w:sz w:val="21"/>
          <w:szCs w:val="21"/>
          <w:lang w:val="en-US"/>
        </w:rPr>
        <w:t xml:space="preserve"> must be satisfied by each Bidder. Only specified </w:t>
      </w:r>
      <w:r w:rsidR="0067033A" w:rsidRPr="0052014C">
        <w:rPr>
          <w:rFonts w:ascii="Arial" w:hAnsi="Arial" w:cs="Arial"/>
          <w:iCs/>
          <w:noProof w:val="0"/>
          <w:sz w:val="21"/>
          <w:szCs w:val="21"/>
          <w:lang w:val="en-US"/>
        </w:rPr>
        <w:t xml:space="preserve">requirements </w:t>
      </w:r>
      <w:r w:rsidR="00C60D43" w:rsidRPr="0052014C">
        <w:rPr>
          <w:rFonts w:ascii="Arial" w:hAnsi="Arial" w:cs="Arial"/>
          <w:iCs/>
          <w:noProof w:val="0"/>
          <w:sz w:val="21"/>
          <w:szCs w:val="21"/>
          <w:lang w:val="en-US"/>
        </w:rPr>
        <w:t xml:space="preserve">and criteria </w:t>
      </w:r>
      <w:r w:rsidRPr="0052014C">
        <w:rPr>
          <w:rFonts w:ascii="Arial" w:hAnsi="Arial" w:cs="Arial"/>
          <w:iCs/>
          <w:noProof w:val="0"/>
          <w:sz w:val="21"/>
          <w:szCs w:val="21"/>
          <w:lang w:val="en-US"/>
        </w:rPr>
        <w:t>shall be used, and r</w:t>
      </w:r>
      <w:r w:rsidR="00C841D3" w:rsidRPr="0052014C">
        <w:rPr>
          <w:rFonts w:ascii="Arial" w:hAnsi="Arial" w:cs="Arial"/>
          <w:iCs/>
          <w:noProof w:val="0"/>
          <w:sz w:val="21"/>
          <w:szCs w:val="21"/>
          <w:lang w:val="en-US"/>
        </w:rPr>
        <w:t xml:space="preserve">equirements </w:t>
      </w:r>
      <w:r w:rsidR="00C60D43" w:rsidRPr="0052014C">
        <w:rPr>
          <w:rFonts w:ascii="Arial" w:hAnsi="Arial" w:cs="Arial"/>
          <w:iCs/>
          <w:noProof w:val="0"/>
          <w:sz w:val="21"/>
          <w:szCs w:val="21"/>
          <w:lang w:val="en-US"/>
        </w:rPr>
        <w:t xml:space="preserve">and criteria </w:t>
      </w:r>
      <w:r w:rsidR="00C841D3" w:rsidRPr="0052014C">
        <w:rPr>
          <w:rFonts w:ascii="Arial" w:hAnsi="Arial" w:cs="Arial"/>
          <w:iCs/>
          <w:noProof w:val="0"/>
          <w:sz w:val="21"/>
          <w:szCs w:val="21"/>
          <w:lang w:val="en-US"/>
        </w:rPr>
        <w:t xml:space="preserve">not included in the tables below shall not be used in the evaluation of the Bidder’s </w:t>
      </w:r>
      <w:r w:rsidRPr="0052014C">
        <w:rPr>
          <w:rFonts w:ascii="Arial" w:hAnsi="Arial" w:cs="Arial"/>
          <w:iCs/>
          <w:noProof w:val="0"/>
          <w:sz w:val="21"/>
          <w:szCs w:val="21"/>
          <w:lang w:val="en-US"/>
        </w:rPr>
        <w:t>Q</w:t>
      </w:r>
      <w:r w:rsidR="00C60D43" w:rsidRPr="0052014C">
        <w:rPr>
          <w:rFonts w:ascii="Arial" w:hAnsi="Arial" w:cs="Arial"/>
          <w:iCs/>
          <w:noProof w:val="0"/>
          <w:sz w:val="21"/>
          <w:szCs w:val="21"/>
          <w:lang w:val="en-US"/>
        </w:rPr>
        <w:t>ualification</w:t>
      </w:r>
      <w:r w:rsidR="00C841D3" w:rsidRPr="0052014C">
        <w:rPr>
          <w:rFonts w:ascii="Arial" w:hAnsi="Arial" w:cs="Arial"/>
          <w:iCs/>
          <w:noProof w:val="0"/>
          <w:sz w:val="21"/>
          <w:szCs w:val="21"/>
          <w:lang w:val="en-US"/>
        </w:rPr>
        <w:t>.</w:t>
      </w:r>
    </w:p>
    <w:tbl>
      <w:tblPr>
        <w:tblStyle w:val="TableGrid"/>
        <w:tblW w:w="14195" w:type="dxa"/>
        <w:tblLayout w:type="fixed"/>
        <w:tblLook w:val="04A0" w:firstRow="1" w:lastRow="0" w:firstColumn="1" w:lastColumn="0" w:noHBand="0" w:noVBand="1"/>
      </w:tblPr>
      <w:tblGrid>
        <w:gridCol w:w="641"/>
        <w:gridCol w:w="1772"/>
        <w:gridCol w:w="3791"/>
        <w:gridCol w:w="1417"/>
        <w:gridCol w:w="1418"/>
        <w:gridCol w:w="1417"/>
        <w:gridCol w:w="1559"/>
        <w:gridCol w:w="2180"/>
      </w:tblGrid>
      <w:tr w:rsidR="0096109F" w:rsidRPr="00C86236" w14:paraId="4D70FCB2" w14:textId="77777777" w:rsidTr="00684F10">
        <w:tc>
          <w:tcPr>
            <w:tcW w:w="14195" w:type="dxa"/>
            <w:gridSpan w:val="8"/>
          </w:tcPr>
          <w:p w14:paraId="7449C755" w14:textId="77777777" w:rsidR="0096109F" w:rsidRPr="00C86236" w:rsidRDefault="0096109F" w:rsidP="0096109F">
            <w:pPr>
              <w:pStyle w:val="BankNormal"/>
              <w:spacing w:before="60" w:after="60"/>
              <w:jc w:val="center"/>
              <w:rPr>
                <w:rFonts w:ascii="Arial" w:hAnsi="Arial" w:cs="Arial"/>
                <w:b/>
                <w:iCs/>
                <w:noProof w:val="0"/>
                <w:szCs w:val="22"/>
                <w:lang w:val="en-US"/>
              </w:rPr>
            </w:pPr>
            <w:r w:rsidRPr="00C86236">
              <w:rPr>
                <w:rFonts w:ascii="Arial" w:hAnsi="Arial" w:cs="Arial"/>
                <w:b/>
                <w:iCs/>
                <w:noProof w:val="0"/>
                <w:szCs w:val="22"/>
                <w:lang w:val="en-US"/>
              </w:rPr>
              <w:t>Table 1</w:t>
            </w:r>
          </w:p>
        </w:tc>
      </w:tr>
      <w:tr w:rsidR="00C60D43" w:rsidRPr="00C86236" w14:paraId="5E00C001" w14:textId="77777777" w:rsidTr="0052014C">
        <w:tc>
          <w:tcPr>
            <w:tcW w:w="6204" w:type="dxa"/>
            <w:gridSpan w:val="3"/>
            <w:shd w:val="clear" w:color="auto" w:fill="D9D9D9" w:themeFill="background1" w:themeFillShade="D9"/>
            <w:vAlign w:val="center"/>
          </w:tcPr>
          <w:p w14:paraId="029B09F7" w14:textId="77777777" w:rsidR="00C60D43" w:rsidRPr="00C86236" w:rsidRDefault="00C60D43"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811" w:type="dxa"/>
            <w:gridSpan w:val="4"/>
            <w:shd w:val="clear" w:color="auto" w:fill="D9D9D9" w:themeFill="background1" w:themeFillShade="D9"/>
            <w:vAlign w:val="center"/>
          </w:tcPr>
          <w:p w14:paraId="10D9FF48" w14:textId="77777777" w:rsidR="00C60D43" w:rsidRPr="00C86236" w:rsidRDefault="00C60D43"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180" w:type="dxa"/>
            <w:shd w:val="clear" w:color="auto" w:fill="D9D9D9" w:themeFill="background1" w:themeFillShade="D9"/>
            <w:vAlign w:val="center"/>
          </w:tcPr>
          <w:p w14:paraId="162329A1" w14:textId="77777777" w:rsidR="00C60D43" w:rsidRPr="00C86236" w:rsidRDefault="00C60D43"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0962FF" w:rsidRPr="00C86236" w14:paraId="58341BE2" w14:textId="77777777" w:rsidTr="0052014C">
        <w:tc>
          <w:tcPr>
            <w:tcW w:w="641" w:type="dxa"/>
            <w:vMerge w:val="restart"/>
            <w:shd w:val="clear" w:color="auto" w:fill="D9D9D9" w:themeFill="background1" w:themeFillShade="D9"/>
            <w:vAlign w:val="center"/>
          </w:tcPr>
          <w:p w14:paraId="5DD2E13F"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7E180387"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3791" w:type="dxa"/>
            <w:vMerge w:val="restart"/>
            <w:shd w:val="clear" w:color="auto" w:fill="D9D9D9" w:themeFill="background1" w:themeFillShade="D9"/>
            <w:vAlign w:val="center"/>
          </w:tcPr>
          <w:p w14:paraId="7A4C437B"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17" w:type="dxa"/>
            <w:vMerge w:val="restart"/>
            <w:shd w:val="clear" w:color="auto" w:fill="D9D9D9" w:themeFill="background1" w:themeFillShade="D9"/>
            <w:vAlign w:val="center"/>
          </w:tcPr>
          <w:p w14:paraId="5AC5C62F"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394" w:type="dxa"/>
            <w:gridSpan w:val="3"/>
            <w:shd w:val="clear" w:color="auto" w:fill="D9D9D9" w:themeFill="background1" w:themeFillShade="D9"/>
            <w:vAlign w:val="center"/>
          </w:tcPr>
          <w:p w14:paraId="7050E6B1" w14:textId="77777777" w:rsidR="000962FF" w:rsidRPr="00C86236" w:rsidRDefault="000962FF"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180" w:type="dxa"/>
            <w:vMerge w:val="restart"/>
            <w:shd w:val="clear" w:color="auto" w:fill="D9D9D9" w:themeFill="background1" w:themeFillShade="D9"/>
            <w:vAlign w:val="center"/>
          </w:tcPr>
          <w:p w14:paraId="6AAF0A89"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0962FF" w:rsidRPr="00C86236" w14:paraId="1C8B98E3" w14:textId="77777777" w:rsidTr="0052014C">
        <w:tc>
          <w:tcPr>
            <w:tcW w:w="641" w:type="dxa"/>
            <w:vMerge/>
            <w:vAlign w:val="center"/>
          </w:tcPr>
          <w:p w14:paraId="621E9F71" w14:textId="77777777" w:rsidR="000962FF" w:rsidRPr="00C86236" w:rsidRDefault="000962FF" w:rsidP="00A3095B">
            <w:pPr>
              <w:pStyle w:val="BankNormal"/>
              <w:spacing w:after="0"/>
              <w:jc w:val="center"/>
              <w:rPr>
                <w:rFonts w:ascii="Arial" w:hAnsi="Arial" w:cs="Arial"/>
                <w:iCs/>
                <w:noProof w:val="0"/>
                <w:szCs w:val="22"/>
                <w:lang w:val="en-US"/>
              </w:rPr>
            </w:pPr>
          </w:p>
        </w:tc>
        <w:tc>
          <w:tcPr>
            <w:tcW w:w="1772" w:type="dxa"/>
            <w:vMerge/>
            <w:vAlign w:val="center"/>
          </w:tcPr>
          <w:p w14:paraId="4BD792EF" w14:textId="77777777" w:rsidR="000962FF" w:rsidRPr="00C86236" w:rsidRDefault="000962FF" w:rsidP="00A3095B">
            <w:pPr>
              <w:pStyle w:val="BankNormal"/>
              <w:spacing w:after="0"/>
              <w:jc w:val="center"/>
              <w:rPr>
                <w:rFonts w:ascii="Arial" w:hAnsi="Arial" w:cs="Arial"/>
                <w:iCs/>
                <w:noProof w:val="0"/>
                <w:szCs w:val="22"/>
                <w:lang w:val="en-US"/>
              </w:rPr>
            </w:pPr>
          </w:p>
        </w:tc>
        <w:tc>
          <w:tcPr>
            <w:tcW w:w="3791" w:type="dxa"/>
            <w:vMerge/>
            <w:vAlign w:val="center"/>
          </w:tcPr>
          <w:p w14:paraId="282CAF58" w14:textId="77777777" w:rsidR="000962FF" w:rsidRPr="00C86236" w:rsidRDefault="000962FF" w:rsidP="00A3095B">
            <w:pPr>
              <w:pStyle w:val="BankNormal"/>
              <w:spacing w:after="0"/>
              <w:jc w:val="center"/>
              <w:rPr>
                <w:rFonts w:ascii="Arial" w:hAnsi="Arial" w:cs="Arial"/>
                <w:iCs/>
                <w:noProof w:val="0"/>
                <w:szCs w:val="22"/>
                <w:lang w:val="en-US"/>
              </w:rPr>
            </w:pPr>
          </w:p>
        </w:tc>
        <w:tc>
          <w:tcPr>
            <w:tcW w:w="1417" w:type="dxa"/>
            <w:vMerge/>
            <w:vAlign w:val="center"/>
          </w:tcPr>
          <w:p w14:paraId="554F989C"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p>
        </w:tc>
        <w:tc>
          <w:tcPr>
            <w:tcW w:w="1418" w:type="dxa"/>
            <w:shd w:val="clear" w:color="auto" w:fill="D9D9D9" w:themeFill="background1" w:themeFillShade="D9"/>
            <w:vAlign w:val="center"/>
          </w:tcPr>
          <w:p w14:paraId="699E8A1C" w14:textId="77777777" w:rsidR="000962FF" w:rsidRPr="00C86236"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17" w:type="dxa"/>
            <w:shd w:val="clear" w:color="auto" w:fill="D9D9D9" w:themeFill="background1" w:themeFillShade="D9"/>
            <w:vAlign w:val="center"/>
          </w:tcPr>
          <w:p w14:paraId="02255487" w14:textId="77777777" w:rsidR="000962FF" w:rsidRPr="00C86236"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559" w:type="dxa"/>
            <w:shd w:val="clear" w:color="auto" w:fill="D9D9D9" w:themeFill="background1" w:themeFillShade="D9"/>
            <w:vAlign w:val="center"/>
          </w:tcPr>
          <w:p w14:paraId="6D287849" w14:textId="77777777" w:rsidR="000962FF" w:rsidRPr="00C86236"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180" w:type="dxa"/>
            <w:vMerge/>
            <w:shd w:val="clear" w:color="auto" w:fill="D9D9D9" w:themeFill="background1" w:themeFillShade="D9"/>
            <w:vAlign w:val="center"/>
          </w:tcPr>
          <w:p w14:paraId="449B8008" w14:textId="77777777" w:rsidR="000962FF" w:rsidRPr="00C86236" w:rsidRDefault="000962FF" w:rsidP="00A3095B">
            <w:pPr>
              <w:pStyle w:val="BankNormal"/>
              <w:spacing w:after="0"/>
              <w:jc w:val="center"/>
              <w:rPr>
                <w:rFonts w:ascii="Arial" w:hAnsi="Arial" w:cs="Arial"/>
                <w:iCs/>
                <w:noProof w:val="0"/>
                <w:szCs w:val="22"/>
                <w:lang w:val="en-US"/>
              </w:rPr>
            </w:pPr>
          </w:p>
        </w:tc>
      </w:tr>
      <w:tr w:rsidR="00C60D43" w:rsidRPr="00C86236" w14:paraId="4C5F1420" w14:textId="77777777" w:rsidTr="00A3095B">
        <w:tc>
          <w:tcPr>
            <w:tcW w:w="14195" w:type="dxa"/>
            <w:gridSpan w:val="8"/>
            <w:vAlign w:val="center"/>
          </w:tcPr>
          <w:p w14:paraId="3274F81C" w14:textId="4C7FAA0D" w:rsidR="00C60D43" w:rsidRPr="00C86236" w:rsidRDefault="006826FC" w:rsidP="00220491">
            <w:pPr>
              <w:pStyle w:val="Sec3header"/>
              <w:tabs>
                <w:tab w:val="clear" w:pos="8424"/>
              </w:tabs>
              <w:spacing w:before="60" w:after="60"/>
              <w:ind w:left="567" w:hanging="567"/>
              <w:rPr>
                <w:noProof w:val="0"/>
                <w:sz w:val="20"/>
                <w:lang w:val="en-US"/>
              </w:rPr>
            </w:pPr>
            <w:r w:rsidRPr="00C86236">
              <w:rPr>
                <w:noProof w:val="0"/>
                <w:sz w:val="20"/>
                <w:lang w:val="en-US"/>
              </w:rPr>
              <w:t xml:space="preserve">1. </w:t>
            </w:r>
            <w:r w:rsidR="00220491" w:rsidRPr="00C86236">
              <w:rPr>
                <w:noProof w:val="0"/>
                <w:sz w:val="20"/>
                <w:lang w:val="en-US"/>
              </w:rPr>
              <w:t>Bid</w:t>
            </w:r>
            <w:r w:rsidRPr="00C86236">
              <w:rPr>
                <w:noProof w:val="0"/>
                <w:sz w:val="20"/>
                <w:lang w:val="en-US"/>
              </w:rPr>
              <w:t xml:space="preserve"> Submission Form, Declaration of Undertaking, and </w:t>
            </w:r>
            <w:r w:rsidR="00C60D43" w:rsidRPr="00C86236">
              <w:rPr>
                <w:noProof w:val="0"/>
                <w:sz w:val="20"/>
                <w:lang w:val="en-US"/>
              </w:rPr>
              <w:t>Eligibility</w:t>
            </w:r>
          </w:p>
        </w:tc>
      </w:tr>
      <w:tr w:rsidR="0080157B" w:rsidRPr="00C86236" w14:paraId="78651D81" w14:textId="77777777" w:rsidTr="0052014C">
        <w:tc>
          <w:tcPr>
            <w:tcW w:w="641" w:type="dxa"/>
            <w:vAlign w:val="center"/>
          </w:tcPr>
          <w:p w14:paraId="7693F42D" w14:textId="77777777" w:rsidR="0080157B" w:rsidRPr="00C86236" w:rsidRDefault="0080157B"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1.1</w:t>
            </w:r>
          </w:p>
        </w:tc>
        <w:tc>
          <w:tcPr>
            <w:tcW w:w="1772" w:type="dxa"/>
            <w:vAlign w:val="center"/>
          </w:tcPr>
          <w:p w14:paraId="250B5969" w14:textId="333AD4DD" w:rsidR="0080157B" w:rsidRPr="00C86236" w:rsidRDefault="00EC6F31"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Bid</w:t>
            </w:r>
            <w:r w:rsidR="0080157B" w:rsidRPr="00C86236">
              <w:rPr>
                <w:rFonts w:ascii="Arial" w:hAnsi="Arial" w:cs="Arial"/>
                <w:b/>
                <w:noProof w:val="0"/>
                <w:sz w:val="20"/>
                <w:szCs w:val="20"/>
                <w:lang w:val="en-US"/>
              </w:rPr>
              <w:t xml:space="preserve"> Submission Form</w:t>
            </w:r>
          </w:p>
        </w:tc>
        <w:tc>
          <w:tcPr>
            <w:tcW w:w="3791" w:type="dxa"/>
            <w:vAlign w:val="center"/>
          </w:tcPr>
          <w:p w14:paraId="3F71DCBF" w14:textId="77777777" w:rsidR="0080157B" w:rsidRPr="00C86236" w:rsidRDefault="0080157B"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Submission</w:t>
            </w:r>
            <w:r w:rsidR="00373455" w:rsidRPr="00C86236">
              <w:rPr>
                <w:rFonts w:ascii="Arial" w:hAnsi="Arial" w:cs="Arial"/>
                <w:noProof w:val="0"/>
                <w:sz w:val="20"/>
                <w:szCs w:val="20"/>
                <w:lang w:val="en-US"/>
              </w:rPr>
              <w:t>, in accordance with Section III, Qualification</w:t>
            </w:r>
          </w:p>
        </w:tc>
        <w:tc>
          <w:tcPr>
            <w:tcW w:w="1417" w:type="dxa"/>
            <w:vAlign w:val="center"/>
          </w:tcPr>
          <w:p w14:paraId="0E2E6FCB"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26838182"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1E0C2C00"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5400B252"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180" w:type="dxa"/>
            <w:vAlign w:val="center"/>
          </w:tcPr>
          <w:p w14:paraId="39C5E814" w14:textId="22A0D676" w:rsidR="0080157B" w:rsidRPr="00C86236" w:rsidRDefault="00EC6F31"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80157B" w:rsidRPr="00C86236">
              <w:rPr>
                <w:rFonts w:ascii="Arial" w:hAnsi="Arial" w:cs="Arial"/>
                <w:noProof w:val="0"/>
                <w:sz w:val="20"/>
                <w:szCs w:val="20"/>
                <w:lang w:val="en-US"/>
              </w:rPr>
              <w:t xml:space="preserve"> Submission Form</w:t>
            </w:r>
          </w:p>
        </w:tc>
      </w:tr>
      <w:tr w:rsidR="00373455" w:rsidRPr="00C86236" w14:paraId="237989E3" w14:textId="77777777" w:rsidTr="0052014C">
        <w:tc>
          <w:tcPr>
            <w:tcW w:w="641" w:type="dxa"/>
            <w:vAlign w:val="center"/>
          </w:tcPr>
          <w:p w14:paraId="5A29E0B0" w14:textId="77777777" w:rsidR="00373455" w:rsidRPr="00C86236" w:rsidRDefault="00373455"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1.2</w:t>
            </w:r>
          </w:p>
        </w:tc>
        <w:tc>
          <w:tcPr>
            <w:tcW w:w="1772" w:type="dxa"/>
            <w:vAlign w:val="center"/>
          </w:tcPr>
          <w:p w14:paraId="139D9F79" w14:textId="77777777" w:rsidR="00373455" w:rsidRPr="00C86236" w:rsidRDefault="00373455"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Declaration of Undertaking</w:t>
            </w:r>
          </w:p>
        </w:tc>
        <w:tc>
          <w:tcPr>
            <w:tcW w:w="3791" w:type="dxa"/>
            <w:vAlign w:val="center"/>
          </w:tcPr>
          <w:p w14:paraId="20FBAF23" w14:textId="20FE8407" w:rsidR="00373455" w:rsidRPr="00C86236" w:rsidRDefault="0069613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Submission, in accordance with </w:t>
            </w:r>
            <w:r w:rsidR="00373455" w:rsidRPr="00C86236">
              <w:rPr>
                <w:rFonts w:ascii="Arial" w:hAnsi="Arial" w:cs="Arial"/>
                <w:noProof w:val="0"/>
                <w:sz w:val="20"/>
                <w:szCs w:val="20"/>
                <w:lang w:val="en-US"/>
              </w:rPr>
              <w:t xml:space="preserve">ITB </w:t>
            </w:r>
            <w:r w:rsidR="00255C3F" w:rsidRPr="00C86236">
              <w:rPr>
                <w:rFonts w:ascii="Arial" w:hAnsi="Arial" w:cs="Arial"/>
                <w:noProof w:val="0"/>
                <w:sz w:val="20"/>
                <w:szCs w:val="20"/>
                <w:lang w:val="en-US"/>
              </w:rPr>
              <w:t>12</w:t>
            </w:r>
          </w:p>
        </w:tc>
        <w:tc>
          <w:tcPr>
            <w:tcW w:w="1417" w:type="dxa"/>
            <w:vAlign w:val="center"/>
          </w:tcPr>
          <w:p w14:paraId="727AA4CF"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661183E5"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48FDDB35"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4DCF5320"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180" w:type="dxa"/>
            <w:vAlign w:val="center"/>
          </w:tcPr>
          <w:p w14:paraId="25B4C86B" w14:textId="77777777" w:rsidR="00373455" w:rsidRPr="00C86236" w:rsidRDefault="00373455"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Declaration of Undertaking</w:t>
            </w:r>
          </w:p>
        </w:tc>
      </w:tr>
      <w:tr w:rsidR="0082106F" w:rsidRPr="00C86236" w14:paraId="27FFA685" w14:textId="77777777" w:rsidTr="0052014C">
        <w:tc>
          <w:tcPr>
            <w:tcW w:w="641" w:type="dxa"/>
            <w:vAlign w:val="center"/>
          </w:tcPr>
          <w:p w14:paraId="08AB9B37" w14:textId="77777777" w:rsidR="0082106F" w:rsidRPr="00C86236" w:rsidRDefault="0082106F"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1.3</w:t>
            </w:r>
          </w:p>
        </w:tc>
        <w:tc>
          <w:tcPr>
            <w:tcW w:w="1772" w:type="dxa"/>
            <w:vAlign w:val="center"/>
          </w:tcPr>
          <w:p w14:paraId="3A6E46FA" w14:textId="77777777" w:rsidR="0082106F" w:rsidRPr="00C86236" w:rsidRDefault="0082106F"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Power of Attorney</w:t>
            </w:r>
          </w:p>
        </w:tc>
        <w:tc>
          <w:tcPr>
            <w:tcW w:w="3791" w:type="dxa"/>
            <w:vAlign w:val="center"/>
          </w:tcPr>
          <w:p w14:paraId="33A5AEED" w14:textId="77777777" w:rsidR="0082106F" w:rsidRPr="00C86236" w:rsidRDefault="0082106F"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Submission, in accordance with ITB </w:t>
            </w:r>
            <w:r w:rsidR="002311D4" w:rsidRPr="00C86236">
              <w:rPr>
                <w:rFonts w:ascii="Arial" w:hAnsi="Arial" w:cs="Arial"/>
                <w:noProof w:val="0"/>
                <w:sz w:val="20"/>
                <w:szCs w:val="20"/>
                <w:lang w:val="en-US"/>
              </w:rPr>
              <w:t>20.2</w:t>
            </w:r>
          </w:p>
        </w:tc>
        <w:tc>
          <w:tcPr>
            <w:tcW w:w="1417" w:type="dxa"/>
            <w:vAlign w:val="center"/>
          </w:tcPr>
          <w:p w14:paraId="76348639"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580E2786"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320F3265"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0C0D2A0E"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180" w:type="dxa"/>
            <w:vAlign w:val="center"/>
          </w:tcPr>
          <w:p w14:paraId="70131AFF" w14:textId="77777777" w:rsidR="0082106F" w:rsidRPr="00C86236" w:rsidRDefault="00AD3A7D" w:rsidP="00AD3A7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Power of Attorney (f</w:t>
            </w:r>
            <w:r w:rsidR="0082106F" w:rsidRPr="00C86236">
              <w:rPr>
                <w:rFonts w:ascii="Arial" w:hAnsi="Arial" w:cs="Arial"/>
                <w:noProof w:val="0"/>
                <w:sz w:val="20"/>
                <w:szCs w:val="20"/>
                <w:lang w:val="en-US"/>
              </w:rPr>
              <w:t>ree format</w:t>
            </w:r>
            <w:r w:rsidRPr="00C86236">
              <w:rPr>
                <w:rFonts w:ascii="Arial" w:hAnsi="Arial" w:cs="Arial"/>
                <w:noProof w:val="0"/>
                <w:sz w:val="20"/>
                <w:szCs w:val="20"/>
                <w:lang w:val="en-US"/>
              </w:rPr>
              <w:t>)</w:t>
            </w:r>
          </w:p>
        </w:tc>
      </w:tr>
      <w:tr w:rsidR="0041779F" w:rsidRPr="00C86236" w14:paraId="6C158AC9" w14:textId="77777777" w:rsidTr="0052014C">
        <w:tc>
          <w:tcPr>
            <w:tcW w:w="641" w:type="dxa"/>
            <w:vAlign w:val="center"/>
          </w:tcPr>
          <w:p w14:paraId="15A3F5CA" w14:textId="77777777" w:rsidR="0041779F" w:rsidRPr="00C86236" w:rsidRDefault="0041779F"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1.4</w:t>
            </w:r>
          </w:p>
        </w:tc>
        <w:tc>
          <w:tcPr>
            <w:tcW w:w="1772" w:type="dxa"/>
            <w:vAlign w:val="center"/>
          </w:tcPr>
          <w:p w14:paraId="4E190612" w14:textId="77777777" w:rsidR="0041779F" w:rsidRPr="00C86236" w:rsidRDefault="0041779F"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Joint Venture Agreement</w:t>
            </w:r>
          </w:p>
        </w:tc>
        <w:tc>
          <w:tcPr>
            <w:tcW w:w="3791" w:type="dxa"/>
            <w:vAlign w:val="center"/>
          </w:tcPr>
          <w:p w14:paraId="310AC984" w14:textId="77777777" w:rsidR="0041779F" w:rsidRPr="00C86236" w:rsidRDefault="00C26AC7"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JV Agreement or Letter of Intent</w:t>
            </w:r>
            <w:r w:rsidR="0021003B" w:rsidRPr="00C86236">
              <w:rPr>
                <w:rFonts w:ascii="Arial" w:hAnsi="Arial" w:cs="Arial"/>
                <w:noProof w:val="0"/>
                <w:sz w:val="20"/>
                <w:szCs w:val="20"/>
                <w:lang w:val="en-US"/>
              </w:rPr>
              <w:t xml:space="preserve">, </w:t>
            </w:r>
            <w:r w:rsidRPr="00C86236">
              <w:rPr>
                <w:rFonts w:ascii="Arial" w:hAnsi="Arial" w:cs="Arial"/>
                <w:noProof w:val="0"/>
                <w:sz w:val="20"/>
                <w:szCs w:val="20"/>
                <w:lang w:val="en-US"/>
              </w:rPr>
              <w:t>(</w:t>
            </w:r>
            <w:r w:rsidR="0021003B" w:rsidRPr="00C86236">
              <w:rPr>
                <w:rFonts w:ascii="Arial" w:hAnsi="Arial" w:cs="Arial"/>
                <w:noProof w:val="0"/>
                <w:sz w:val="20"/>
                <w:szCs w:val="20"/>
                <w:lang w:val="en-US"/>
              </w:rPr>
              <w:t>in case of a JV</w:t>
            </w:r>
            <w:r w:rsidRPr="00C86236">
              <w:rPr>
                <w:rFonts w:ascii="Arial" w:hAnsi="Arial" w:cs="Arial"/>
                <w:noProof w:val="0"/>
                <w:sz w:val="20"/>
                <w:szCs w:val="20"/>
                <w:lang w:val="en-US"/>
              </w:rPr>
              <w:t>)</w:t>
            </w:r>
            <w:r w:rsidR="00D0366F" w:rsidRPr="00C86236">
              <w:rPr>
                <w:rFonts w:ascii="Arial" w:hAnsi="Arial" w:cs="Arial"/>
                <w:noProof w:val="0"/>
                <w:sz w:val="20"/>
                <w:szCs w:val="20"/>
                <w:lang w:val="en-US"/>
              </w:rPr>
              <w:t>, in accordance with ITB 4.1</w:t>
            </w:r>
          </w:p>
        </w:tc>
        <w:tc>
          <w:tcPr>
            <w:tcW w:w="1417" w:type="dxa"/>
            <w:vAlign w:val="center"/>
          </w:tcPr>
          <w:p w14:paraId="05E192CA"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18" w:type="dxa"/>
            <w:vAlign w:val="center"/>
          </w:tcPr>
          <w:p w14:paraId="39C90DF3"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7128F073"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4A9D6F6D"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180" w:type="dxa"/>
            <w:vAlign w:val="center"/>
          </w:tcPr>
          <w:p w14:paraId="14C887FC" w14:textId="77777777" w:rsidR="0041779F" w:rsidRPr="00C86236" w:rsidRDefault="00C93E24"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Relevant pages of an existing </w:t>
            </w:r>
            <w:r w:rsidR="00AD3A7D" w:rsidRPr="00C86236">
              <w:rPr>
                <w:rFonts w:ascii="Arial" w:hAnsi="Arial" w:cs="Arial"/>
                <w:noProof w:val="0"/>
                <w:sz w:val="20"/>
                <w:szCs w:val="20"/>
                <w:lang w:val="en-US"/>
              </w:rPr>
              <w:t>JV Agreement or Letter of Intent (f</w:t>
            </w:r>
            <w:r w:rsidR="0041779F" w:rsidRPr="00C86236">
              <w:rPr>
                <w:rFonts w:ascii="Arial" w:hAnsi="Arial" w:cs="Arial"/>
                <w:noProof w:val="0"/>
                <w:sz w:val="20"/>
                <w:szCs w:val="20"/>
                <w:lang w:val="en-US"/>
              </w:rPr>
              <w:t>ree format</w:t>
            </w:r>
            <w:r w:rsidR="00AD3A7D" w:rsidRPr="00C86236">
              <w:rPr>
                <w:rFonts w:ascii="Arial" w:hAnsi="Arial" w:cs="Arial"/>
                <w:noProof w:val="0"/>
                <w:sz w:val="20"/>
                <w:szCs w:val="20"/>
                <w:lang w:val="en-US"/>
              </w:rPr>
              <w:t>)</w:t>
            </w:r>
          </w:p>
        </w:tc>
      </w:tr>
      <w:tr w:rsidR="00C60D43" w:rsidRPr="00C86236" w14:paraId="59188227" w14:textId="77777777" w:rsidTr="0052014C">
        <w:tc>
          <w:tcPr>
            <w:tcW w:w="641" w:type="dxa"/>
            <w:vAlign w:val="center"/>
          </w:tcPr>
          <w:p w14:paraId="117A42B9"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5</w:t>
            </w:r>
          </w:p>
        </w:tc>
        <w:tc>
          <w:tcPr>
            <w:tcW w:w="1772" w:type="dxa"/>
            <w:vAlign w:val="center"/>
          </w:tcPr>
          <w:p w14:paraId="1A5E76DF" w14:textId="77777777" w:rsidR="00C60D43" w:rsidRPr="00C86236" w:rsidRDefault="00C60D43"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Nationality</w:t>
            </w:r>
          </w:p>
        </w:tc>
        <w:tc>
          <w:tcPr>
            <w:tcW w:w="3791" w:type="dxa"/>
            <w:vAlign w:val="center"/>
          </w:tcPr>
          <w:p w14:paraId="3502FD50"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Nationality in accordance with ITB 4.3</w:t>
            </w:r>
          </w:p>
        </w:tc>
        <w:tc>
          <w:tcPr>
            <w:tcW w:w="1417" w:type="dxa"/>
            <w:vAlign w:val="center"/>
          </w:tcPr>
          <w:p w14:paraId="4EBCB7A9"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38DEA0D1"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4FCC4445"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6A63FCCE"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180" w:type="dxa"/>
            <w:vAlign w:val="center"/>
          </w:tcPr>
          <w:p w14:paraId="18E660B3"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Forms ELI – 1.1 and </w:t>
            </w:r>
            <w:r w:rsidR="0021003B" w:rsidRPr="00C86236">
              <w:rPr>
                <w:rFonts w:ascii="Arial" w:hAnsi="Arial" w:cs="Arial"/>
                <w:noProof w:val="0"/>
                <w:sz w:val="20"/>
                <w:szCs w:val="20"/>
                <w:lang w:val="en-US"/>
              </w:rPr>
              <w:t xml:space="preserve">ELI - </w:t>
            </w:r>
            <w:r w:rsidRPr="00C86236">
              <w:rPr>
                <w:rFonts w:ascii="Arial" w:hAnsi="Arial" w:cs="Arial"/>
                <w:noProof w:val="0"/>
                <w:sz w:val="20"/>
                <w:szCs w:val="20"/>
                <w:lang w:val="en-US"/>
              </w:rPr>
              <w:t>1.2</w:t>
            </w:r>
            <w:r w:rsidR="0021003B" w:rsidRPr="00C86236">
              <w:rPr>
                <w:rFonts w:ascii="Arial" w:hAnsi="Arial" w:cs="Arial"/>
                <w:noProof w:val="0"/>
                <w:sz w:val="20"/>
                <w:szCs w:val="20"/>
                <w:lang w:val="en-US"/>
              </w:rPr>
              <w:t xml:space="preserve"> (in case of JV)</w:t>
            </w:r>
            <w:r w:rsidRPr="00C86236">
              <w:rPr>
                <w:rFonts w:ascii="Arial" w:hAnsi="Arial" w:cs="Arial"/>
                <w:noProof w:val="0"/>
                <w:sz w:val="20"/>
                <w:szCs w:val="20"/>
                <w:lang w:val="en-US"/>
              </w:rPr>
              <w:t>, with attachments</w:t>
            </w:r>
          </w:p>
        </w:tc>
      </w:tr>
      <w:tr w:rsidR="00C60D43" w:rsidRPr="00C86236" w14:paraId="5D01B517" w14:textId="77777777" w:rsidTr="0052014C">
        <w:tc>
          <w:tcPr>
            <w:tcW w:w="641" w:type="dxa"/>
            <w:vAlign w:val="center"/>
          </w:tcPr>
          <w:p w14:paraId="1C45E4D1"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6</w:t>
            </w:r>
          </w:p>
        </w:tc>
        <w:tc>
          <w:tcPr>
            <w:tcW w:w="1772" w:type="dxa"/>
            <w:vAlign w:val="center"/>
          </w:tcPr>
          <w:p w14:paraId="4067E6D0" w14:textId="77777777" w:rsidR="00C60D43" w:rsidRPr="00C86236" w:rsidRDefault="00C60D43"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Conflict of Interest</w:t>
            </w:r>
          </w:p>
        </w:tc>
        <w:tc>
          <w:tcPr>
            <w:tcW w:w="3791" w:type="dxa"/>
            <w:vAlign w:val="center"/>
          </w:tcPr>
          <w:p w14:paraId="6D0E9EF0"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No conflicts of interest in accordance with ITB 4.2</w:t>
            </w:r>
          </w:p>
        </w:tc>
        <w:tc>
          <w:tcPr>
            <w:tcW w:w="1417" w:type="dxa"/>
            <w:vAlign w:val="center"/>
          </w:tcPr>
          <w:p w14:paraId="64F4542C"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0C4E06E9"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286BD3D7"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4BAAA59D"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180" w:type="dxa"/>
            <w:vAlign w:val="center"/>
          </w:tcPr>
          <w:p w14:paraId="6CA04EF3" w14:textId="253A5AB9" w:rsidR="00C60D43" w:rsidRPr="00C86236" w:rsidRDefault="00EC6F31"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C60D43" w:rsidRPr="00C86236">
              <w:rPr>
                <w:rFonts w:ascii="Arial" w:hAnsi="Arial" w:cs="Arial"/>
                <w:noProof w:val="0"/>
                <w:sz w:val="20"/>
                <w:szCs w:val="20"/>
                <w:lang w:val="en-US"/>
              </w:rPr>
              <w:t xml:space="preserve"> Submission Form</w:t>
            </w:r>
          </w:p>
        </w:tc>
      </w:tr>
      <w:tr w:rsidR="00C60D43" w:rsidRPr="00C86236" w14:paraId="74A6D644" w14:textId="77777777" w:rsidTr="0052014C">
        <w:tc>
          <w:tcPr>
            <w:tcW w:w="641" w:type="dxa"/>
            <w:vAlign w:val="center"/>
          </w:tcPr>
          <w:p w14:paraId="258D1417"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7</w:t>
            </w:r>
          </w:p>
        </w:tc>
        <w:tc>
          <w:tcPr>
            <w:tcW w:w="1772" w:type="dxa"/>
            <w:vAlign w:val="center"/>
          </w:tcPr>
          <w:p w14:paraId="30487CF0" w14:textId="77777777" w:rsidR="00C60D43" w:rsidRPr="00C86236" w:rsidRDefault="006826FC"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KfW</w:t>
            </w:r>
            <w:r w:rsidR="00C60D43" w:rsidRPr="00C86236">
              <w:rPr>
                <w:rFonts w:ascii="Arial" w:hAnsi="Arial" w:cs="Arial"/>
                <w:b/>
                <w:noProof w:val="0"/>
                <w:sz w:val="20"/>
                <w:szCs w:val="20"/>
                <w:lang w:val="en-US"/>
              </w:rPr>
              <w:t xml:space="preserve"> Eligibility</w:t>
            </w:r>
          </w:p>
        </w:tc>
        <w:tc>
          <w:tcPr>
            <w:tcW w:w="3791" w:type="dxa"/>
            <w:vAlign w:val="center"/>
          </w:tcPr>
          <w:p w14:paraId="67EDE112" w14:textId="77777777" w:rsidR="00C60D43" w:rsidRPr="00C86236" w:rsidRDefault="00C60D43" w:rsidP="00223155">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Not being ineligible for </w:t>
            </w:r>
            <w:r w:rsidR="00223155" w:rsidRPr="00C86236">
              <w:rPr>
                <w:rFonts w:ascii="Arial" w:hAnsi="Arial" w:cs="Arial"/>
                <w:noProof w:val="0"/>
                <w:sz w:val="20"/>
                <w:szCs w:val="20"/>
                <w:lang w:val="en-US"/>
              </w:rPr>
              <w:t>KfW</w:t>
            </w:r>
            <w:r w:rsidRPr="00C86236">
              <w:rPr>
                <w:rFonts w:ascii="Arial" w:hAnsi="Arial" w:cs="Arial"/>
                <w:noProof w:val="0"/>
                <w:sz w:val="20"/>
                <w:szCs w:val="20"/>
                <w:lang w:val="en-US"/>
              </w:rPr>
              <w:t xml:space="preserve"> financing, as described in ITB 4.3</w:t>
            </w:r>
          </w:p>
        </w:tc>
        <w:tc>
          <w:tcPr>
            <w:tcW w:w="1417" w:type="dxa"/>
            <w:vAlign w:val="center"/>
          </w:tcPr>
          <w:p w14:paraId="2BE0603C"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59D89877"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655DEFAF"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5FC10056" w14:textId="77777777" w:rsidR="00C60D43" w:rsidRPr="00C86236" w:rsidRDefault="00C60D43" w:rsidP="00456A3D">
            <w:pPr>
              <w:jc w:val="center"/>
              <w:rPr>
                <w:rFonts w:ascii="Arial" w:hAnsi="Arial" w:cs="Arial"/>
                <w:noProof w:val="0"/>
                <w:sz w:val="20"/>
                <w:lang w:val="en-US"/>
              </w:rPr>
            </w:pPr>
            <w:r w:rsidRPr="00C86236">
              <w:rPr>
                <w:rFonts w:ascii="Arial" w:hAnsi="Arial" w:cs="Arial"/>
                <w:noProof w:val="0"/>
                <w:sz w:val="20"/>
                <w:lang w:val="en-US"/>
              </w:rPr>
              <w:t>N/A</w:t>
            </w:r>
          </w:p>
        </w:tc>
        <w:tc>
          <w:tcPr>
            <w:tcW w:w="2180" w:type="dxa"/>
            <w:vAlign w:val="center"/>
          </w:tcPr>
          <w:p w14:paraId="0A36D570" w14:textId="70A3CDE8" w:rsidR="00C60D43" w:rsidRPr="00C86236" w:rsidRDefault="00EC6F31" w:rsidP="00456A3D">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E87960" w:rsidRPr="00C86236">
              <w:rPr>
                <w:rFonts w:ascii="Arial" w:hAnsi="Arial" w:cs="Arial"/>
                <w:noProof w:val="0"/>
                <w:sz w:val="20"/>
                <w:szCs w:val="20"/>
                <w:lang w:val="en-US"/>
              </w:rPr>
              <w:t xml:space="preserve"> Submission Form</w:t>
            </w:r>
          </w:p>
        </w:tc>
      </w:tr>
      <w:tr w:rsidR="00C60D43" w:rsidRPr="00C86236" w14:paraId="2459204B" w14:textId="77777777" w:rsidTr="0052014C">
        <w:tc>
          <w:tcPr>
            <w:tcW w:w="641" w:type="dxa"/>
            <w:vAlign w:val="center"/>
          </w:tcPr>
          <w:p w14:paraId="3F76F1D4"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8</w:t>
            </w:r>
          </w:p>
        </w:tc>
        <w:tc>
          <w:tcPr>
            <w:tcW w:w="1772" w:type="dxa"/>
            <w:vAlign w:val="center"/>
          </w:tcPr>
          <w:p w14:paraId="5128270F" w14:textId="77777777" w:rsidR="00C60D43" w:rsidRPr="00C86236" w:rsidRDefault="00C60D43"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State-owned Entity</w:t>
            </w:r>
          </w:p>
        </w:tc>
        <w:tc>
          <w:tcPr>
            <w:tcW w:w="3791" w:type="dxa"/>
            <w:vAlign w:val="center"/>
          </w:tcPr>
          <w:p w14:paraId="0C6F4A83"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Meets conditions of ITB 4.3</w:t>
            </w:r>
          </w:p>
        </w:tc>
        <w:tc>
          <w:tcPr>
            <w:tcW w:w="1417" w:type="dxa"/>
            <w:vAlign w:val="center"/>
          </w:tcPr>
          <w:p w14:paraId="248A31D3"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64A621E6"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546F61E0"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500AA8BD" w14:textId="77777777" w:rsidR="00C60D43" w:rsidRPr="00C86236" w:rsidRDefault="00C60D43" w:rsidP="00456A3D">
            <w:pPr>
              <w:jc w:val="center"/>
              <w:rPr>
                <w:rFonts w:ascii="Arial" w:hAnsi="Arial" w:cs="Arial"/>
                <w:noProof w:val="0"/>
                <w:sz w:val="20"/>
                <w:lang w:val="en-US"/>
              </w:rPr>
            </w:pPr>
            <w:r w:rsidRPr="00C86236">
              <w:rPr>
                <w:rFonts w:ascii="Arial" w:hAnsi="Arial" w:cs="Arial"/>
                <w:noProof w:val="0"/>
                <w:sz w:val="20"/>
                <w:lang w:val="en-US"/>
              </w:rPr>
              <w:t>N/A</w:t>
            </w:r>
          </w:p>
        </w:tc>
        <w:tc>
          <w:tcPr>
            <w:tcW w:w="2180" w:type="dxa"/>
            <w:vAlign w:val="center"/>
          </w:tcPr>
          <w:p w14:paraId="43F836BF" w14:textId="77777777" w:rsidR="00C60D43" w:rsidRPr="00C86236" w:rsidRDefault="00C60D43" w:rsidP="00456A3D">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Forms ELI – 1.1 and </w:t>
            </w:r>
            <w:r w:rsidR="0021003B" w:rsidRPr="00C86236">
              <w:rPr>
                <w:rFonts w:ascii="Arial" w:hAnsi="Arial" w:cs="Arial"/>
                <w:noProof w:val="0"/>
                <w:sz w:val="20"/>
                <w:szCs w:val="20"/>
                <w:lang w:val="en-US"/>
              </w:rPr>
              <w:t xml:space="preserve">ELI - </w:t>
            </w:r>
            <w:r w:rsidRPr="00C86236">
              <w:rPr>
                <w:rFonts w:ascii="Arial" w:hAnsi="Arial" w:cs="Arial"/>
                <w:noProof w:val="0"/>
                <w:sz w:val="20"/>
                <w:szCs w:val="20"/>
                <w:lang w:val="en-US"/>
              </w:rPr>
              <w:t>1.2</w:t>
            </w:r>
            <w:r w:rsidR="0021003B" w:rsidRPr="00C86236">
              <w:rPr>
                <w:rFonts w:ascii="Arial" w:hAnsi="Arial" w:cs="Arial"/>
                <w:noProof w:val="0"/>
                <w:sz w:val="20"/>
                <w:szCs w:val="20"/>
                <w:lang w:val="en-US"/>
              </w:rPr>
              <w:t xml:space="preserve"> (in case of JV)</w:t>
            </w:r>
            <w:r w:rsidRPr="00C86236">
              <w:rPr>
                <w:rFonts w:ascii="Arial" w:hAnsi="Arial" w:cs="Arial"/>
                <w:noProof w:val="0"/>
                <w:sz w:val="20"/>
                <w:szCs w:val="20"/>
                <w:lang w:val="en-US"/>
              </w:rPr>
              <w:t>, with attachments</w:t>
            </w:r>
          </w:p>
        </w:tc>
      </w:tr>
      <w:tr w:rsidR="0096109F" w:rsidRPr="00C86236" w14:paraId="2D426D76" w14:textId="77777777" w:rsidTr="00684F10">
        <w:tc>
          <w:tcPr>
            <w:tcW w:w="14195" w:type="dxa"/>
            <w:gridSpan w:val="8"/>
          </w:tcPr>
          <w:p w14:paraId="72AE8C1F" w14:textId="77777777" w:rsidR="0096109F" w:rsidRPr="00C86236" w:rsidRDefault="0096109F" w:rsidP="0096109F">
            <w:pPr>
              <w:pStyle w:val="BankNormal"/>
              <w:keepNext/>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2</w:t>
            </w:r>
          </w:p>
        </w:tc>
      </w:tr>
      <w:tr w:rsidR="00B33817" w:rsidRPr="00C86236" w14:paraId="7E564253" w14:textId="77777777" w:rsidTr="0052014C">
        <w:tc>
          <w:tcPr>
            <w:tcW w:w="6204" w:type="dxa"/>
            <w:gridSpan w:val="3"/>
            <w:shd w:val="clear" w:color="auto" w:fill="D9D9D9" w:themeFill="background1" w:themeFillShade="D9"/>
            <w:vAlign w:val="center"/>
          </w:tcPr>
          <w:p w14:paraId="686E066E"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811" w:type="dxa"/>
            <w:gridSpan w:val="4"/>
            <w:shd w:val="clear" w:color="auto" w:fill="D9D9D9" w:themeFill="background1" w:themeFillShade="D9"/>
            <w:vAlign w:val="center"/>
          </w:tcPr>
          <w:p w14:paraId="5FF99D80"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180" w:type="dxa"/>
            <w:shd w:val="clear" w:color="auto" w:fill="D9D9D9" w:themeFill="background1" w:themeFillShade="D9"/>
            <w:vAlign w:val="center"/>
          </w:tcPr>
          <w:p w14:paraId="061C14CA"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A62C7C" w:rsidRPr="00C86236" w14:paraId="2DA9A1BF" w14:textId="77777777" w:rsidTr="0052014C">
        <w:tc>
          <w:tcPr>
            <w:tcW w:w="641" w:type="dxa"/>
            <w:vMerge w:val="restart"/>
            <w:shd w:val="clear" w:color="auto" w:fill="D9D9D9" w:themeFill="background1" w:themeFillShade="D9"/>
            <w:vAlign w:val="center"/>
          </w:tcPr>
          <w:p w14:paraId="4E3B6C27"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58B0F3B3"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3791" w:type="dxa"/>
            <w:vMerge w:val="restart"/>
            <w:shd w:val="clear" w:color="auto" w:fill="D9D9D9" w:themeFill="background1" w:themeFillShade="D9"/>
            <w:vAlign w:val="center"/>
          </w:tcPr>
          <w:p w14:paraId="17820A93"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17" w:type="dxa"/>
            <w:vMerge w:val="restart"/>
            <w:shd w:val="clear" w:color="auto" w:fill="D9D9D9" w:themeFill="background1" w:themeFillShade="D9"/>
            <w:vAlign w:val="center"/>
          </w:tcPr>
          <w:p w14:paraId="72DC5622"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394" w:type="dxa"/>
            <w:gridSpan w:val="3"/>
            <w:shd w:val="clear" w:color="auto" w:fill="D9D9D9" w:themeFill="background1" w:themeFillShade="D9"/>
            <w:vAlign w:val="center"/>
          </w:tcPr>
          <w:p w14:paraId="09E1410E"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180" w:type="dxa"/>
            <w:vMerge w:val="restart"/>
            <w:shd w:val="clear" w:color="auto" w:fill="D9D9D9" w:themeFill="background1" w:themeFillShade="D9"/>
            <w:vAlign w:val="center"/>
          </w:tcPr>
          <w:p w14:paraId="21895C60"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A62C7C" w:rsidRPr="00C86236" w14:paraId="376615D2" w14:textId="77777777" w:rsidTr="0052014C">
        <w:tc>
          <w:tcPr>
            <w:tcW w:w="641" w:type="dxa"/>
            <w:vMerge/>
            <w:vAlign w:val="center"/>
          </w:tcPr>
          <w:p w14:paraId="5FAEF22E" w14:textId="77777777" w:rsidR="00A62C7C" w:rsidRPr="00C86236" w:rsidRDefault="00A62C7C" w:rsidP="00C31776">
            <w:pPr>
              <w:pStyle w:val="BankNormal"/>
              <w:spacing w:after="0"/>
              <w:jc w:val="center"/>
              <w:rPr>
                <w:rFonts w:ascii="Arial" w:hAnsi="Arial" w:cs="Arial"/>
                <w:iCs/>
                <w:noProof w:val="0"/>
                <w:szCs w:val="22"/>
                <w:lang w:val="en-US"/>
              </w:rPr>
            </w:pPr>
          </w:p>
        </w:tc>
        <w:tc>
          <w:tcPr>
            <w:tcW w:w="1772" w:type="dxa"/>
            <w:vMerge/>
            <w:vAlign w:val="center"/>
          </w:tcPr>
          <w:p w14:paraId="558DA7BA" w14:textId="77777777" w:rsidR="00A62C7C" w:rsidRPr="00C86236" w:rsidRDefault="00A62C7C" w:rsidP="00C31776">
            <w:pPr>
              <w:pStyle w:val="BankNormal"/>
              <w:spacing w:after="0"/>
              <w:jc w:val="center"/>
              <w:rPr>
                <w:rFonts w:ascii="Arial" w:hAnsi="Arial" w:cs="Arial"/>
                <w:iCs/>
                <w:noProof w:val="0"/>
                <w:szCs w:val="22"/>
                <w:lang w:val="en-US"/>
              </w:rPr>
            </w:pPr>
          </w:p>
        </w:tc>
        <w:tc>
          <w:tcPr>
            <w:tcW w:w="3791" w:type="dxa"/>
            <w:vMerge/>
            <w:vAlign w:val="center"/>
          </w:tcPr>
          <w:p w14:paraId="36685C51" w14:textId="77777777" w:rsidR="00A62C7C" w:rsidRPr="00C86236" w:rsidRDefault="00A62C7C" w:rsidP="00C31776">
            <w:pPr>
              <w:pStyle w:val="BankNormal"/>
              <w:spacing w:after="0"/>
              <w:jc w:val="center"/>
              <w:rPr>
                <w:rFonts w:ascii="Arial" w:hAnsi="Arial" w:cs="Arial"/>
                <w:iCs/>
                <w:noProof w:val="0"/>
                <w:szCs w:val="22"/>
                <w:lang w:val="en-US"/>
              </w:rPr>
            </w:pPr>
          </w:p>
        </w:tc>
        <w:tc>
          <w:tcPr>
            <w:tcW w:w="1417" w:type="dxa"/>
            <w:vMerge/>
            <w:vAlign w:val="center"/>
          </w:tcPr>
          <w:p w14:paraId="5CAA6FC8"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p>
        </w:tc>
        <w:tc>
          <w:tcPr>
            <w:tcW w:w="1418" w:type="dxa"/>
            <w:shd w:val="clear" w:color="auto" w:fill="D9D9D9" w:themeFill="background1" w:themeFillShade="D9"/>
            <w:vAlign w:val="center"/>
          </w:tcPr>
          <w:p w14:paraId="118F3C20" w14:textId="77777777" w:rsidR="00A62C7C" w:rsidRPr="00C86236"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17" w:type="dxa"/>
            <w:shd w:val="clear" w:color="auto" w:fill="D9D9D9" w:themeFill="background1" w:themeFillShade="D9"/>
            <w:vAlign w:val="center"/>
          </w:tcPr>
          <w:p w14:paraId="3F0263C1" w14:textId="77777777" w:rsidR="00A62C7C" w:rsidRPr="00C86236"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559" w:type="dxa"/>
            <w:shd w:val="clear" w:color="auto" w:fill="D9D9D9" w:themeFill="background1" w:themeFillShade="D9"/>
            <w:vAlign w:val="center"/>
          </w:tcPr>
          <w:p w14:paraId="59B9AB91" w14:textId="77777777" w:rsidR="00A62C7C" w:rsidRPr="00C86236"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180" w:type="dxa"/>
            <w:vMerge/>
            <w:shd w:val="clear" w:color="auto" w:fill="D9D9D9" w:themeFill="background1" w:themeFillShade="D9"/>
            <w:vAlign w:val="center"/>
          </w:tcPr>
          <w:p w14:paraId="42F7CC51" w14:textId="77777777" w:rsidR="00A62C7C" w:rsidRPr="00C86236" w:rsidRDefault="00A62C7C" w:rsidP="00C31776">
            <w:pPr>
              <w:pStyle w:val="BankNormal"/>
              <w:spacing w:after="0"/>
              <w:jc w:val="center"/>
              <w:rPr>
                <w:rFonts w:ascii="Arial" w:hAnsi="Arial" w:cs="Arial"/>
                <w:iCs/>
                <w:noProof w:val="0"/>
                <w:szCs w:val="22"/>
                <w:lang w:val="en-US"/>
              </w:rPr>
            </w:pPr>
          </w:p>
        </w:tc>
      </w:tr>
      <w:tr w:rsidR="00B33817" w:rsidRPr="00C86236" w14:paraId="12BA904C" w14:textId="77777777" w:rsidTr="00C31776">
        <w:tc>
          <w:tcPr>
            <w:tcW w:w="14195" w:type="dxa"/>
            <w:gridSpan w:val="8"/>
            <w:vAlign w:val="center"/>
          </w:tcPr>
          <w:p w14:paraId="625FDD52" w14:textId="77777777" w:rsidR="00B33817" w:rsidRPr="00C86236" w:rsidRDefault="00B33817" w:rsidP="00C31776">
            <w:pPr>
              <w:pStyle w:val="Sec3header"/>
              <w:tabs>
                <w:tab w:val="clear" w:pos="8424"/>
              </w:tabs>
              <w:spacing w:before="60" w:after="60"/>
              <w:rPr>
                <w:noProof w:val="0"/>
                <w:sz w:val="20"/>
                <w:lang w:val="en-US"/>
              </w:rPr>
            </w:pPr>
            <w:r w:rsidRPr="00C86236">
              <w:rPr>
                <w:noProof w:val="0"/>
                <w:sz w:val="20"/>
                <w:lang w:val="en-US"/>
              </w:rPr>
              <w:t>2. Historical Contract Non-Performance</w:t>
            </w:r>
          </w:p>
        </w:tc>
      </w:tr>
      <w:tr w:rsidR="00B33817" w:rsidRPr="00C86236" w14:paraId="1B46937A" w14:textId="77777777" w:rsidTr="0052014C">
        <w:tc>
          <w:tcPr>
            <w:tcW w:w="641" w:type="dxa"/>
            <w:vAlign w:val="center"/>
          </w:tcPr>
          <w:p w14:paraId="1A3E709B"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2.1</w:t>
            </w:r>
          </w:p>
        </w:tc>
        <w:tc>
          <w:tcPr>
            <w:tcW w:w="1772" w:type="dxa"/>
            <w:vAlign w:val="center"/>
          </w:tcPr>
          <w:p w14:paraId="6872983D"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History of Non-Performing Contracts</w:t>
            </w:r>
          </w:p>
        </w:tc>
        <w:tc>
          <w:tcPr>
            <w:tcW w:w="3791" w:type="dxa"/>
            <w:vAlign w:val="center"/>
          </w:tcPr>
          <w:p w14:paraId="0F474344"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Termination of a contract</w:t>
            </w:r>
            <w:r w:rsidRPr="00C86236">
              <w:rPr>
                <w:rStyle w:val="FootnoteReference"/>
                <w:rFonts w:ascii="Arial" w:hAnsi="Arial" w:cs="Arial"/>
                <w:noProof w:val="0"/>
                <w:sz w:val="20"/>
                <w:szCs w:val="20"/>
                <w:lang w:val="en-US"/>
              </w:rPr>
              <w:footnoteReference w:id="3"/>
            </w:r>
            <w:r w:rsidRPr="00C86236">
              <w:rPr>
                <w:rFonts w:ascii="Arial" w:hAnsi="Arial" w:cs="Arial"/>
                <w:noProof w:val="0"/>
                <w:sz w:val="20"/>
                <w:szCs w:val="20"/>
                <w:lang w:val="en-US"/>
              </w:rPr>
              <w:t xml:space="preserve"> did not occur as a result of Supplier default in the past 5 years. </w:t>
            </w:r>
          </w:p>
        </w:tc>
        <w:tc>
          <w:tcPr>
            <w:tcW w:w="1417" w:type="dxa"/>
            <w:vAlign w:val="center"/>
          </w:tcPr>
          <w:p w14:paraId="3BEC38C8"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r w:rsidRPr="00C86236">
              <w:rPr>
                <w:rFonts w:ascii="Arial" w:hAnsi="Arial" w:cs="Arial"/>
                <w:noProof w:val="0"/>
                <w:sz w:val="20"/>
                <w:szCs w:val="20"/>
                <w:vertAlign w:val="superscript"/>
                <w:lang w:val="en-US"/>
              </w:rPr>
              <w:t>2</w:t>
            </w:r>
          </w:p>
        </w:tc>
        <w:tc>
          <w:tcPr>
            <w:tcW w:w="1418" w:type="dxa"/>
            <w:vAlign w:val="center"/>
          </w:tcPr>
          <w:p w14:paraId="704B2985"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requirements</w:t>
            </w:r>
          </w:p>
        </w:tc>
        <w:tc>
          <w:tcPr>
            <w:tcW w:w="1417" w:type="dxa"/>
            <w:vAlign w:val="center"/>
          </w:tcPr>
          <w:p w14:paraId="0E84BD7E"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r w:rsidRPr="00C86236">
              <w:rPr>
                <w:rStyle w:val="FootnoteReference"/>
                <w:rFonts w:ascii="Arial" w:hAnsi="Arial" w:cs="Arial"/>
                <w:noProof w:val="0"/>
                <w:sz w:val="20"/>
                <w:szCs w:val="20"/>
                <w:lang w:val="en-US"/>
              </w:rPr>
              <w:footnoteReference w:id="4"/>
            </w:r>
          </w:p>
        </w:tc>
        <w:tc>
          <w:tcPr>
            <w:tcW w:w="1559" w:type="dxa"/>
            <w:vAlign w:val="center"/>
          </w:tcPr>
          <w:p w14:paraId="15664D17"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180" w:type="dxa"/>
            <w:vAlign w:val="center"/>
          </w:tcPr>
          <w:p w14:paraId="10A81552"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CON</w:t>
            </w:r>
            <w:r w:rsidR="006724C1" w:rsidRPr="00C86236">
              <w:rPr>
                <w:rFonts w:ascii="Arial" w:hAnsi="Arial" w:cs="Arial"/>
                <w:noProof w:val="0"/>
                <w:sz w:val="20"/>
                <w:szCs w:val="20"/>
                <w:lang w:val="en-US"/>
              </w:rPr>
              <w:t xml:space="preserve"> </w:t>
            </w:r>
            <w:r w:rsidRPr="00C86236">
              <w:rPr>
                <w:rFonts w:ascii="Arial" w:hAnsi="Arial" w:cs="Arial"/>
                <w:noProof w:val="0"/>
                <w:sz w:val="20"/>
                <w:szCs w:val="20"/>
                <w:lang w:val="en-US"/>
              </w:rPr>
              <w:t>-</w:t>
            </w:r>
            <w:r w:rsidR="006724C1" w:rsidRPr="00C86236">
              <w:rPr>
                <w:rFonts w:ascii="Arial" w:hAnsi="Arial" w:cs="Arial"/>
                <w:noProof w:val="0"/>
                <w:sz w:val="20"/>
                <w:szCs w:val="20"/>
                <w:lang w:val="en-US"/>
              </w:rPr>
              <w:t xml:space="preserve"> </w:t>
            </w:r>
            <w:r w:rsidRPr="00C86236">
              <w:rPr>
                <w:rFonts w:ascii="Arial" w:hAnsi="Arial" w:cs="Arial"/>
                <w:noProof w:val="0"/>
                <w:sz w:val="20"/>
                <w:szCs w:val="20"/>
                <w:lang w:val="en-US"/>
              </w:rPr>
              <w:t>2</w:t>
            </w:r>
          </w:p>
        </w:tc>
      </w:tr>
      <w:tr w:rsidR="00B33817" w:rsidRPr="00C86236" w14:paraId="60EFB793" w14:textId="77777777" w:rsidTr="0052014C">
        <w:tc>
          <w:tcPr>
            <w:tcW w:w="641" w:type="dxa"/>
            <w:vAlign w:val="center"/>
          </w:tcPr>
          <w:p w14:paraId="7D947AFF"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2.2</w:t>
            </w:r>
          </w:p>
        </w:tc>
        <w:tc>
          <w:tcPr>
            <w:tcW w:w="1772" w:type="dxa"/>
            <w:vAlign w:val="center"/>
          </w:tcPr>
          <w:p w14:paraId="443F7402"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Suspension Based on Execution of Bid Securing Declaration by the Purchaser or withdrawal of the Bid within Bid validity</w:t>
            </w:r>
          </w:p>
        </w:tc>
        <w:tc>
          <w:tcPr>
            <w:tcW w:w="3791" w:type="dxa"/>
            <w:vAlign w:val="center"/>
          </w:tcPr>
          <w:p w14:paraId="515255CE"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Not under suspension based on execution of a Bid Securing Declaration pursuant to ITB 4.4 or withdrawal of a Bid pursuant ITB 19.9.</w:t>
            </w:r>
          </w:p>
        </w:tc>
        <w:tc>
          <w:tcPr>
            <w:tcW w:w="1417" w:type="dxa"/>
            <w:vAlign w:val="center"/>
          </w:tcPr>
          <w:p w14:paraId="5EB29AF2"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04EF3153"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7" w:type="dxa"/>
            <w:vAlign w:val="center"/>
          </w:tcPr>
          <w:p w14:paraId="6743F6D8"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3561B76D"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180" w:type="dxa"/>
            <w:vAlign w:val="center"/>
          </w:tcPr>
          <w:p w14:paraId="00C6AD37" w14:textId="5B047BD5" w:rsidR="00B33817" w:rsidRPr="00C86236" w:rsidRDefault="005D4CFF"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B33817" w:rsidRPr="00C86236">
              <w:rPr>
                <w:rFonts w:ascii="Arial" w:hAnsi="Arial" w:cs="Arial"/>
                <w:noProof w:val="0"/>
                <w:sz w:val="20"/>
                <w:szCs w:val="20"/>
                <w:lang w:val="en-US"/>
              </w:rPr>
              <w:t xml:space="preserve"> Submission Form</w:t>
            </w:r>
          </w:p>
        </w:tc>
      </w:tr>
      <w:tr w:rsidR="00B33817" w:rsidRPr="00C86236" w14:paraId="0B31B93D" w14:textId="77777777" w:rsidTr="0052014C">
        <w:tc>
          <w:tcPr>
            <w:tcW w:w="641" w:type="dxa"/>
            <w:vAlign w:val="center"/>
          </w:tcPr>
          <w:p w14:paraId="67625CC4"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2.3</w:t>
            </w:r>
          </w:p>
        </w:tc>
        <w:tc>
          <w:tcPr>
            <w:tcW w:w="1772" w:type="dxa"/>
            <w:vAlign w:val="center"/>
          </w:tcPr>
          <w:p w14:paraId="438DB2C1"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Pending Litigation</w:t>
            </w:r>
          </w:p>
        </w:tc>
        <w:tc>
          <w:tcPr>
            <w:tcW w:w="3791" w:type="dxa"/>
            <w:vAlign w:val="center"/>
          </w:tcPr>
          <w:p w14:paraId="2E0F7101"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lang w:val="en-US"/>
              </w:rPr>
              <w:t xml:space="preserve">All pending litigation shall in total not represent more than one hundred percent (100%) of the Bidder’s net worth and shall be treated as resolved against the Bidder. </w:t>
            </w:r>
          </w:p>
        </w:tc>
        <w:tc>
          <w:tcPr>
            <w:tcW w:w="1417" w:type="dxa"/>
            <w:vAlign w:val="center"/>
          </w:tcPr>
          <w:p w14:paraId="216EF381"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18" w:type="dxa"/>
            <w:vAlign w:val="center"/>
          </w:tcPr>
          <w:p w14:paraId="388061EC"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17" w:type="dxa"/>
            <w:vAlign w:val="center"/>
          </w:tcPr>
          <w:p w14:paraId="30396E35"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559" w:type="dxa"/>
            <w:vAlign w:val="center"/>
          </w:tcPr>
          <w:p w14:paraId="2645A812"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180" w:type="dxa"/>
            <w:vAlign w:val="center"/>
          </w:tcPr>
          <w:p w14:paraId="594D7296"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CON – 2</w:t>
            </w:r>
          </w:p>
        </w:tc>
      </w:tr>
    </w:tbl>
    <w:p w14:paraId="181D24F8" w14:textId="77777777" w:rsidR="0096109F" w:rsidRPr="00C86236" w:rsidRDefault="0096109F" w:rsidP="00B33817">
      <w:pPr>
        <w:pStyle w:val="BankNormal"/>
        <w:spacing w:after="0"/>
        <w:jc w:val="both"/>
        <w:rPr>
          <w:rFonts w:ascii="Arial" w:hAnsi="Arial" w:cs="Arial"/>
          <w:iCs/>
          <w:noProof w:val="0"/>
          <w:szCs w:val="22"/>
          <w:lang w:val="en-US"/>
        </w:rPr>
      </w:pPr>
    </w:p>
    <w:p w14:paraId="311FEC2D" w14:textId="77777777" w:rsidR="0096109F" w:rsidRPr="00C86236" w:rsidRDefault="0096109F">
      <w:pPr>
        <w:rPr>
          <w:rFonts w:ascii="Arial" w:hAnsi="Arial" w:cs="Arial"/>
          <w:iCs/>
          <w:noProof w:val="0"/>
          <w:szCs w:val="22"/>
          <w:lang w:val="en-US"/>
        </w:rPr>
      </w:pPr>
      <w:r w:rsidRPr="00C86236">
        <w:rPr>
          <w:rFonts w:ascii="Arial" w:hAnsi="Arial" w:cs="Arial"/>
          <w:iCs/>
          <w:noProof w:val="0"/>
          <w:szCs w:val="22"/>
          <w:lang w:val="en-US"/>
        </w:rPr>
        <w:br w:type="page"/>
      </w:r>
    </w:p>
    <w:tbl>
      <w:tblPr>
        <w:tblStyle w:val="TableGrid"/>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0F623A62" w14:textId="77777777" w:rsidTr="00684F10">
        <w:trPr>
          <w:tblHeader/>
        </w:trPr>
        <w:tc>
          <w:tcPr>
            <w:tcW w:w="14195" w:type="dxa"/>
            <w:gridSpan w:val="8"/>
          </w:tcPr>
          <w:p w14:paraId="30B44906" w14:textId="77777777" w:rsidR="0096109F" w:rsidRPr="00C86236" w:rsidRDefault="0096109F" w:rsidP="0096109F">
            <w:pPr>
              <w:pStyle w:val="BankNormal"/>
              <w:keepNext/>
              <w:widowControl w:val="0"/>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3</w:t>
            </w:r>
          </w:p>
        </w:tc>
      </w:tr>
      <w:tr w:rsidR="00B33817" w:rsidRPr="00C86236" w14:paraId="273C3462" w14:textId="77777777" w:rsidTr="0069531F">
        <w:trPr>
          <w:tblHeader/>
        </w:trPr>
        <w:tc>
          <w:tcPr>
            <w:tcW w:w="5322" w:type="dxa"/>
            <w:gridSpan w:val="3"/>
            <w:shd w:val="clear" w:color="auto" w:fill="D9D9D9" w:themeFill="background1" w:themeFillShade="D9"/>
            <w:vAlign w:val="center"/>
          </w:tcPr>
          <w:p w14:paraId="466674DA"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639DB253"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33CEFFE8"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AF6709" w:rsidRPr="00C86236" w14:paraId="58114118" w14:textId="77777777" w:rsidTr="0069531F">
        <w:trPr>
          <w:tblHeader/>
        </w:trPr>
        <w:tc>
          <w:tcPr>
            <w:tcW w:w="641" w:type="dxa"/>
            <w:vMerge w:val="restart"/>
            <w:shd w:val="clear" w:color="auto" w:fill="D9D9D9" w:themeFill="background1" w:themeFillShade="D9"/>
            <w:vAlign w:val="center"/>
          </w:tcPr>
          <w:p w14:paraId="4BB269EB"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16963FCE"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1D1A76BD"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1B49ED48"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7E20949B"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42F1FA04"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AF6709" w:rsidRPr="00C86236" w14:paraId="43B6CF0B" w14:textId="77777777" w:rsidTr="0069531F">
        <w:trPr>
          <w:tblHeader/>
        </w:trPr>
        <w:tc>
          <w:tcPr>
            <w:tcW w:w="641" w:type="dxa"/>
            <w:vMerge/>
            <w:vAlign w:val="center"/>
          </w:tcPr>
          <w:p w14:paraId="28FB2729" w14:textId="77777777" w:rsidR="00AF6709" w:rsidRPr="00C86236" w:rsidRDefault="00AF6709" w:rsidP="00C31776">
            <w:pPr>
              <w:pStyle w:val="BankNormal"/>
              <w:spacing w:after="0"/>
              <w:jc w:val="center"/>
              <w:rPr>
                <w:rFonts w:ascii="Arial" w:hAnsi="Arial" w:cs="Arial"/>
                <w:iCs/>
                <w:noProof w:val="0"/>
                <w:szCs w:val="22"/>
                <w:lang w:val="en-US"/>
              </w:rPr>
            </w:pPr>
          </w:p>
        </w:tc>
        <w:tc>
          <w:tcPr>
            <w:tcW w:w="1772" w:type="dxa"/>
            <w:vMerge/>
            <w:vAlign w:val="center"/>
          </w:tcPr>
          <w:p w14:paraId="461A29E2" w14:textId="77777777" w:rsidR="00AF6709" w:rsidRPr="00C86236" w:rsidRDefault="00AF6709" w:rsidP="00C31776">
            <w:pPr>
              <w:pStyle w:val="BankNormal"/>
              <w:spacing w:after="0"/>
              <w:jc w:val="center"/>
              <w:rPr>
                <w:rFonts w:ascii="Arial" w:hAnsi="Arial" w:cs="Arial"/>
                <w:iCs/>
                <w:noProof w:val="0"/>
                <w:szCs w:val="22"/>
                <w:lang w:val="en-US"/>
              </w:rPr>
            </w:pPr>
          </w:p>
        </w:tc>
        <w:tc>
          <w:tcPr>
            <w:tcW w:w="2909" w:type="dxa"/>
            <w:vMerge/>
            <w:vAlign w:val="center"/>
          </w:tcPr>
          <w:p w14:paraId="74C5A2B5" w14:textId="77777777" w:rsidR="00AF6709" w:rsidRPr="00C86236" w:rsidRDefault="00AF6709" w:rsidP="00C31776">
            <w:pPr>
              <w:pStyle w:val="BankNormal"/>
              <w:spacing w:after="0"/>
              <w:jc w:val="center"/>
              <w:rPr>
                <w:rFonts w:ascii="Arial" w:hAnsi="Arial" w:cs="Arial"/>
                <w:iCs/>
                <w:noProof w:val="0"/>
                <w:szCs w:val="22"/>
                <w:lang w:val="en-US"/>
              </w:rPr>
            </w:pPr>
          </w:p>
        </w:tc>
        <w:tc>
          <w:tcPr>
            <w:tcW w:w="1491" w:type="dxa"/>
            <w:vMerge/>
            <w:vAlign w:val="center"/>
          </w:tcPr>
          <w:p w14:paraId="5CFFF143"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61D78CC0" w14:textId="77777777" w:rsidR="00AF6709" w:rsidRPr="00C86236"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253F93CB" w14:textId="77777777" w:rsidR="00AF6709" w:rsidRPr="00C86236"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131597C2" w14:textId="77777777" w:rsidR="00AF6709" w:rsidRPr="00C86236"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3E6BAC1E" w14:textId="77777777" w:rsidR="00AF6709" w:rsidRPr="00C86236" w:rsidRDefault="00AF6709" w:rsidP="00C31776">
            <w:pPr>
              <w:pStyle w:val="BankNormal"/>
              <w:spacing w:after="0"/>
              <w:jc w:val="center"/>
              <w:rPr>
                <w:rFonts w:ascii="Arial" w:hAnsi="Arial" w:cs="Arial"/>
                <w:iCs/>
                <w:noProof w:val="0"/>
                <w:szCs w:val="22"/>
                <w:lang w:val="en-US"/>
              </w:rPr>
            </w:pPr>
          </w:p>
        </w:tc>
      </w:tr>
      <w:tr w:rsidR="00B33817" w:rsidRPr="00C86236" w14:paraId="288CAE94" w14:textId="77777777" w:rsidTr="00AF6709">
        <w:trPr>
          <w:tblHeader/>
        </w:trPr>
        <w:tc>
          <w:tcPr>
            <w:tcW w:w="14195" w:type="dxa"/>
            <w:gridSpan w:val="8"/>
            <w:vAlign w:val="center"/>
          </w:tcPr>
          <w:p w14:paraId="5731B229" w14:textId="77777777" w:rsidR="00B33817" w:rsidRPr="00C86236" w:rsidRDefault="00B33817" w:rsidP="00C31776">
            <w:pPr>
              <w:pStyle w:val="Sec3header"/>
              <w:tabs>
                <w:tab w:val="clear" w:pos="8424"/>
              </w:tabs>
              <w:spacing w:before="60" w:after="60"/>
              <w:rPr>
                <w:noProof w:val="0"/>
                <w:sz w:val="20"/>
                <w:lang w:val="en-US"/>
              </w:rPr>
            </w:pPr>
            <w:r w:rsidRPr="00C86236">
              <w:rPr>
                <w:noProof w:val="0"/>
                <w:sz w:val="20"/>
                <w:lang w:val="en-US"/>
              </w:rPr>
              <w:t>3. Financial Situation and Performance</w:t>
            </w:r>
          </w:p>
        </w:tc>
      </w:tr>
      <w:tr w:rsidR="00B33817" w:rsidRPr="00C86236" w14:paraId="787560FF" w14:textId="77777777" w:rsidTr="00B33817">
        <w:tc>
          <w:tcPr>
            <w:tcW w:w="641" w:type="dxa"/>
            <w:vAlign w:val="center"/>
          </w:tcPr>
          <w:p w14:paraId="38123BE2"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3.1</w:t>
            </w:r>
          </w:p>
        </w:tc>
        <w:tc>
          <w:tcPr>
            <w:tcW w:w="1772" w:type="dxa"/>
          </w:tcPr>
          <w:p w14:paraId="2E9017F5" w14:textId="77777777" w:rsidR="00B33817" w:rsidRPr="00C86236" w:rsidRDefault="00B33817" w:rsidP="00C31776">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Financial Capabilities</w:t>
            </w:r>
          </w:p>
        </w:tc>
        <w:tc>
          <w:tcPr>
            <w:tcW w:w="2909" w:type="dxa"/>
            <w:vAlign w:val="center"/>
          </w:tcPr>
          <w:p w14:paraId="68F3D716" w14:textId="561A8AA5" w:rsidR="00B33817" w:rsidRPr="00C86236" w:rsidRDefault="00B33817" w:rsidP="00B33817">
            <w:pPr>
              <w:rPr>
                <w:rFonts w:ascii="Arial" w:eastAsia="MS Mincho" w:hAnsi="Arial" w:cs="Arial"/>
                <w:noProof w:val="0"/>
                <w:sz w:val="20"/>
                <w:lang w:val="en-US"/>
              </w:rPr>
            </w:pPr>
            <w:r w:rsidRPr="00C86236">
              <w:rPr>
                <w:rFonts w:ascii="Arial" w:eastAsia="MS Mincho" w:hAnsi="Arial" w:cs="Arial"/>
                <w:noProof w:val="0"/>
                <w:sz w:val="20"/>
                <w:lang w:val="en-US"/>
              </w:rPr>
              <w:t>Submission of audited balance sheets or if not required by the law of the Bidder’s country, other financial statements acceptable to the Purchaser, for the last</w:t>
            </w:r>
            <w:r w:rsidR="000E74BC">
              <w:rPr>
                <w:rFonts w:ascii="Arial" w:eastAsia="MS Mincho" w:hAnsi="Arial" w:cs="Arial"/>
                <w:noProof w:val="0"/>
                <w:sz w:val="20"/>
                <w:lang w:val="en-US"/>
              </w:rPr>
              <w:t xml:space="preserve"> five (5)</w:t>
            </w:r>
            <w:r w:rsidRPr="00C86236">
              <w:rPr>
                <w:rFonts w:ascii="Arial" w:eastAsia="MS Mincho" w:hAnsi="Arial" w:cs="Arial"/>
                <w:noProof w:val="0"/>
                <w:sz w:val="20"/>
                <w:lang w:val="en-US"/>
              </w:rPr>
              <w:t xml:space="preserve"> years to demonstrate the current soundness of the Bidder’s financial position based on the following criteria:</w:t>
            </w:r>
          </w:p>
          <w:p w14:paraId="6D8F52F6" w14:textId="77777777" w:rsidR="00B33817" w:rsidRPr="00C86236" w:rsidRDefault="00B33817" w:rsidP="00B33817">
            <w:pPr>
              <w:rPr>
                <w:rFonts w:ascii="Arial" w:eastAsia="MS Mincho" w:hAnsi="Arial" w:cs="Arial"/>
                <w:noProof w:val="0"/>
                <w:sz w:val="20"/>
                <w:lang w:val="en-US"/>
              </w:rPr>
            </w:pPr>
          </w:p>
          <w:p w14:paraId="2E6E9DC1" w14:textId="387A7BDE" w:rsidR="00B33817" w:rsidRPr="00C86236" w:rsidRDefault="00D1199F" w:rsidP="000C42CE">
            <w:pPr>
              <w:numPr>
                <w:ilvl w:val="0"/>
                <w:numId w:val="69"/>
              </w:numPr>
              <w:rPr>
                <w:rFonts w:ascii="Arial" w:eastAsia="MS Mincho" w:hAnsi="Arial" w:cs="Arial"/>
                <w:b/>
                <w:noProof w:val="0"/>
                <w:sz w:val="20"/>
                <w:lang w:val="en-US"/>
              </w:rPr>
            </w:pPr>
            <w:r w:rsidRPr="00C86236">
              <w:rPr>
                <w:rFonts w:ascii="Arial" w:eastAsia="MS Mincho" w:hAnsi="Arial" w:cs="Arial"/>
                <w:b/>
                <w:noProof w:val="0"/>
                <w:sz w:val="20"/>
                <w:lang w:val="en-US"/>
              </w:rPr>
              <w:t>L</w:t>
            </w:r>
            <w:r w:rsidR="00B33817" w:rsidRPr="00C86236">
              <w:rPr>
                <w:rFonts w:ascii="Arial" w:eastAsia="MS Mincho" w:hAnsi="Arial" w:cs="Arial"/>
                <w:b/>
                <w:noProof w:val="0"/>
                <w:sz w:val="20"/>
                <w:lang w:val="en-US"/>
              </w:rPr>
              <w:t>iquidity ratio ≥ 1.</w:t>
            </w:r>
            <w:r w:rsidR="000E74BC">
              <w:rPr>
                <w:rFonts w:ascii="Arial" w:eastAsia="MS Mincho" w:hAnsi="Arial" w:cs="Arial"/>
                <w:b/>
                <w:noProof w:val="0"/>
                <w:sz w:val="20"/>
                <w:lang w:val="en-US"/>
              </w:rPr>
              <w:t>0</w:t>
            </w:r>
          </w:p>
          <w:p w14:paraId="64A6CEA7" w14:textId="77777777" w:rsidR="00B33817" w:rsidRPr="00C86236" w:rsidRDefault="00B33817" w:rsidP="00B33817">
            <w:pPr>
              <w:rPr>
                <w:rFonts w:ascii="Arial" w:eastAsia="MS Mincho" w:hAnsi="Arial" w:cs="Arial"/>
                <w:noProof w:val="0"/>
                <w:sz w:val="20"/>
                <w:lang w:val="en-US"/>
              </w:rPr>
            </w:pPr>
            <w:r w:rsidRPr="00C86236">
              <w:rPr>
                <w:rFonts w:ascii="Arial" w:eastAsia="MS Mincho" w:hAnsi="Arial" w:cs="Arial"/>
                <w:noProof w:val="0"/>
                <w:sz w:val="20"/>
                <w:lang w:val="en-US"/>
              </w:rPr>
              <w:t xml:space="preserve">((Current Assets) / (Current </w:t>
            </w:r>
          </w:p>
          <w:p w14:paraId="6E52B8D4" w14:textId="5ACD02EC" w:rsidR="00B33817" w:rsidRPr="00C86236" w:rsidRDefault="00B33817" w:rsidP="00B33817">
            <w:pPr>
              <w:rPr>
                <w:rFonts w:ascii="Arial" w:eastAsia="MS Mincho" w:hAnsi="Arial" w:cs="Arial"/>
                <w:noProof w:val="0"/>
                <w:sz w:val="20"/>
                <w:lang w:val="en-US"/>
              </w:rPr>
            </w:pPr>
            <w:r w:rsidRPr="00C86236">
              <w:rPr>
                <w:rFonts w:ascii="Arial" w:eastAsia="MS Mincho" w:hAnsi="Arial" w:cs="Arial"/>
                <w:noProof w:val="0"/>
                <w:sz w:val="20"/>
                <w:lang w:val="en-US"/>
              </w:rPr>
              <w:t xml:space="preserve">Liabilities) </w:t>
            </w:r>
            <w:r w:rsidRPr="00C86236">
              <w:rPr>
                <w:rFonts w:ascii="Arial" w:eastAsia="MS Mincho" w:hAnsi="Arial" w:cs="Arial"/>
                <w:b/>
                <w:noProof w:val="0"/>
                <w:sz w:val="20"/>
                <w:lang w:val="en-US"/>
              </w:rPr>
              <w:t>≥ 1.</w:t>
            </w:r>
            <w:r w:rsidR="000E74BC">
              <w:rPr>
                <w:rFonts w:ascii="Arial" w:eastAsia="MS Mincho" w:hAnsi="Arial" w:cs="Arial"/>
                <w:b/>
                <w:noProof w:val="0"/>
                <w:sz w:val="20"/>
                <w:lang w:val="en-US"/>
              </w:rPr>
              <w:t>0</w:t>
            </w:r>
            <w:r w:rsidRPr="00C86236">
              <w:rPr>
                <w:rFonts w:ascii="Arial" w:eastAsia="MS Mincho" w:hAnsi="Arial" w:cs="Arial"/>
                <w:b/>
                <w:noProof w:val="0"/>
                <w:sz w:val="20"/>
                <w:lang w:val="en-US"/>
              </w:rPr>
              <w:t>)</w:t>
            </w:r>
          </w:p>
          <w:p w14:paraId="768986E3" w14:textId="77777777" w:rsidR="00B33817" w:rsidRPr="00C86236" w:rsidRDefault="00B33817" w:rsidP="00B33817">
            <w:pPr>
              <w:rPr>
                <w:rFonts w:ascii="Arial" w:eastAsia="MS Mincho" w:hAnsi="Arial" w:cs="Arial"/>
                <w:noProof w:val="0"/>
                <w:sz w:val="20"/>
                <w:lang w:val="en-US"/>
              </w:rPr>
            </w:pPr>
          </w:p>
          <w:p w14:paraId="1508A5A2" w14:textId="77777777" w:rsidR="00B33817" w:rsidRPr="00C86236" w:rsidRDefault="00D1199F" w:rsidP="000C42CE">
            <w:pPr>
              <w:numPr>
                <w:ilvl w:val="0"/>
                <w:numId w:val="69"/>
              </w:numPr>
              <w:rPr>
                <w:rFonts w:ascii="Arial" w:eastAsia="MS Mincho" w:hAnsi="Arial" w:cs="Arial"/>
                <w:b/>
                <w:noProof w:val="0"/>
                <w:sz w:val="20"/>
                <w:lang w:val="en-US"/>
              </w:rPr>
            </w:pPr>
            <w:r w:rsidRPr="00C86236">
              <w:rPr>
                <w:rFonts w:ascii="Arial" w:eastAsia="MS Mincho" w:hAnsi="Arial" w:cs="Arial"/>
                <w:b/>
                <w:noProof w:val="0"/>
                <w:sz w:val="20"/>
                <w:lang w:val="en-US"/>
              </w:rPr>
              <w:t>I</w:t>
            </w:r>
            <w:r w:rsidR="00B33817" w:rsidRPr="00C86236">
              <w:rPr>
                <w:rFonts w:ascii="Arial" w:eastAsia="MS Mincho" w:hAnsi="Arial" w:cs="Arial"/>
                <w:b/>
                <w:noProof w:val="0"/>
                <w:sz w:val="20"/>
                <w:lang w:val="en-US"/>
              </w:rPr>
              <w:t>ndebtedness ratio ≤ 80%</w:t>
            </w:r>
          </w:p>
          <w:p w14:paraId="07C6F260" w14:textId="77777777" w:rsidR="00B33817" w:rsidRPr="00C86236" w:rsidRDefault="00B33817" w:rsidP="00B33817">
            <w:pPr>
              <w:rPr>
                <w:rFonts w:ascii="Arial" w:eastAsia="MS Mincho" w:hAnsi="Arial" w:cs="Arial"/>
                <w:i/>
                <w:noProof w:val="0"/>
                <w:sz w:val="20"/>
                <w:lang w:val="en-US"/>
              </w:rPr>
            </w:pPr>
            <w:r w:rsidRPr="00C86236">
              <w:rPr>
                <w:rFonts w:ascii="Arial" w:eastAsia="MS Mincho" w:hAnsi="Arial" w:cs="Arial"/>
                <w:noProof w:val="0"/>
                <w:sz w:val="20"/>
                <w:lang w:val="en-US"/>
              </w:rPr>
              <w:t xml:space="preserve">((Total Liabilities) x 100 / (Total Assets) </w:t>
            </w:r>
            <w:r w:rsidRPr="00C86236">
              <w:rPr>
                <w:rFonts w:ascii="Arial" w:eastAsia="MS Mincho" w:hAnsi="Arial" w:cs="Arial"/>
                <w:b/>
                <w:noProof w:val="0"/>
                <w:sz w:val="20"/>
                <w:lang w:val="en-US"/>
              </w:rPr>
              <w:t>≤ 80%)</w:t>
            </w:r>
            <w:r w:rsidRPr="00C86236">
              <w:rPr>
                <w:rFonts w:ascii="Arial" w:eastAsia="MS Mincho" w:hAnsi="Arial" w:cs="Arial"/>
                <w:noProof w:val="0"/>
                <w:sz w:val="20"/>
                <w:lang w:val="en-US"/>
              </w:rPr>
              <w:t>]</w:t>
            </w:r>
          </w:p>
        </w:tc>
        <w:tc>
          <w:tcPr>
            <w:tcW w:w="1491" w:type="dxa"/>
            <w:vAlign w:val="center"/>
          </w:tcPr>
          <w:p w14:paraId="764CFB07"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247378E"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012AE761"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5FB2ED5" w14:textId="77777777" w:rsidR="00B33817" w:rsidRPr="00C86236" w:rsidRDefault="00B33817" w:rsidP="00B33817">
            <w:pPr>
              <w:pStyle w:val="Style11"/>
              <w:tabs>
                <w:tab w:val="left" w:leader="dot" w:pos="8424"/>
              </w:tabs>
              <w:spacing w:line="240" w:lineRule="auto"/>
              <w:jc w:val="center"/>
              <w:rPr>
                <w:rFonts w:ascii="Arial" w:hAnsi="Arial" w:cs="Arial"/>
                <w:noProof w:val="0"/>
                <w:sz w:val="20"/>
                <w:lang w:val="en-US"/>
              </w:rPr>
            </w:pPr>
            <w:r w:rsidRPr="00C86236">
              <w:rPr>
                <w:rFonts w:ascii="Arial" w:hAnsi="Arial" w:cs="Arial"/>
                <w:noProof w:val="0"/>
                <w:sz w:val="20"/>
                <w:szCs w:val="20"/>
                <w:lang w:val="en-US"/>
              </w:rPr>
              <w:t>N/A</w:t>
            </w:r>
          </w:p>
        </w:tc>
        <w:tc>
          <w:tcPr>
            <w:tcW w:w="2909" w:type="dxa"/>
            <w:vAlign w:val="center"/>
          </w:tcPr>
          <w:p w14:paraId="704093DC"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FIN – 3.1, with attachments</w:t>
            </w:r>
          </w:p>
        </w:tc>
      </w:tr>
      <w:tr w:rsidR="00B33817" w:rsidRPr="00C86236" w14:paraId="7F0E2198" w14:textId="77777777" w:rsidTr="00AF6709">
        <w:trPr>
          <w:cantSplit/>
        </w:trPr>
        <w:tc>
          <w:tcPr>
            <w:tcW w:w="641" w:type="dxa"/>
            <w:vAlign w:val="center"/>
          </w:tcPr>
          <w:p w14:paraId="4A16FD10"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lastRenderedPageBreak/>
              <w:t>3.2</w:t>
            </w:r>
          </w:p>
        </w:tc>
        <w:tc>
          <w:tcPr>
            <w:tcW w:w="1772" w:type="dxa"/>
          </w:tcPr>
          <w:p w14:paraId="6EF73456" w14:textId="77777777" w:rsidR="00B33817" w:rsidRPr="00C86236" w:rsidRDefault="00B33817" w:rsidP="00C31776">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Average Annual Supplier Turnover</w:t>
            </w:r>
          </w:p>
          <w:p w14:paraId="39684A17" w14:textId="6BCF2941" w:rsidR="00B33817" w:rsidRPr="00C86236" w:rsidRDefault="00B33817" w:rsidP="00AF6709">
            <w:pPr>
              <w:pStyle w:val="Style11"/>
              <w:tabs>
                <w:tab w:val="left" w:leader="dot" w:pos="8424"/>
              </w:tabs>
              <w:spacing w:line="240" w:lineRule="auto"/>
              <w:rPr>
                <w:rFonts w:ascii="Arial" w:hAnsi="Arial" w:cs="Arial"/>
                <w:b/>
                <w:noProof w:val="0"/>
                <w:sz w:val="20"/>
                <w:szCs w:val="20"/>
                <w:lang w:val="en-US"/>
              </w:rPr>
            </w:pPr>
          </w:p>
        </w:tc>
        <w:tc>
          <w:tcPr>
            <w:tcW w:w="2909" w:type="dxa"/>
            <w:vAlign w:val="center"/>
          </w:tcPr>
          <w:p w14:paraId="70EF1E3B" w14:textId="28D9717B" w:rsidR="00B33817" w:rsidRPr="00C86236" w:rsidRDefault="00B33817" w:rsidP="003E484E">
            <w:pPr>
              <w:pStyle w:val="Style11"/>
              <w:tabs>
                <w:tab w:val="left" w:leader="dot" w:pos="8424"/>
              </w:tabs>
              <w:spacing w:line="240" w:lineRule="auto"/>
              <w:jc w:val="both"/>
              <w:rPr>
                <w:rFonts w:ascii="Arial" w:hAnsi="Arial" w:cs="Arial"/>
                <w:noProof w:val="0"/>
                <w:sz w:val="20"/>
                <w:szCs w:val="20"/>
                <w:lang w:val="en-US"/>
              </w:rPr>
            </w:pPr>
            <w:r w:rsidRPr="00C86236">
              <w:rPr>
                <w:rFonts w:ascii="Arial" w:hAnsi="Arial" w:cs="Arial"/>
                <w:noProof w:val="0"/>
                <w:sz w:val="20"/>
                <w:szCs w:val="20"/>
                <w:lang w:val="en-US"/>
              </w:rPr>
              <w:t>Minimum aver</w:t>
            </w:r>
            <w:r w:rsidR="00DB3B53" w:rsidRPr="00C86236">
              <w:rPr>
                <w:rFonts w:ascii="Arial" w:hAnsi="Arial" w:cs="Arial"/>
                <w:noProof w:val="0"/>
                <w:sz w:val="20"/>
                <w:szCs w:val="20"/>
                <w:lang w:val="en-US"/>
              </w:rPr>
              <w:t xml:space="preserve">age annual supplier turnover of </w:t>
            </w:r>
            <w:r w:rsidR="003976A1" w:rsidRPr="00C86236">
              <w:rPr>
                <w:rFonts w:ascii="Arial" w:hAnsi="Arial" w:cs="Arial"/>
                <w:noProof w:val="0"/>
                <w:sz w:val="20"/>
                <w:szCs w:val="20"/>
                <w:lang w:val="en-US"/>
              </w:rPr>
              <w:t>€</w:t>
            </w:r>
            <w:r w:rsidR="000E74BC">
              <w:rPr>
                <w:rFonts w:ascii="Arial" w:hAnsi="Arial" w:cs="Arial"/>
                <w:noProof w:val="0"/>
                <w:sz w:val="20"/>
                <w:szCs w:val="20"/>
                <w:lang w:val="en-US"/>
              </w:rPr>
              <w:t xml:space="preserve"> 600,000</w:t>
            </w:r>
            <w:r w:rsidR="00A35920">
              <w:rPr>
                <w:rFonts w:ascii="Arial" w:hAnsi="Arial" w:cs="Arial"/>
                <w:noProof w:val="0"/>
                <w:sz w:val="20"/>
                <w:szCs w:val="20"/>
                <w:lang w:val="en-US"/>
              </w:rPr>
              <w:t>. The three highest annual turnovers in the years 2017 to 2021 will be taken into account in the evaluation of qualification.</w:t>
            </w:r>
            <w:r w:rsidRPr="00C86236">
              <w:rPr>
                <w:rFonts w:ascii="Arial" w:hAnsi="Arial" w:cs="Arial"/>
                <w:noProof w:val="0"/>
                <w:sz w:val="20"/>
                <w:szCs w:val="20"/>
                <w:lang w:val="en-US"/>
              </w:rPr>
              <w:t xml:space="preserve"> </w:t>
            </w:r>
            <w:r w:rsidR="00A35920">
              <w:rPr>
                <w:rFonts w:ascii="Arial" w:hAnsi="Arial" w:cs="Arial"/>
                <w:noProof w:val="0"/>
                <w:sz w:val="20"/>
                <w:szCs w:val="20"/>
                <w:lang w:val="en-US"/>
              </w:rPr>
              <w:t>C</w:t>
            </w:r>
            <w:r w:rsidRPr="00C86236">
              <w:rPr>
                <w:rFonts w:ascii="Arial" w:hAnsi="Arial" w:cs="Arial"/>
                <w:noProof w:val="0"/>
                <w:sz w:val="20"/>
                <w:szCs w:val="20"/>
                <w:lang w:val="en-US"/>
              </w:rPr>
              <w:t>alculated as total</w:t>
            </w:r>
            <w:r w:rsidR="000E74BC">
              <w:rPr>
                <w:rFonts w:ascii="Arial" w:hAnsi="Arial" w:cs="Arial"/>
                <w:noProof w:val="0"/>
                <w:sz w:val="20"/>
                <w:szCs w:val="20"/>
                <w:lang w:val="en-US"/>
              </w:rPr>
              <w:t xml:space="preserve"> of the 3 highest</w:t>
            </w:r>
            <w:r w:rsidRPr="00C86236">
              <w:rPr>
                <w:rFonts w:ascii="Arial" w:hAnsi="Arial" w:cs="Arial"/>
                <w:noProof w:val="0"/>
                <w:sz w:val="20"/>
                <w:szCs w:val="20"/>
                <w:lang w:val="en-US"/>
              </w:rPr>
              <w:t xml:space="preserve"> certified payments received for contracts in progress and/or completed </w:t>
            </w:r>
            <w:r w:rsidR="003B3BB4">
              <w:rPr>
                <w:rFonts w:ascii="Arial" w:hAnsi="Arial" w:cs="Arial"/>
                <w:noProof w:val="0"/>
                <w:sz w:val="20"/>
                <w:szCs w:val="20"/>
                <w:lang w:val="en-US"/>
              </w:rPr>
              <w:t>in years 2017 to 2021</w:t>
            </w:r>
            <w:r w:rsidRPr="00C86236">
              <w:rPr>
                <w:rFonts w:ascii="Arial" w:hAnsi="Arial" w:cs="Arial"/>
                <w:noProof w:val="0"/>
                <w:sz w:val="20"/>
                <w:szCs w:val="20"/>
                <w:lang w:val="en-US"/>
              </w:rPr>
              <w:t xml:space="preserve">, divided </w:t>
            </w:r>
            <w:r w:rsidR="00A35920">
              <w:rPr>
                <w:rFonts w:ascii="Arial" w:hAnsi="Arial" w:cs="Arial"/>
                <w:noProof w:val="0"/>
                <w:sz w:val="20"/>
                <w:szCs w:val="20"/>
                <w:lang w:val="en-US"/>
              </w:rPr>
              <w:t xml:space="preserve">by </w:t>
            </w:r>
            <w:r w:rsidR="000E74BC">
              <w:rPr>
                <w:rFonts w:ascii="Arial" w:hAnsi="Arial" w:cs="Arial"/>
                <w:noProof w:val="0"/>
                <w:sz w:val="20"/>
                <w:szCs w:val="20"/>
                <w:lang w:val="en-US"/>
              </w:rPr>
              <w:t xml:space="preserve">3 </w:t>
            </w:r>
            <w:r w:rsidR="00A35920">
              <w:rPr>
                <w:rFonts w:ascii="Arial" w:hAnsi="Arial" w:cs="Arial"/>
                <w:noProof w:val="0"/>
                <w:sz w:val="20"/>
                <w:szCs w:val="20"/>
                <w:lang w:val="en-US"/>
              </w:rPr>
              <w:t>(</w:t>
            </w:r>
            <w:r w:rsidR="000E74BC">
              <w:rPr>
                <w:rFonts w:ascii="Arial" w:hAnsi="Arial" w:cs="Arial"/>
                <w:noProof w:val="0"/>
                <w:sz w:val="20"/>
                <w:szCs w:val="20"/>
                <w:lang w:val="en-US"/>
              </w:rPr>
              <w:t>years</w:t>
            </w:r>
            <w:r w:rsidR="00A35920">
              <w:rPr>
                <w:rFonts w:ascii="Arial" w:hAnsi="Arial" w:cs="Arial"/>
                <w:noProof w:val="0"/>
                <w:sz w:val="20"/>
                <w:szCs w:val="20"/>
                <w:lang w:val="en-US"/>
              </w:rPr>
              <w:t>)</w:t>
            </w:r>
          </w:p>
        </w:tc>
        <w:tc>
          <w:tcPr>
            <w:tcW w:w="1491" w:type="dxa"/>
            <w:vAlign w:val="center"/>
          </w:tcPr>
          <w:p w14:paraId="2067C162"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772A17F"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13AA5743"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 xml:space="preserve">Must meet </w:t>
            </w:r>
            <w:r w:rsidR="002E7A67" w:rsidRPr="00C86236">
              <w:rPr>
                <w:rFonts w:ascii="Arial" w:hAnsi="Arial" w:cs="Arial"/>
                <w:noProof w:val="0"/>
                <w:sz w:val="20"/>
                <w:szCs w:val="20"/>
                <w:lang w:val="en-US"/>
              </w:rPr>
              <w:t xml:space="preserve">at least </w:t>
            </w:r>
            <w:r w:rsidRPr="00C86236">
              <w:rPr>
                <w:rFonts w:ascii="Arial" w:hAnsi="Arial" w:cs="Arial"/>
                <w:noProof w:val="0"/>
                <w:sz w:val="20"/>
                <w:szCs w:val="20"/>
                <w:lang w:val="en-US"/>
              </w:rPr>
              <w:t>twenty-five percent (25%)</w:t>
            </w:r>
            <w:r w:rsidRPr="00C86236">
              <w:rPr>
                <w:rFonts w:ascii="Arial" w:hAnsi="Arial" w:cs="Arial"/>
                <w:i/>
                <w:noProof w:val="0"/>
                <w:sz w:val="20"/>
                <w:szCs w:val="20"/>
                <w:lang w:val="en-US"/>
              </w:rPr>
              <w:t xml:space="preserve"> </w:t>
            </w:r>
            <w:r w:rsidRPr="00C86236">
              <w:rPr>
                <w:rFonts w:ascii="Arial" w:hAnsi="Arial" w:cs="Arial"/>
                <w:noProof w:val="0"/>
                <w:sz w:val="20"/>
                <w:szCs w:val="20"/>
                <w:lang w:val="en-US"/>
              </w:rPr>
              <w:t>of the requirement</w:t>
            </w:r>
          </w:p>
        </w:tc>
        <w:tc>
          <w:tcPr>
            <w:tcW w:w="1491" w:type="dxa"/>
            <w:vAlign w:val="center"/>
          </w:tcPr>
          <w:p w14:paraId="08E25BD1"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 xml:space="preserve">Must meet </w:t>
            </w:r>
            <w:r w:rsidR="002E7A67" w:rsidRPr="00C86236">
              <w:rPr>
                <w:rFonts w:ascii="Arial" w:hAnsi="Arial" w:cs="Arial"/>
                <w:noProof w:val="0"/>
                <w:sz w:val="20"/>
                <w:lang w:val="en-US"/>
              </w:rPr>
              <w:t xml:space="preserve">at least </w:t>
            </w:r>
            <w:r w:rsidRPr="00C86236">
              <w:rPr>
                <w:rFonts w:ascii="Arial" w:hAnsi="Arial" w:cs="Arial"/>
                <w:noProof w:val="0"/>
                <w:sz w:val="20"/>
                <w:lang w:val="en-US"/>
              </w:rPr>
              <w:t>forty percent (40%) of the requirement</w:t>
            </w:r>
          </w:p>
        </w:tc>
        <w:tc>
          <w:tcPr>
            <w:tcW w:w="2909" w:type="dxa"/>
            <w:vAlign w:val="center"/>
          </w:tcPr>
          <w:p w14:paraId="6EE9166C"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FIN – 3.2</w:t>
            </w:r>
          </w:p>
        </w:tc>
      </w:tr>
      <w:tr w:rsidR="00DB3B53" w:rsidRPr="00C86236" w14:paraId="3453EA0C" w14:textId="77777777" w:rsidTr="00C31776">
        <w:tc>
          <w:tcPr>
            <w:tcW w:w="641" w:type="dxa"/>
            <w:vAlign w:val="center"/>
          </w:tcPr>
          <w:p w14:paraId="5C2BC7DE" w14:textId="77777777" w:rsidR="00DB3B53" w:rsidRPr="00C86236" w:rsidRDefault="00DB3B53"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3.3</w:t>
            </w:r>
          </w:p>
        </w:tc>
        <w:tc>
          <w:tcPr>
            <w:tcW w:w="1772" w:type="dxa"/>
            <w:vAlign w:val="center"/>
          </w:tcPr>
          <w:p w14:paraId="169F6F09" w14:textId="77777777" w:rsidR="00DB3B53" w:rsidRPr="00C86236" w:rsidRDefault="00DB3B53" w:rsidP="00C31776">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Access to Liquidity</w:t>
            </w:r>
          </w:p>
          <w:p w14:paraId="7D736882" w14:textId="77777777" w:rsidR="00DB3B53" w:rsidRPr="00C86236" w:rsidRDefault="00DB3B53" w:rsidP="00C31776">
            <w:pPr>
              <w:pStyle w:val="Style11"/>
              <w:spacing w:line="240" w:lineRule="auto"/>
              <w:rPr>
                <w:rFonts w:ascii="Arial" w:hAnsi="Arial" w:cs="Arial"/>
                <w:b/>
                <w:noProof w:val="0"/>
                <w:sz w:val="20"/>
                <w:szCs w:val="20"/>
                <w:lang w:val="en-US"/>
              </w:rPr>
            </w:pPr>
          </w:p>
          <w:p w14:paraId="4F7D44ED" w14:textId="068480D0" w:rsidR="00DB3B53" w:rsidRPr="00C86236" w:rsidRDefault="00DB3B53" w:rsidP="00B30AB1">
            <w:pPr>
              <w:pStyle w:val="Style11"/>
              <w:spacing w:line="240" w:lineRule="auto"/>
              <w:rPr>
                <w:rFonts w:ascii="Arial" w:hAnsi="Arial" w:cs="Arial"/>
                <w:b/>
                <w:noProof w:val="0"/>
                <w:sz w:val="20"/>
                <w:szCs w:val="20"/>
                <w:lang w:val="en-US"/>
              </w:rPr>
            </w:pPr>
          </w:p>
        </w:tc>
        <w:tc>
          <w:tcPr>
            <w:tcW w:w="2909" w:type="dxa"/>
            <w:vAlign w:val="center"/>
          </w:tcPr>
          <w:p w14:paraId="13CA2220" w14:textId="04F001DF" w:rsidR="00DB3B53" w:rsidRPr="00C86236" w:rsidRDefault="00DB3B53" w:rsidP="003E484E">
            <w:pPr>
              <w:pStyle w:val="Style11"/>
              <w:tabs>
                <w:tab w:val="left" w:leader="dot" w:pos="8424"/>
              </w:tabs>
              <w:spacing w:line="240" w:lineRule="auto"/>
              <w:jc w:val="both"/>
              <w:rPr>
                <w:rFonts w:ascii="Arial" w:hAnsi="Arial" w:cs="Arial"/>
                <w:noProof w:val="0"/>
                <w:sz w:val="20"/>
                <w:szCs w:val="20"/>
                <w:lang w:val="en-US"/>
              </w:rPr>
            </w:pPr>
            <w:r w:rsidRPr="00C86236">
              <w:rPr>
                <w:rFonts w:ascii="Arial" w:hAnsi="Arial" w:cs="Arial"/>
                <w:noProof w:val="0"/>
                <w:sz w:val="20"/>
                <w:szCs w:val="20"/>
                <w:lang w:val="en-US"/>
              </w:rPr>
              <w:t>Access to liquidity of €</w:t>
            </w:r>
            <w:r w:rsidR="00013270">
              <w:rPr>
                <w:rFonts w:ascii="Arial" w:hAnsi="Arial" w:cs="Arial"/>
                <w:noProof w:val="0"/>
                <w:sz w:val="20"/>
                <w:szCs w:val="20"/>
                <w:lang w:val="en-US"/>
              </w:rPr>
              <w:t xml:space="preserve"> 300,000 per lot. Access to liquidity should be € 600,000 if the Bidder submits offers for both Lots</w:t>
            </w:r>
          </w:p>
        </w:tc>
        <w:tc>
          <w:tcPr>
            <w:tcW w:w="1491" w:type="dxa"/>
            <w:vAlign w:val="center"/>
          </w:tcPr>
          <w:p w14:paraId="4C8BD9ED" w14:textId="77777777" w:rsidR="00DB3B53" w:rsidRPr="00C86236" w:rsidRDefault="00DB3B5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C342AB2" w14:textId="77777777" w:rsidR="00DB3B53" w:rsidRPr="00C86236" w:rsidRDefault="00DB3B5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856C115" w14:textId="77777777" w:rsidR="00DB3B53" w:rsidRPr="00C86236" w:rsidRDefault="00DB3B5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at least twenty-five percent (25%)</w:t>
            </w:r>
            <w:r w:rsidRPr="00C86236">
              <w:rPr>
                <w:rFonts w:ascii="Arial" w:hAnsi="Arial" w:cs="Arial"/>
                <w:i/>
                <w:noProof w:val="0"/>
                <w:sz w:val="20"/>
                <w:szCs w:val="20"/>
                <w:lang w:val="en-US"/>
              </w:rPr>
              <w:t xml:space="preserve"> </w:t>
            </w:r>
            <w:r w:rsidRPr="00C86236">
              <w:rPr>
                <w:rFonts w:ascii="Arial" w:hAnsi="Arial" w:cs="Arial"/>
                <w:noProof w:val="0"/>
                <w:sz w:val="20"/>
                <w:szCs w:val="20"/>
                <w:lang w:val="en-US"/>
              </w:rPr>
              <w:t>of the requirement</w:t>
            </w:r>
          </w:p>
        </w:tc>
        <w:tc>
          <w:tcPr>
            <w:tcW w:w="1491" w:type="dxa"/>
            <w:vAlign w:val="center"/>
          </w:tcPr>
          <w:p w14:paraId="633A3B56" w14:textId="77777777" w:rsidR="00DB3B53" w:rsidRPr="00C86236" w:rsidRDefault="00DB3B53" w:rsidP="00C31776">
            <w:pPr>
              <w:jc w:val="center"/>
              <w:rPr>
                <w:rFonts w:ascii="Arial" w:hAnsi="Arial" w:cs="Arial"/>
                <w:noProof w:val="0"/>
                <w:sz w:val="20"/>
                <w:lang w:val="en-US"/>
              </w:rPr>
            </w:pPr>
            <w:r w:rsidRPr="00C86236">
              <w:rPr>
                <w:rFonts w:ascii="Arial" w:hAnsi="Arial" w:cs="Arial"/>
                <w:noProof w:val="0"/>
                <w:sz w:val="20"/>
                <w:lang w:val="en-US"/>
              </w:rPr>
              <w:t>Must meet at least forty percent (40%) of the requirement</w:t>
            </w:r>
          </w:p>
        </w:tc>
        <w:tc>
          <w:tcPr>
            <w:tcW w:w="2909" w:type="dxa"/>
            <w:vAlign w:val="center"/>
          </w:tcPr>
          <w:p w14:paraId="4C0343FC" w14:textId="77777777" w:rsidR="00DB3B53" w:rsidRPr="00C86236" w:rsidRDefault="00DB3B53" w:rsidP="00C31776">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Liquidity Letter issued by the Bidder’s bankers (free format)</w:t>
            </w:r>
          </w:p>
        </w:tc>
      </w:tr>
    </w:tbl>
    <w:p w14:paraId="12469D7D" w14:textId="77777777" w:rsidR="00A3095B" w:rsidRPr="00C86236" w:rsidRDefault="00A3095B" w:rsidP="00C60D43">
      <w:pPr>
        <w:pStyle w:val="BankNormal"/>
        <w:spacing w:after="0"/>
        <w:jc w:val="both"/>
        <w:rPr>
          <w:rFonts w:ascii="Arial" w:hAnsi="Arial" w:cs="Arial"/>
          <w:iCs/>
          <w:noProof w:val="0"/>
          <w:szCs w:val="22"/>
          <w:lang w:val="en-US"/>
        </w:rPr>
      </w:pPr>
    </w:p>
    <w:tbl>
      <w:tblPr>
        <w:tblStyle w:val="TableGrid"/>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3D341D8D" w14:textId="77777777" w:rsidTr="00684F10">
        <w:trPr>
          <w:tblHeader/>
        </w:trPr>
        <w:tc>
          <w:tcPr>
            <w:tcW w:w="14195" w:type="dxa"/>
            <w:gridSpan w:val="8"/>
          </w:tcPr>
          <w:p w14:paraId="3A1470B2" w14:textId="77777777" w:rsidR="0096109F" w:rsidRPr="00C86236" w:rsidRDefault="0096109F" w:rsidP="0096109F">
            <w:pPr>
              <w:pStyle w:val="BankNormal"/>
              <w:keepNext/>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4</w:t>
            </w:r>
          </w:p>
        </w:tc>
      </w:tr>
      <w:tr w:rsidR="00B33817" w:rsidRPr="00C86236" w14:paraId="234A8F24" w14:textId="77777777" w:rsidTr="0069531F">
        <w:trPr>
          <w:tblHeader/>
        </w:trPr>
        <w:tc>
          <w:tcPr>
            <w:tcW w:w="5322" w:type="dxa"/>
            <w:gridSpan w:val="3"/>
            <w:shd w:val="clear" w:color="auto" w:fill="D9D9D9" w:themeFill="background1" w:themeFillShade="D9"/>
            <w:vAlign w:val="center"/>
          </w:tcPr>
          <w:p w14:paraId="135E8F9B"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2DB7D792"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00D5C09A"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C358E1" w:rsidRPr="00C86236" w14:paraId="60CA9A09" w14:textId="77777777" w:rsidTr="0069531F">
        <w:trPr>
          <w:tblHeader/>
        </w:trPr>
        <w:tc>
          <w:tcPr>
            <w:tcW w:w="641" w:type="dxa"/>
            <w:vMerge w:val="restart"/>
            <w:shd w:val="clear" w:color="auto" w:fill="D9D9D9" w:themeFill="background1" w:themeFillShade="D9"/>
            <w:vAlign w:val="center"/>
          </w:tcPr>
          <w:p w14:paraId="7E621E95"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153C42EA"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43DFC1C8"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7A19E706"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4EC0DB6C"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57AE9D04"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C358E1" w:rsidRPr="00C86236" w14:paraId="65AB79D0" w14:textId="77777777" w:rsidTr="0069531F">
        <w:trPr>
          <w:tblHeader/>
        </w:trPr>
        <w:tc>
          <w:tcPr>
            <w:tcW w:w="641" w:type="dxa"/>
            <w:vMerge/>
            <w:vAlign w:val="center"/>
          </w:tcPr>
          <w:p w14:paraId="57844793" w14:textId="77777777" w:rsidR="00C358E1" w:rsidRPr="00C86236" w:rsidRDefault="00C358E1" w:rsidP="00C31776">
            <w:pPr>
              <w:pStyle w:val="BankNormal"/>
              <w:spacing w:after="0"/>
              <w:jc w:val="center"/>
              <w:rPr>
                <w:rFonts w:ascii="Arial" w:hAnsi="Arial" w:cs="Arial"/>
                <w:iCs/>
                <w:noProof w:val="0"/>
                <w:szCs w:val="22"/>
                <w:lang w:val="en-US"/>
              </w:rPr>
            </w:pPr>
          </w:p>
        </w:tc>
        <w:tc>
          <w:tcPr>
            <w:tcW w:w="1772" w:type="dxa"/>
            <w:vMerge/>
            <w:vAlign w:val="center"/>
          </w:tcPr>
          <w:p w14:paraId="08BAB95C" w14:textId="77777777" w:rsidR="00C358E1" w:rsidRPr="00C86236" w:rsidRDefault="00C358E1" w:rsidP="00C31776">
            <w:pPr>
              <w:pStyle w:val="BankNormal"/>
              <w:spacing w:after="0"/>
              <w:jc w:val="center"/>
              <w:rPr>
                <w:rFonts w:ascii="Arial" w:hAnsi="Arial" w:cs="Arial"/>
                <w:iCs/>
                <w:noProof w:val="0"/>
                <w:szCs w:val="22"/>
                <w:lang w:val="en-US"/>
              </w:rPr>
            </w:pPr>
          </w:p>
        </w:tc>
        <w:tc>
          <w:tcPr>
            <w:tcW w:w="2909" w:type="dxa"/>
            <w:vMerge/>
            <w:vAlign w:val="center"/>
          </w:tcPr>
          <w:p w14:paraId="7E65A18F" w14:textId="77777777" w:rsidR="00C358E1" w:rsidRPr="00C86236" w:rsidRDefault="00C358E1" w:rsidP="00C31776">
            <w:pPr>
              <w:pStyle w:val="BankNormal"/>
              <w:spacing w:after="0"/>
              <w:jc w:val="center"/>
              <w:rPr>
                <w:rFonts w:ascii="Arial" w:hAnsi="Arial" w:cs="Arial"/>
                <w:iCs/>
                <w:noProof w:val="0"/>
                <w:szCs w:val="22"/>
                <w:lang w:val="en-US"/>
              </w:rPr>
            </w:pPr>
          </w:p>
        </w:tc>
        <w:tc>
          <w:tcPr>
            <w:tcW w:w="1491" w:type="dxa"/>
            <w:vMerge/>
            <w:vAlign w:val="center"/>
          </w:tcPr>
          <w:p w14:paraId="1BF3F26C"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78A7DC4B" w14:textId="77777777" w:rsidR="00C358E1" w:rsidRPr="00C86236"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5ABB18E3" w14:textId="77777777" w:rsidR="00C358E1" w:rsidRPr="00C86236"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6B6AF2E" w14:textId="77777777" w:rsidR="00C358E1" w:rsidRPr="00C86236"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396B5513" w14:textId="77777777" w:rsidR="00C358E1" w:rsidRPr="00C86236" w:rsidRDefault="00C358E1" w:rsidP="00C31776">
            <w:pPr>
              <w:pStyle w:val="BankNormal"/>
              <w:spacing w:after="0"/>
              <w:jc w:val="center"/>
              <w:rPr>
                <w:rFonts w:ascii="Arial" w:hAnsi="Arial" w:cs="Arial"/>
                <w:iCs/>
                <w:noProof w:val="0"/>
                <w:szCs w:val="22"/>
                <w:lang w:val="en-US"/>
              </w:rPr>
            </w:pPr>
          </w:p>
        </w:tc>
      </w:tr>
      <w:tr w:rsidR="00B33817" w:rsidRPr="00C86236" w14:paraId="3B35B4E2" w14:textId="77777777" w:rsidTr="00166988">
        <w:trPr>
          <w:tblHeader/>
        </w:trPr>
        <w:tc>
          <w:tcPr>
            <w:tcW w:w="14195" w:type="dxa"/>
            <w:gridSpan w:val="8"/>
            <w:vAlign w:val="center"/>
          </w:tcPr>
          <w:p w14:paraId="7E6D1E70" w14:textId="77777777" w:rsidR="00B33817" w:rsidRPr="00C86236" w:rsidRDefault="00B33817" w:rsidP="00C31776">
            <w:pPr>
              <w:pStyle w:val="Sec3header"/>
              <w:tabs>
                <w:tab w:val="clear" w:pos="8424"/>
              </w:tabs>
              <w:spacing w:before="60" w:after="60"/>
              <w:rPr>
                <w:noProof w:val="0"/>
                <w:sz w:val="20"/>
                <w:lang w:val="en-US"/>
              </w:rPr>
            </w:pPr>
            <w:r w:rsidRPr="00C86236">
              <w:rPr>
                <w:noProof w:val="0"/>
                <w:sz w:val="20"/>
                <w:lang w:val="en-US"/>
              </w:rPr>
              <w:t>4. Experience</w:t>
            </w:r>
          </w:p>
        </w:tc>
      </w:tr>
      <w:tr w:rsidR="00B33817" w:rsidRPr="00C86236" w14:paraId="3704E5D6" w14:textId="77777777" w:rsidTr="00B33817">
        <w:tc>
          <w:tcPr>
            <w:tcW w:w="641" w:type="dxa"/>
            <w:vAlign w:val="center"/>
          </w:tcPr>
          <w:p w14:paraId="1669283B"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4.1</w:t>
            </w:r>
          </w:p>
        </w:tc>
        <w:tc>
          <w:tcPr>
            <w:tcW w:w="1772" w:type="dxa"/>
            <w:vAlign w:val="center"/>
          </w:tcPr>
          <w:p w14:paraId="5B392903"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Similar Experience</w:t>
            </w:r>
          </w:p>
        </w:tc>
        <w:tc>
          <w:tcPr>
            <w:tcW w:w="2909" w:type="dxa"/>
            <w:vAlign w:val="center"/>
          </w:tcPr>
          <w:p w14:paraId="3AE7402A" w14:textId="3EF10376" w:rsidR="00B33817" w:rsidRPr="00C86236" w:rsidRDefault="00B33817" w:rsidP="003E484E">
            <w:pPr>
              <w:pStyle w:val="Style11"/>
              <w:tabs>
                <w:tab w:val="left" w:leader="dot" w:pos="8424"/>
              </w:tabs>
              <w:spacing w:line="240" w:lineRule="auto"/>
              <w:jc w:val="both"/>
              <w:rPr>
                <w:rFonts w:ascii="Arial" w:hAnsi="Arial" w:cs="Arial"/>
                <w:noProof w:val="0"/>
                <w:sz w:val="20"/>
                <w:szCs w:val="20"/>
                <w:lang w:val="en-US"/>
              </w:rPr>
            </w:pPr>
            <w:r w:rsidRPr="00C86236">
              <w:rPr>
                <w:rFonts w:ascii="Arial" w:hAnsi="Arial" w:cs="Arial"/>
                <w:noProof w:val="0"/>
                <w:sz w:val="20"/>
                <w:szCs w:val="20"/>
                <w:lang w:val="en-US"/>
              </w:rPr>
              <w:t>A minimum number of similar</w:t>
            </w:r>
            <w:r w:rsidRPr="00C86236">
              <w:rPr>
                <w:rStyle w:val="FootnoteReference"/>
                <w:rFonts w:ascii="Arial" w:hAnsi="Arial" w:cs="Arial"/>
                <w:noProof w:val="0"/>
                <w:sz w:val="20"/>
                <w:szCs w:val="20"/>
                <w:lang w:val="en-US"/>
              </w:rPr>
              <w:footnoteReference w:id="5"/>
            </w:r>
            <w:r w:rsidRPr="00C86236">
              <w:rPr>
                <w:rFonts w:ascii="Arial" w:hAnsi="Arial" w:cs="Arial"/>
                <w:noProof w:val="0"/>
                <w:sz w:val="20"/>
                <w:szCs w:val="20"/>
                <w:lang w:val="en-US"/>
              </w:rPr>
              <w:t xml:space="preserve"> contracts specified below that have been satisfactorily and substantially</w:t>
            </w:r>
            <w:r w:rsidRPr="00C86236">
              <w:rPr>
                <w:rStyle w:val="FootnoteReference"/>
                <w:rFonts w:ascii="Arial" w:hAnsi="Arial" w:cs="Arial"/>
                <w:noProof w:val="0"/>
                <w:sz w:val="20"/>
                <w:szCs w:val="20"/>
                <w:lang w:val="en-US"/>
              </w:rPr>
              <w:footnoteReference w:id="6"/>
            </w:r>
            <w:r w:rsidRPr="00C86236">
              <w:rPr>
                <w:rFonts w:ascii="Arial" w:hAnsi="Arial" w:cs="Arial"/>
                <w:noProof w:val="0"/>
                <w:sz w:val="20"/>
                <w:szCs w:val="20"/>
                <w:lang w:val="en-US"/>
              </w:rPr>
              <w:t xml:space="preserve"> completed as Supplier, or joint venture member</w:t>
            </w:r>
            <w:r w:rsidRPr="00C86236">
              <w:rPr>
                <w:rFonts w:ascii="Arial" w:hAnsi="Arial" w:cs="Arial"/>
                <w:noProof w:val="0"/>
                <w:sz w:val="20"/>
                <w:szCs w:val="20"/>
                <w:vertAlign w:val="superscript"/>
                <w:lang w:val="en-US"/>
              </w:rPr>
              <w:footnoteReference w:id="7"/>
            </w:r>
            <w:r w:rsidRPr="00C86236">
              <w:rPr>
                <w:rFonts w:ascii="Arial" w:hAnsi="Arial" w:cs="Arial"/>
                <w:noProof w:val="0"/>
                <w:sz w:val="20"/>
                <w:szCs w:val="20"/>
                <w:lang w:val="en-US"/>
              </w:rPr>
              <w:t xml:space="preserve">, </w:t>
            </w:r>
            <w:r w:rsidR="00C029DA" w:rsidRPr="00C86236">
              <w:rPr>
                <w:rFonts w:ascii="Arial" w:hAnsi="Arial" w:cs="Arial"/>
                <w:noProof w:val="0"/>
                <w:sz w:val="20"/>
                <w:szCs w:val="20"/>
                <w:lang w:val="en-US"/>
              </w:rPr>
              <w:t>during the past</w:t>
            </w:r>
            <w:r w:rsidR="00013270">
              <w:rPr>
                <w:rFonts w:ascii="Arial" w:hAnsi="Arial" w:cs="Arial"/>
                <w:noProof w:val="0"/>
                <w:sz w:val="20"/>
                <w:szCs w:val="20"/>
                <w:lang w:val="en-US"/>
              </w:rPr>
              <w:t xml:space="preserve"> 5 years</w:t>
            </w:r>
            <w:r w:rsidR="003B3BB4">
              <w:rPr>
                <w:rFonts w:ascii="Arial" w:hAnsi="Arial" w:cs="Arial"/>
                <w:noProof w:val="0"/>
                <w:sz w:val="20"/>
                <w:szCs w:val="20"/>
                <w:lang w:val="en-US"/>
              </w:rPr>
              <w:t xml:space="preserve"> (2017 to 2021)</w:t>
            </w:r>
            <w:r w:rsidR="00013270">
              <w:rPr>
                <w:rFonts w:ascii="Arial" w:hAnsi="Arial" w:cs="Arial"/>
                <w:noProof w:val="0"/>
                <w:sz w:val="20"/>
                <w:szCs w:val="20"/>
                <w:lang w:val="en-US"/>
              </w:rPr>
              <w:t>: 2 contracts, each of a minimum value equal to € 200,000 for each Lot</w:t>
            </w:r>
            <w:r w:rsidRPr="00C86236" w:rsidDel="000D67AD">
              <w:rPr>
                <w:rFonts w:ascii="Arial" w:hAnsi="Arial" w:cs="Arial"/>
                <w:noProof w:val="0"/>
                <w:sz w:val="20"/>
                <w:szCs w:val="20"/>
                <w:lang w:val="en-US"/>
              </w:rPr>
              <w:t>.</w:t>
            </w:r>
          </w:p>
        </w:tc>
        <w:tc>
          <w:tcPr>
            <w:tcW w:w="1491" w:type="dxa"/>
            <w:vAlign w:val="center"/>
          </w:tcPr>
          <w:p w14:paraId="5495708F"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40C0DF9"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r w:rsidRPr="00C86236">
              <w:rPr>
                <w:rStyle w:val="FootnoteReference"/>
                <w:rFonts w:ascii="Arial" w:hAnsi="Arial" w:cs="Arial"/>
                <w:noProof w:val="0"/>
                <w:sz w:val="20"/>
                <w:szCs w:val="20"/>
                <w:lang w:val="en-US"/>
              </w:rPr>
              <w:footnoteReference w:id="8"/>
            </w:r>
          </w:p>
        </w:tc>
        <w:tc>
          <w:tcPr>
            <w:tcW w:w="1491" w:type="dxa"/>
            <w:vAlign w:val="center"/>
          </w:tcPr>
          <w:p w14:paraId="5D80ABC6"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2C4AAC1D"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47B99E90" w14:textId="77777777" w:rsidR="00B33817" w:rsidRPr="00C86236" w:rsidRDefault="006E5BF8"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Form EXP - </w:t>
            </w:r>
            <w:r w:rsidR="00B33817" w:rsidRPr="00C86236">
              <w:rPr>
                <w:rFonts w:ascii="Arial" w:hAnsi="Arial" w:cs="Arial"/>
                <w:noProof w:val="0"/>
                <w:sz w:val="20"/>
                <w:szCs w:val="20"/>
                <w:lang w:val="en-US"/>
              </w:rPr>
              <w:t>4.1</w:t>
            </w:r>
            <w:r w:rsidRPr="00C86236">
              <w:rPr>
                <w:rFonts w:ascii="Arial" w:hAnsi="Arial" w:cs="Arial"/>
                <w:noProof w:val="0"/>
                <w:sz w:val="20"/>
                <w:szCs w:val="20"/>
                <w:lang w:val="en-US"/>
              </w:rPr>
              <w:t xml:space="preserve"> (one per contract)</w:t>
            </w:r>
          </w:p>
        </w:tc>
      </w:tr>
    </w:tbl>
    <w:p w14:paraId="51F20F51" w14:textId="77777777" w:rsidR="00A3095B" w:rsidRPr="00C86236" w:rsidRDefault="00A3095B" w:rsidP="00C60D43">
      <w:pPr>
        <w:pStyle w:val="BankNormal"/>
        <w:spacing w:after="0"/>
        <w:jc w:val="both"/>
        <w:rPr>
          <w:rFonts w:ascii="Arial" w:hAnsi="Arial" w:cs="Arial"/>
          <w:iCs/>
          <w:noProof w:val="0"/>
          <w:szCs w:val="22"/>
          <w:lang w:val="en-US"/>
        </w:rPr>
      </w:pPr>
    </w:p>
    <w:tbl>
      <w:tblPr>
        <w:tblStyle w:val="TableGrid"/>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6982C836" w14:textId="77777777" w:rsidTr="00684F10">
        <w:tc>
          <w:tcPr>
            <w:tcW w:w="14195" w:type="dxa"/>
            <w:gridSpan w:val="8"/>
          </w:tcPr>
          <w:p w14:paraId="4E4288B1" w14:textId="77777777" w:rsidR="0096109F" w:rsidRPr="00C86236" w:rsidRDefault="0096109F" w:rsidP="0096109F">
            <w:pPr>
              <w:pStyle w:val="BankNormal"/>
              <w:keepNext/>
              <w:spacing w:before="60" w:after="60"/>
              <w:jc w:val="center"/>
              <w:rPr>
                <w:rFonts w:ascii="Arial" w:hAnsi="Arial" w:cs="Arial"/>
                <w:b/>
                <w:iCs/>
                <w:noProof w:val="0"/>
                <w:szCs w:val="22"/>
                <w:lang w:val="en-US"/>
              </w:rPr>
            </w:pPr>
            <w:r w:rsidRPr="00C86236">
              <w:rPr>
                <w:rFonts w:ascii="Arial" w:hAnsi="Arial" w:cs="Arial"/>
                <w:b/>
                <w:iCs/>
                <w:noProof w:val="0"/>
                <w:szCs w:val="22"/>
                <w:lang w:val="en-US"/>
              </w:rPr>
              <w:t>Table 5</w:t>
            </w:r>
          </w:p>
        </w:tc>
      </w:tr>
      <w:tr w:rsidR="00B33817" w:rsidRPr="00C86236" w14:paraId="5FC10775" w14:textId="77777777" w:rsidTr="0069531F">
        <w:tc>
          <w:tcPr>
            <w:tcW w:w="5322" w:type="dxa"/>
            <w:gridSpan w:val="3"/>
            <w:shd w:val="clear" w:color="auto" w:fill="D9D9D9" w:themeFill="background1" w:themeFillShade="D9"/>
            <w:vAlign w:val="center"/>
          </w:tcPr>
          <w:p w14:paraId="5947BE9F"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3068AF08"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3B0F9482"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166988" w:rsidRPr="00C86236" w14:paraId="259FBDDF" w14:textId="77777777" w:rsidTr="0069531F">
        <w:tc>
          <w:tcPr>
            <w:tcW w:w="641" w:type="dxa"/>
            <w:vMerge w:val="restart"/>
            <w:shd w:val="clear" w:color="auto" w:fill="D9D9D9" w:themeFill="background1" w:themeFillShade="D9"/>
            <w:vAlign w:val="center"/>
          </w:tcPr>
          <w:p w14:paraId="0B47F13E"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61FE93EA"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7E7D6147"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2B09E8DD"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36373ABB"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7FD4E69B"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166988" w:rsidRPr="00C86236" w14:paraId="4B837EEE" w14:textId="77777777" w:rsidTr="0069531F">
        <w:tc>
          <w:tcPr>
            <w:tcW w:w="641" w:type="dxa"/>
            <w:vMerge/>
            <w:vAlign w:val="center"/>
          </w:tcPr>
          <w:p w14:paraId="7C43EDB3" w14:textId="77777777" w:rsidR="00166988" w:rsidRPr="00C86236" w:rsidRDefault="00166988" w:rsidP="00C31776">
            <w:pPr>
              <w:pStyle w:val="BankNormal"/>
              <w:spacing w:after="0"/>
              <w:jc w:val="center"/>
              <w:rPr>
                <w:rFonts w:ascii="Arial" w:hAnsi="Arial" w:cs="Arial"/>
                <w:iCs/>
                <w:noProof w:val="0"/>
                <w:szCs w:val="22"/>
                <w:lang w:val="en-US"/>
              </w:rPr>
            </w:pPr>
          </w:p>
        </w:tc>
        <w:tc>
          <w:tcPr>
            <w:tcW w:w="1772" w:type="dxa"/>
            <w:vMerge/>
            <w:vAlign w:val="center"/>
          </w:tcPr>
          <w:p w14:paraId="5502D620" w14:textId="77777777" w:rsidR="00166988" w:rsidRPr="00C86236" w:rsidRDefault="00166988" w:rsidP="00C31776">
            <w:pPr>
              <w:pStyle w:val="BankNormal"/>
              <w:spacing w:after="0"/>
              <w:jc w:val="center"/>
              <w:rPr>
                <w:rFonts w:ascii="Arial" w:hAnsi="Arial" w:cs="Arial"/>
                <w:iCs/>
                <w:noProof w:val="0"/>
                <w:szCs w:val="22"/>
                <w:lang w:val="en-US"/>
              </w:rPr>
            </w:pPr>
          </w:p>
        </w:tc>
        <w:tc>
          <w:tcPr>
            <w:tcW w:w="2909" w:type="dxa"/>
            <w:vMerge/>
            <w:vAlign w:val="center"/>
          </w:tcPr>
          <w:p w14:paraId="68DD6B41" w14:textId="77777777" w:rsidR="00166988" w:rsidRPr="00C86236" w:rsidRDefault="00166988" w:rsidP="00C31776">
            <w:pPr>
              <w:pStyle w:val="BankNormal"/>
              <w:spacing w:after="0"/>
              <w:jc w:val="center"/>
              <w:rPr>
                <w:rFonts w:ascii="Arial" w:hAnsi="Arial" w:cs="Arial"/>
                <w:iCs/>
                <w:noProof w:val="0"/>
                <w:szCs w:val="22"/>
                <w:lang w:val="en-US"/>
              </w:rPr>
            </w:pPr>
          </w:p>
        </w:tc>
        <w:tc>
          <w:tcPr>
            <w:tcW w:w="1491" w:type="dxa"/>
            <w:vMerge/>
            <w:vAlign w:val="center"/>
          </w:tcPr>
          <w:p w14:paraId="11689075"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737A84EF" w14:textId="77777777" w:rsidR="00166988" w:rsidRPr="00C86236"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3E4ABA03" w14:textId="77777777" w:rsidR="00166988" w:rsidRPr="00C86236"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3CEE23A" w14:textId="77777777" w:rsidR="00166988" w:rsidRPr="00C86236"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42C99C71" w14:textId="77777777" w:rsidR="00166988" w:rsidRPr="00C86236" w:rsidRDefault="00166988" w:rsidP="00C31776">
            <w:pPr>
              <w:pStyle w:val="BankNormal"/>
              <w:spacing w:after="0"/>
              <w:jc w:val="center"/>
              <w:rPr>
                <w:rFonts w:ascii="Arial" w:hAnsi="Arial" w:cs="Arial"/>
                <w:iCs/>
                <w:noProof w:val="0"/>
                <w:szCs w:val="22"/>
                <w:lang w:val="en-US"/>
              </w:rPr>
            </w:pPr>
          </w:p>
        </w:tc>
      </w:tr>
      <w:tr w:rsidR="00B33817" w:rsidRPr="00C86236" w14:paraId="104F153E" w14:textId="77777777" w:rsidTr="00C31776">
        <w:tc>
          <w:tcPr>
            <w:tcW w:w="14195" w:type="dxa"/>
            <w:gridSpan w:val="8"/>
            <w:vAlign w:val="center"/>
          </w:tcPr>
          <w:p w14:paraId="0EA94F2C" w14:textId="77777777" w:rsidR="00B33817" w:rsidRPr="00C86236" w:rsidRDefault="00166988" w:rsidP="00EB5171">
            <w:pPr>
              <w:pStyle w:val="Sec3header"/>
              <w:tabs>
                <w:tab w:val="clear" w:pos="8424"/>
              </w:tabs>
              <w:spacing w:before="60" w:after="60"/>
              <w:rPr>
                <w:noProof w:val="0"/>
                <w:sz w:val="20"/>
                <w:lang w:val="en-US"/>
              </w:rPr>
            </w:pPr>
            <w:r w:rsidRPr="00C86236">
              <w:rPr>
                <w:noProof w:val="0"/>
                <w:sz w:val="20"/>
                <w:lang w:val="en-US"/>
              </w:rPr>
              <w:t>5</w:t>
            </w:r>
            <w:r w:rsidR="00B33817" w:rsidRPr="00C86236">
              <w:rPr>
                <w:noProof w:val="0"/>
                <w:sz w:val="20"/>
                <w:lang w:val="en-US"/>
              </w:rPr>
              <w:t xml:space="preserve">. </w:t>
            </w:r>
            <w:r w:rsidRPr="00C86236">
              <w:rPr>
                <w:noProof w:val="0"/>
                <w:sz w:val="20"/>
                <w:lang w:val="en-US"/>
              </w:rPr>
              <w:t xml:space="preserve">Technical </w:t>
            </w:r>
            <w:r w:rsidR="00EB5171" w:rsidRPr="00C86236">
              <w:rPr>
                <w:noProof w:val="0"/>
                <w:sz w:val="20"/>
                <w:lang w:val="en-US"/>
              </w:rPr>
              <w:t>Capacity</w:t>
            </w:r>
            <w:r w:rsidR="0076205D" w:rsidRPr="00C86236">
              <w:rPr>
                <w:noProof w:val="0"/>
                <w:sz w:val="20"/>
                <w:lang w:val="en-US"/>
              </w:rPr>
              <w:t>, Spare Parts</w:t>
            </w:r>
            <w:r w:rsidRPr="00C86236">
              <w:rPr>
                <w:noProof w:val="0"/>
                <w:sz w:val="20"/>
                <w:lang w:val="en-US"/>
              </w:rPr>
              <w:t xml:space="preserve"> and Local Agent (if applicable)</w:t>
            </w:r>
          </w:p>
        </w:tc>
      </w:tr>
      <w:tr w:rsidR="00166988" w:rsidRPr="00C86236" w14:paraId="2E5B74D2" w14:textId="77777777" w:rsidTr="00C31776">
        <w:tc>
          <w:tcPr>
            <w:tcW w:w="641" w:type="dxa"/>
            <w:vAlign w:val="center"/>
          </w:tcPr>
          <w:p w14:paraId="44EE9F39" w14:textId="77777777" w:rsidR="00166988" w:rsidRPr="00C86236" w:rsidRDefault="00EB5171"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lastRenderedPageBreak/>
              <w:t>5.1</w:t>
            </w:r>
          </w:p>
        </w:tc>
        <w:tc>
          <w:tcPr>
            <w:tcW w:w="1772" w:type="dxa"/>
            <w:vAlign w:val="center"/>
          </w:tcPr>
          <w:p w14:paraId="115F3449" w14:textId="77777777" w:rsidR="00166988" w:rsidRPr="00C86236" w:rsidRDefault="0076205D" w:rsidP="00C31776">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Technical Capacity</w:t>
            </w:r>
          </w:p>
        </w:tc>
        <w:tc>
          <w:tcPr>
            <w:tcW w:w="2909" w:type="dxa"/>
            <w:vAlign w:val="center"/>
          </w:tcPr>
          <w:p w14:paraId="0C65A18D" w14:textId="61813497" w:rsidR="00166988" w:rsidRPr="00C86236" w:rsidRDefault="00725A30" w:rsidP="00C31776">
            <w:pPr>
              <w:pStyle w:val="Style11"/>
              <w:spacing w:line="240" w:lineRule="auto"/>
              <w:rPr>
                <w:rFonts w:ascii="Arial" w:hAnsi="Arial" w:cs="Arial"/>
                <w:noProof w:val="0"/>
                <w:sz w:val="20"/>
                <w:szCs w:val="20"/>
                <w:lang w:val="en-US"/>
              </w:rPr>
            </w:pPr>
            <w:r>
              <w:rPr>
                <w:rFonts w:ascii="Arial" w:hAnsi="Arial" w:cs="Arial"/>
                <w:noProof w:val="0"/>
                <w:sz w:val="20"/>
                <w:szCs w:val="20"/>
                <w:lang w:val="en-US"/>
              </w:rPr>
              <w:t>Existence of at least 2 qualified personnel to satisfy the requirements</w:t>
            </w:r>
            <w:r w:rsidR="00753FA3" w:rsidRPr="00C86236">
              <w:rPr>
                <w:rFonts w:ascii="Arial" w:hAnsi="Arial" w:cs="Arial"/>
                <w:noProof w:val="0"/>
                <w:sz w:val="20"/>
                <w:szCs w:val="20"/>
                <w:lang w:val="en-US"/>
              </w:rPr>
              <w:t>.</w:t>
            </w:r>
          </w:p>
        </w:tc>
        <w:tc>
          <w:tcPr>
            <w:tcW w:w="1491" w:type="dxa"/>
            <w:vAlign w:val="center"/>
          </w:tcPr>
          <w:p w14:paraId="31F34736" w14:textId="77777777" w:rsidR="00166988" w:rsidRPr="00C86236" w:rsidRDefault="00166988"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CFFA3CE" w14:textId="77777777" w:rsidR="00166988" w:rsidRPr="00C86236" w:rsidRDefault="00166988"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63BF0B9" w14:textId="77777777" w:rsidR="00166988" w:rsidRPr="00C86236" w:rsidRDefault="00166988"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548ECFB5" w14:textId="77777777" w:rsidR="00166988" w:rsidRPr="00C86236" w:rsidRDefault="00166988" w:rsidP="00C31776">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05C33F2E" w14:textId="77777777" w:rsidR="00166988" w:rsidRPr="00C86236" w:rsidRDefault="00F039F1" w:rsidP="00C31776">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Support documents as required in Section VII, Schedule of Requirements</w:t>
            </w:r>
          </w:p>
        </w:tc>
      </w:tr>
      <w:tr w:rsidR="00753FA3" w:rsidRPr="00C86236" w14:paraId="0F23CE2A" w14:textId="77777777" w:rsidTr="002A0301">
        <w:tc>
          <w:tcPr>
            <w:tcW w:w="641" w:type="dxa"/>
            <w:vAlign w:val="center"/>
          </w:tcPr>
          <w:p w14:paraId="059D5D1B" w14:textId="77777777" w:rsidR="00753FA3" w:rsidRPr="00C86236" w:rsidRDefault="00753FA3"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5.2</w:t>
            </w:r>
          </w:p>
        </w:tc>
        <w:tc>
          <w:tcPr>
            <w:tcW w:w="1772" w:type="dxa"/>
            <w:vAlign w:val="center"/>
          </w:tcPr>
          <w:p w14:paraId="01098CDC" w14:textId="77777777" w:rsidR="00753FA3" w:rsidRPr="00C86236" w:rsidRDefault="00753FA3" w:rsidP="00C31776">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Spare Parts</w:t>
            </w:r>
          </w:p>
        </w:tc>
        <w:tc>
          <w:tcPr>
            <w:tcW w:w="2909" w:type="dxa"/>
          </w:tcPr>
          <w:p w14:paraId="666D824D" w14:textId="34CB5D7F" w:rsidR="00753FA3" w:rsidRPr="00C86236" w:rsidRDefault="00725A30">
            <w:pPr>
              <w:rPr>
                <w:rFonts w:ascii="Arial" w:hAnsi="Arial" w:cs="Arial"/>
                <w:noProof w:val="0"/>
                <w:lang w:val="en-US"/>
              </w:rPr>
            </w:pPr>
            <w:r>
              <w:rPr>
                <w:rFonts w:ascii="Arial" w:hAnsi="Arial" w:cs="Arial"/>
                <w:noProof w:val="0"/>
                <w:sz w:val="20"/>
                <w:lang w:val="en-US"/>
              </w:rPr>
              <w:t>Availability of spare parts within short notice</w:t>
            </w:r>
            <w:r w:rsidR="00753FA3" w:rsidRPr="00C86236">
              <w:rPr>
                <w:rFonts w:ascii="Arial" w:hAnsi="Arial" w:cs="Arial"/>
                <w:noProof w:val="0"/>
                <w:sz w:val="20"/>
                <w:lang w:val="en-US"/>
              </w:rPr>
              <w:t>.</w:t>
            </w:r>
          </w:p>
        </w:tc>
        <w:tc>
          <w:tcPr>
            <w:tcW w:w="1491" w:type="dxa"/>
            <w:vAlign w:val="center"/>
          </w:tcPr>
          <w:p w14:paraId="122CAE86"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73014DC"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A9D0F04"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2655F727" w14:textId="77777777" w:rsidR="00753FA3" w:rsidRPr="00C86236" w:rsidRDefault="00753FA3" w:rsidP="00C31776">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4AF75FD2" w14:textId="77777777" w:rsidR="00753FA3" w:rsidRPr="00C86236" w:rsidRDefault="00753FA3" w:rsidP="00F039F1">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SPA - 5.1, and any support documents as required in Section VII, Schedule of Requirements</w:t>
            </w:r>
          </w:p>
        </w:tc>
      </w:tr>
      <w:tr w:rsidR="00753FA3" w:rsidRPr="00C86236" w14:paraId="2C7AB594" w14:textId="77777777" w:rsidTr="002A0301">
        <w:tc>
          <w:tcPr>
            <w:tcW w:w="641" w:type="dxa"/>
            <w:vAlign w:val="center"/>
          </w:tcPr>
          <w:p w14:paraId="6BA8D0AF" w14:textId="77777777" w:rsidR="00753FA3" w:rsidRPr="00C86236" w:rsidRDefault="00753FA3"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5.3</w:t>
            </w:r>
          </w:p>
        </w:tc>
        <w:tc>
          <w:tcPr>
            <w:tcW w:w="1772" w:type="dxa"/>
            <w:vAlign w:val="center"/>
          </w:tcPr>
          <w:p w14:paraId="465AC8F4" w14:textId="77777777" w:rsidR="00753FA3" w:rsidRPr="00C86236" w:rsidRDefault="00753FA3" w:rsidP="00C31776">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Local Agent</w:t>
            </w:r>
          </w:p>
        </w:tc>
        <w:tc>
          <w:tcPr>
            <w:tcW w:w="2909" w:type="dxa"/>
          </w:tcPr>
          <w:p w14:paraId="23DC0A64" w14:textId="2AD2B262" w:rsidR="00753FA3" w:rsidRPr="00C86236" w:rsidRDefault="00725A30">
            <w:pPr>
              <w:rPr>
                <w:rFonts w:ascii="Arial" w:hAnsi="Arial" w:cs="Arial"/>
                <w:noProof w:val="0"/>
                <w:lang w:val="en-US"/>
              </w:rPr>
            </w:pPr>
            <w:r>
              <w:rPr>
                <w:rFonts w:ascii="Arial" w:hAnsi="Arial" w:cs="Arial"/>
                <w:noProof w:val="0"/>
                <w:sz w:val="20"/>
                <w:lang w:val="en-US"/>
              </w:rPr>
              <w:t>Existence of at least 2 qualified local agents to ensure after sales services</w:t>
            </w:r>
            <w:r w:rsidR="00753FA3" w:rsidRPr="00C86236">
              <w:rPr>
                <w:rFonts w:ascii="Arial" w:hAnsi="Arial" w:cs="Arial"/>
                <w:noProof w:val="0"/>
                <w:sz w:val="20"/>
                <w:lang w:val="en-US"/>
              </w:rPr>
              <w:t>.</w:t>
            </w:r>
          </w:p>
        </w:tc>
        <w:tc>
          <w:tcPr>
            <w:tcW w:w="1491" w:type="dxa"/>
            <w:vAlign w:val="center"/>
          </w:tcPr>
          <w:p w14:paraId="4B875852"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2543242"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1318DA1B"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3B740644" w14:textId="77777777" w:rsidR="00753FA3" w:rsidRPr="00C86236" w:rsidRDefault="00753FA3" w:rsidP="00C31776">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6D212AFA" w14:textId="77777777" w:rsidR="00753FA3" w:rsidRPr="00C86236" w:rsidRDefault="00753FA3" w:rsidP="002A0301">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Support documents as required in Section VII, Schedule of Requirements</w:t>
            </w:r>
          </w:p>
        </w:tc>
      </w:tr>
    </w:tbl>
    <w:p w14:paraId="56CBAE90" w14:textId="77777777" w:rsidR="00A3095B" w:rsidRPr="00C86236" w:rsidRDefault="00A3095B" w:rsidP="00C60D43">
      <w:pPr>
        <w:pStyle w:val="BankNormal"/>
        <w:spacing w:after="0"/>
        <w:jc w:val="both"/>
        <w:rPr>
          <w:rFonts w:ascii="Arial" w:hAnsi="Arial" w:cs="Arial"/>
          <w:iCs/>
          <w:noProof w:val="0"/>
          <w:szCs w:val="22"/>
          <w:lang w:val="en-US"/>
        </w:rPr>
      </w:pPr>
    </w:p>
    <w:p w14:paraId="5EF4BF93" w14:textId="77777777" w:rsidR="00073B83" w:rsidRPr="00C86236" w:rsidRDefault="00073B83" w:rsidP="00CB132F">
      <w:pPr>
        <w:suppressAutoHyphens/>
        <w:spacing w:after="120"/>
        <w:ind w:right="-74"/>
        <w:rPr>
          <w:rFonts w:ascii="Arial" w:hAnsi="Arial" w:cs="Arial"/>
          <w:noProof w:val="0"/>
          <w:lang w:val="en-US"/>
        </w:rPr>
      </w:pPr>
    </w:p>
    <w:p w14:paraId="6E664E81" w14:textId="77777777" w:rsidR="00F62878" w:rsidRPr="00C86236" w:rsidRDefault="00F62878">
      <w:pPr>
        <w:pStyle w:val="BankNormal"/>
        <w:spacing w:after="200"/>
        <w:ind w:left="1080" w:hanging="540"/>
        <w:jc w:val="both"/>
        <w:rPr>
          <w:rFonts w:ascii="Arial" w:hAnsi="Arial" w:cs="Arial"/>
          <w:i/>
          <w:iCs/>
          <w:noProof w:val="0"/>
          <w:lang w:val="en-US"/>
        </w:rPr>
        <w:sectPr w:rsidR="00F62878" w:rsidRPr="00C86236" w:rsidSect="00D86339">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6840" w:h="11907" w:orient="landscape" w:code="9"/>
          <w:pgMar w:top="1797" w:right="1440" w:bottom="1440" w:left="1440" w:header="720" w:footer="720" w:gutter="0"/>
          <w:paperSrc w:first="7" w:other="7"/>
          <w:cols w:space="720"/>
          <w:docGrid w:linePitch="326"/>
        </w:sectPr>
      </w:pPr>
    </w:p>
    <w:p w14:paraId="65DE9E7A" w14:textId="77777777" w:rsidR="008C3901" w:rsidRPr="00C86236" w:rsidRDefault="008C3901" w:rsidP="00C554B8">
      <w:pPr>
        <w:pStyle w:val="SectionIII-Content"/>
        <w:rPr>
          <w:noProof w:val="0"/>
          <w:lang w:val="en-US"/>
        </w:rPr>
      </w:pPr>
      <w:bookmarkStart w:id="68" w:name="_Toc523754660"/>
      <w:r w:rsidRPr="00C86236">
        <w:rPr>
          <w:noProof w:val="0"/>
          <w:lang w:val="en-US"/>
        </w:rPr>
        <w:lastRenderedPageBreak/>
        <w:t>2.</w:t>
      </w:r>
      <w:r w:rsidRPr="00C86236">
        <w:rPr>
          <w:noProof w:val="0"/>
          <w:lang w:val="en-US"/>
        </w:rPr>
        <w:tab/>
        <w:t>Evaluation (ITB 35)</w:t>
      </w:r>
      <w:bookmarkEnd w:id="68"/>
    </w:p>
    <w:p w14:paraId="287292A7" w14:textId="77777777" w:rsidR="008C3901" w:rsidRPr="0052014C" w:rsidRDefault="008C3901" w:rsidP="0095543C">
      <w:pPr>
        <w:suppressAutoHyphens/>
        <w:spacing w:after="240"/>
        <w:ind w:left="567" w:hanging="567"/>
        <w:jc w:val="both"/>
        <w:rPr>
          <w:rFonts w:ascii="Arial" w:hAnsi="Arial" w:cs="Arial"/>
          <w:b/>
          <w:bCs/>
          <w:noProof w:val="0"/>
          <w:sz w:val="21"/>
          <w:szCs w:val="21"/>
          <w:lang w:val="en-US"/>
        </w:rPr>
      </w:pPr>
      <w:r w:rsidRPr="0052014C">
        <w:rPr>
          <w:rFonts w:ascii="Arial" w:hAnsi="Arial" w:cs="Arial"/>
          <w:b/>
          <w:bCs/>
          <w:noProof w:val="0"/>
          <w:sz w:val="21"/>
          <w:szCs w:val="21"/>
          <w:lang w:val="en-US"/>
        </w:rPr>
        <w:t>2.1</w:t>
      </w:r>
      <w:r w:rsidRPr="0052014C">
        <w:rPr>
          <w:rFonts w:ascii="Arial" w:hAnsi="Arial" w:cs="Arial"/>
          <w:b/>
          <w:bCs/>
          <w:noProof w:val="0"/>
          <w:sz w:val="21"/>
          <w:szCs w:val="21"/>
          <w:lang w:val="en-US"/>
        </w:rPr>
        <w:tab/>
      </w:r>
      <w:r w:rsidRPr="0052014C">
        <w:rPr>
          <w:rFonts w:ascii="Arial" w:hAnsi="Arial" w:cs="Arial"/>
          <w:b/>
          <w:noProof w:val="0"/>
          <w:sz w:val="21"/>
          <w:szCs w:val="21"/>
          <w:lang w:val="en-US"/>
        </w:rPr>
        <w:t>Evaluation</w:t>
      </w:r>
      <w:r w:rsidRPr="0052014C">
        <w:rPr>
          <w:rFonts w:ascii="Arial" w:hAnsi="Arial" w:cs="Arial"/>
          <w:b/>
          <w:bCs/>
          <w:noProof w:val="0"/>
          <w:sz w:val="21"/>
          <w:szCs w:val="21"/>
          <w:lang w:val="en-US"/>
        </w:rPr>
        <w:t xml:space="preserve"> Criteria (ITB 35.6)</w:t>
      </w:r>
    </w:p>
    <w:p w14:paraId="4E70CC76" w14:textId="5AD77877" w:rsidR="008C3901" w:rsidRPr="0052014C" w:rsidRDefault="008C3901" w:rsidP="00226E65">
      <w:pPr>
        <w:suppressAutoHyphens/>
        <w:spacing w:after="120" w:line="240" w:lineRule="atLeast"/>
        <w:jc w:val="both"/>
        <w:rPr>
          <w:rFonts w:ascii="Arial" w:hAnsi="Arial" w:cs="Arial"/>
          <w:noProof w:val="0"/>
          <w:sz w:val="21"/>
          <w:szCs w:val="21"/>
          <w:lang w:val="en-US"/>
        </w:rPr>
      </w:pPr>
      <w:r w:rsidRPr="0052014C">
        <w:rPr>
          <w:rFonts w:ascii="Arial" w:hAnsi="Arial" w:cs="Arial"/>
          <w:noProof w:val="0"/>
          <w:sz w:val="21"/>
          <w:szCs w:val="21"/>
          <w:lang w:val="en-US"/>
        </w:rPr>
        <w:t>The Purchaser’s evaluation of Bids for Goods may take into account, in addition to the Bid Price quoted in accordance with ITB Clause 14.8, one or more of the following factors as specified in ITB</w:t>
      </w:r>
      <w:r w:rsidRPr="0052014C">
        <w:rPr>
          <w:rFonts w:ascii="Arial" w:hAnsi="Arial" w:cs="Arial"/>
          <w:bCs/>
          <w:noProof w:val="0"/>
          <w:sz w:val="21"/>
          <w:szCs w:val="21"/>
          <w:lang w:val="en-US"/>
        </w:rPr>
        <w:t xml:space="preserve"> Sub-Clause 35.2 (f)</w:t>
      </w:r>
      <w:r w:rsidRPr="0052014C">
        <w:rPr>
          <w:rFonts w:ascii="Arial" w:hAnsi="Arial" w:cs="Arial"/>
          <w:b/>
          <w:noProof w:val="0"/>
          <w:sz w:val="21"/>
          <w:szCs w:val="21"/>
          <w:lang w:val="en-US"/>
        </w:rPr>
        <w:t>,</w:t>
      </w:r>
      <w:r w:rsidRPr="0052014C">
        <w:rPr>
          <w:rFonts w:ascii="Arial" w:hAnsi="Arial" w:cs="Arial"/>
          <w:noProof w:val="0"/>
          <w:sz w:val="21"/>
          <w:szCs w:val="21"/>
          <w:lang w:val="en-US"/>
        </w:rPr>
        <w:t xml:space="preserve"> using</w:t>
      </w:r>
      <w:r w:rsidRPr="0052014C">
        <w:rPr>
          <w:rFonts w:ascii="Arial" w:hAnsi="Arial" w:cs="Arial"/>
          <w:i/>
          <w:iCs/>
          <w:noProof w:val="0"/>
          <w:sz w:val="21"/>
          <w:szCs w:val="21"/>
          <w:lang w:val="en-US"/>
        </w:rPr>
        <w:t xml:space="preserve"> </w:t>
      </w:r>
      <w:r w:rsidRPr="0052014C">
        <w:rPr>
          <w:rFonts w:ascii="Arial" w:hAnsi="Arial" w:cs="Arial"/>
          <w:noProof w:val="0"/>
          <w:sz w:val="21"/>
          <w:szCs w:val="21"/>
          <w:lang w:val="en-US"/>
        </w:rPr>
        <w:t>the follow</w:t>
      </w:r>
      <w:r w:rsidR="00DB7D6A" w:rsidRPr="0052014C">
        <w:rPr>
          <w:rFonts w:ascii="Arial" w:hAnsi="Arial" w:cs="Arial"/>
          <w:noProof w:val="0"/>
          <w:sz w:val="21"/>
          <w:szCs w:val="21"/>
          <w:lang w:val="en-US"/>
        </w:rPr>
        <w:t>ing criteria and methodologies.</w:t>
      </w:r>
      <w:r w:rsidR="001058B4" w:rsidRPr="0052014C">
        <w:rPr>
          <w:rFonts w:ascii="Arial" w:hAnsi="Arial" w:cs="Arial"/>
          <w:noProof w:val="0"/>
          <w:sz w:val="21"/>
          <w:szCs w:val="21"/>
          <w:lang w:val="en-US"/>
        </w:rPr>
        <w:t xml:space="preserve"> The </w:t>
      </w:r>
      <w:r w:rsidR="00F2531B" w:rsidRPr="0052014C">
        <w:rPr>
          <w:rFonts w:ascii="Arial" w:hAnsi="Arial" w:cs="Arial"/>
          <w:noProof w:val="0"/>
          <w:sz w:val="21"/>
          <w:szCs w:val="21"/>
          <w:lang w:val="en-US"/>
        </w:rPr>
        <w:t xml:space="preserve">methodologies applied </w:t>
      </w:r>
      <w:r w:rsidR="001058B4" w:rsidRPr="0052014C">
        <w:rPr>
          <w:rFonts w:ascii="Arial" w:hAnsi="Arial" w:cs="Arial"/>
          <w:noProof w:val="0"/>
          <w:sz w:val="21"/>
          <w:szCs w:val="21"/>
          <w:lang w:val="en-US"/>
        </w:rPr>
        <w:t xml:space="preserve">may take into account </w:t>
      </w:r>
      <w:r w:rsidR="00F2531B" w:rsidRPr="0052014C">
        <w:rPr>
          <w:rFonts w:ascii="Arial" w:hAnsi="Arial" w:cs="Arial"/>
          <w:noProof w:val="0"/>
          <w:sz w:val="21"/>
          <w:szCs w:val="21"/>
          <w:lang w:val="en-US"/>
        </w:rPr>
        <w:t xml:space="preserve">factors to foster environmental friendly Goods, especially under d) or take into account </w:t>
      </w:r>
      <w:r w:rsidR="00F44CD7" w:rsidRPr="0052014C">
        <w:rPr>
          <w:rFonts w:ascii="Arial" w:hAnsi="Arial" w:cs="Arial"/>
          <w:noProof w:val="0"/>
          <w:sz w:val="21"/>
          <w:szCs w:val="21"/>
          <w:lang w:val="en-US"/>
        </w:rPr>
        <w:t>noise or pollution levels of Goods</w:t>
      </w:r>
      <w:r w:rsidR="00F2531B" w:rsidRPr="0052014C">
        <w:rPr>
          <w:rFonts w:ascii="Arial" w:hAnsi="Arial" w:cs="Arial"/>
          <w:noProof w:val="0"/>
          <w:sz w:val="21"/>
          <w:szCs w:val="21"/>
          <w:lang w:val="en-US"/>
        </w:rPr>
        <w:t xml:space="preserve">. The </w:t>
      </w:r>
      <w:r w:rsidR="00F44CD7" w:rsidRPr="0052014C">
        <w:rPr>
          <w:rFonts w:ascii="Arial" w:hAnsi="Arial" w:cs="Arial"/>
          <w:noProof w:val="0"/>
          <w:sz w:val="21"/>
          <w:szCs w:val="21"/>
          <w:lang w:val="en-US"/>
        </w:rPr>
        <w:t>application requires speciali</w:t>
      </w:r>
      <w:r w:rsidR="00013270" w:rsidRPr="0052014C">
        <w:rPr>
          <w:rFonts w:ascii="Arial" w:hAnsi="Arial" w:cs="Arial"/>
          <w:noProof w:val="0"/>
          <w:sz w:val="21"/>
          <w:szCs w:val="21"/>
          <w:lang w:val="en-US"/>
        </w:rPr>
        <w:t>z</w:t>
      </w:r>
      <w:r w:rsidR="00F44CD7" w:rsidRPr="0052014C">
        <w:rPr>
          <w:rFonts w:ascii="Arial" w:hAnsi="Arial" w:cs="Arial"/>
          <w:noProof w:val="0"/>
          <w:sz w:val="21"/>
          <w:szCs w:val="21"/>
          <w:lang w:val="en-US"/>
        </w:rPr>
        <w:t xml:space="preserve">ed expertise and care should be taken to include only such factors or criteria which are a) easy to demonstrate and control and b) to integrate the parameters </w:t>
      </w:r>
      <w:r w:rsidR="000E6974" w:rsidRPr="0052014C">
        <w:rPr>
          <w:rFonts w:ascii="Arial" w:hAnsi="Arial" w:cs="Arial"/>
          <w:noProof w:val="0"/>
          <w:sz w:val="21"/>
          <w:szCs w:val="21"/>
          <w:lang w:val="en-US"/>
        </w:rPr>
        <w:t>offered</w:t>
      </w:r>
      <w:r w:rsidR="00F44CD7" w:rsidRPr="0052014C">
        <w:rPr>
          <w:rFonts w:ascii="Arial" w:hAnsi="Arial" w:cs="Arial"/>
          <w:noProof w:val="0"/>
          <w:sz w:val="21"/>
          <w:szCs w:val="21"/>
          <w:lang w:val="en-US"/>
        </w:rPr>
        <w:t xml:space="preserve"> by Bidd</w:t>
      </w:r>
      <w:r w:rsidR="008A21D6" w:rsidRPr="0052014C">
        <w:rPr>
          <w:rFonts w:ascii="Arial" w:hAnsi="Arial" w:cs="Arial"/>
          <w:noProof w:val="0"/>
          <w:sz w:val="21"/>
          <w:szCs w:val="21"/>
          <w:lang w:val="en-US"/>
        </w:rPr>
        <w:t xml:space="preserve">ers </w:t>
      </w:r>
      <w:r w:rsidR="000E6974" w:rsidRPr="0052014C">
        <w:rPr>
          <w:rFonts w:ascii="Arial" w:hAnsi="Arial" w:cs="Arial"/>
          <w:noProof w:val="0"/>
          <w:sz w:val="21"/>
          <w:szCs w:val="21"/>
          <w:lang w:val="en-US"/>
        </w:rPr>
        <w:t>adequately</w:t>
      </w:r>
      <w:r w:rsidR="008A21D6" w:rsidRPr="0052014C">
        <w:rPr>
          <w:rFonts w:ascii="Arial" w:hAnsi="Arial" w:cs="Arial"/>
          <w:noProof w:val="0"/>
          <w:sz w:val="21"/>
          <w:szCs w:val="21"/>
          <w:lang w:val="en-US"/>
        </w:rPr>
        <w:t xml:space="preserve"> in the contract.</w:t>
      </w:r>
    </w:p>
    <w:p w14:paraId="0E50C8CB" w14:textId="50A80F4B" w:rsidR="008C3901" w:rsidRPr="0052014C" w:rsidRDefault="008C3901" w:rsidP="004D160B">
      <w:pPr>
        <w:suppressAutoHyphens/>
        <w:spacing w:after="120" w:line="240" w:lineRule="atLeast"/>
        <w:jc w:val="both"/>
        <w:rPr>
          <w:rFonts w:ascii="Arial" w:hAnsi="Arial" w:cs="Arial"/>
          <w:noProof w:val="0"/>
          <w:sz w:val="21"/>
          <w:szCs w:val="21"/>
          <w:lang w:val="en-US"/>
        </w:rPr>
      </w:pPr>
      <w:r w:rsidRPr="0052014C">
        <w:rPr>
          <w:rFonts w:ascii="Arial" w:hAnsi="Arial" w:cs="Arial"/>
          <w:noProof w:val="0"/>
          <w:sz w:val="21"/>
          <w:szCs w:val="21"/>
          <w:lang w:val="en-US"/>
        </w:rPr>
        <w:t>(a)</w:t>
      </w:r>
      <w:r w:rsidRPr="0052014C">
        <w:rPr>
          <w:rFonts w:ascii="Arial" w:hAnsi="Arial" w:cs="Arial"/>
          <w:i/>
          <w:noProof w:val="0"/>
          <w:sz w:val="21"/>
          <w:szCs w:val="21"/>
          <w:lang w:val="en-US"/>
        </w:rPr>
        <w:tab/>
      </w:r>
      <w:r w:rsidRPr="0052014C">
        <w:rPr>
          <w:rFonts w:ascii="Arial" w:hAnsi="Arial" w:cs="Arial"/>
          <w:b/>
          <w:noProof w:val="0"/>
          <w:sz w:val="21"/>
          <w:szCs w:val="21"/>
          <w:lang w:val="en-US"/>
        </w:rPr>
        <w:t>Delivery Schedule</w:t>
      </w:r>
    </w:p>
    <w:p w14:paraId="4C33BED4" w14:textId="66F5191D" w:rsidR="008C3901" w:rsidRPr="0052014C" w:rsidRDefault="008C3901"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The Goods specified in the List of Goods are required to be delivered within the acceptable time range (after the earliest and before the final date, both dates inclusive) specified in Section VII, Delivery Schedule. No credit will be given to deliveries before the earliest date, and bids offering delivery after the final date shall be treated as non-responsive. Within this acceptable period, an adjustment will be added, for evaluation purposes only, to the bid price of bids offering deliveries later than the “Earliest Delivery Date” specified in Section VII, Schedule of Requirements – Delivery Schedule as follows</w:t>
      </w:r>
      <w:r w:rsidRPr="0052014C">
        <w:rPr>
          <w:rFonts w:ascii="Arial" w:hAnsi="Arial" w:cs="Arial"/>
          <w:i/>
          <w:noProof w:val="0"/>
          <w:sz w:val="21"/>
          <w:szCs w:val="21"/>
          <w:lang w:val="en-US"/>
        </w:rPr>
        <w:t>:</w:t>
      </w:r>
      <w:r w:rsidR="00013270" w:rsidRPr="0052014C">
        <w:rPr>
          <w:rFonts w:ascii="Arial" w:hAnsi="Arial" w:cs="Arial"/>
          <w:i/>
          <w:noProof w:val="0"/>
          <w:sz w:val="21"/>
          <w:szCs w:val="21"/>
          <w:lang w:val="en-US"/>
        </w:rPr>
        <w:t xml:space="preserve"> 0.25% of the bid price per week</w:t>
      </w:r>
    </w:p>
    <w:p w14:paraId="6649B9DF" w14:textId="3A1E0B59" w:rsidR="008C3901" w:rsidRPr="0052014C" w:rsidRDefault="008C3901" w:rsidP="00F36833">
      <w:pPr>
        <w:suppressAutoHyphens/>
        <w:spacing w:after="120" w:line="240" w:lineRule="atLeast"/>
        <w:ind w:left="567" w:hanging="567"/>
        <w:jc w:val="both"/>
        <w:rPr>
          <w:rFonts w:ascii="Arial" w:hAnsi="Arial" w:cs="Arial"/>
          <w:i/>
          <w:noProof w:val="0"/>
          <w:sz w:val="21"/>
          <w:szCs w:val="21"/>
          <w:lang w:val="en-US"/>
        </w:rPr>
      </w:pPr>
      <w:r w:rsidRPr="0052014C">
        <w:rPr>
          <w:rFonts w:ascii="Arial" w:hAnsi="Arial" w:cs="Arial"/>
          <w:noProof w:val="0"/>
          <w:sz w:val="21"/>
          <w:szCs w:val="21"/>
          <w:lang w:val="en-US"/>
        </w:rPr>
        <w:t>(b)</w:t>
      </w:r>
      <w:r w:rsidRPr="0052014C">
        <w:rPr>
          <w:rFonts w:ascii="Arial" w:hAnsi="Arial" w:cs="Arial"/>
          <w:i/>
          <w:noProof w:val="0"/>
          <w:sz w:val="21"/>
          <w:szCs w:val="21"/>
          <w:lang w:val="en-US"/>
        </w:rPr>
        <w:tab/>
      </w:r>
      <w:r w:rsidRPr="0052014C">
        <w:rPr>
          <w:rFonts w:ascii="Arial" w:hAnsi="Arial" w:cs="Arial"/>
          <w:b/>
          <w:noProof w:val="0"/>
          <w:sz w:val="21"/>
          <w:szCs w:val="21"/>
          <w:lang w:val="en-US"/>
        </w:rPr>
        <w:t>Cost of major replacement components, and mandatory spare parts</w:t>
      </w:r>
      <w:r w:rsidRPr="0052014C">
        <w:rPr>
          <w:rFonts w:ascii="Arial" w:hAnsi="Arial" w:cs="Arial"/>
          <w:noProof w:val="0"/>
          <w:sz w:val="21"/>
          <w:szCs w:val="21"/>
          <w:lang w:val="en-US"/>
        </w:rPr>
        <w:t xml:space="preserve"> </w:t>
      </w:r>
    </w:p>
    <w:p w14:paraId="356C9114" w14:textId="77777777" w:rsidR="008C3901" w:rsidRPr="0052014C" w:rsidRDefault="008C3901"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The list of items and quantities of major assemblies, components, and selected spare parts, likely to be required during the initial period of operation specified in the BDS sub</w:t>
      </w:r>
      <w:r w:rsidRPr="0052014C">
        <w:rPr>
          <w:rFonts w:ascii="Arial" w:hAnsi="Arial" w:cs="Arial"/>
          <w:noProof w:val="0"/>
          <w:sz w:val="21"/>
          <w:szCs w:val="21"/>
          <w:lang w:val="en-US"/>
        </w:rPr>
        <w:noBreakHyphen/>
        <w:t>clause 16.4 is in the List of Goods. An adjustment equal to the total cost of these items, at the unit prices quoted in each Bid, shall be added to the Bid Price, for evaluation purposes only.</w:t>
      </w:r>
    </w:p>
    <w:p w14:paraId="45950BB7" w14:textId="205A5A93" w:rsidR="008C3901" w:rsidRPr="0052014C" w:rsidRDefault="005E17CE" w:rsidP="00226E65">
      <w:pPr>
        <w:suppressAutoHyphens/>
        <w:spacing w:after="120" w:line="240" w:lineRule="atLeast"/>
        <w:ind w:left="567" w:hanging="567"/>
        <w:jc w:val="both"/>
        <w:rPr>
          <w:rFonts w:ascii="Arial" w:hAnsi="Arial" w:cs="Arial"/>
          <w:i/>
          <w:noProof w:val="0"/>
          <w:sz w:val="21"/>
          <w:szCs w:val="21"/>
          <w:u w:val="single"/>
          <w:lang w:val="en-US"/>
        </w:rPr>
      </w:pPr>
      <w:r w:rsidRPr="0052014C">
        <w:rPr>
          <w:rFonts w:ascii="Arial" w:hAnsi="Arial" w:cs="Arial"/>
          <w:noProof w:val="0"/>
          <w:sz w:val="21"/>
          <w:szCs w:val="21"/>
          <w:lang w:val="en-US"/>
        </w:rPr>
        <w:t xml:space="preserve"> </w:t>
      </w:r>
      <w:r w:rsidR="008C3901" w:rsidRPr="0052014C">
        <w:rPr>
          <w:rFonts w:ascii="Arial" w:hAnsi="Arial" w:cs="Arial"/>
          <w:noProof w:val="0"/>
          <w:sz w:val="21"/>
          <w:szCs w:val="21"/>
          <w:lang w:val="en-US"/>
        </w:rPr>
        <w:t>(c)</w:t>
      </w:r>
      <w:r w:rsidR="008C3901" w:rsidRPr="0052014C">
        <w:rPr>
          <w:rFonts w:ascii="Arial" w:hAnsi="Arial" w:cs="Arial"/>
          <w:i/>
          <w:noProof w:val="0"/>
          <w:sz w:val="21"/>
          <w:szCs w:val="21"/>
          <w:lang w:val="en-US"/>
        </w:rPr>
        <w:tab/>
      </w:r>
      <w:r w:rsidR="008C3901" w:rsidRPr="0052014C">
        <w:rPr>
          <w:rFonts w:ascii="Arial" w:hAnsi="Arial" w:cs="Arial"/>
          <w:b/>
          <w:noProof w:val="0"/>
          <w:sz w:val="21"/>
          <w:szCs w:val="21"/>
          <w:lang w:val="en-US"/>
        </w:rPr>
        <w:t xml:space="preserve">Operating and/or Maintenance Costs </w:t>
      </w:r>
    </w:p>
    <w:p w14:paraId="01EF4C11" w14:textId="77777777" w:rsidR="008C3901" w:rsidRPr="0052014C" w:rsidRDefault="008C3901" w:rsidP="00226E65">
      <w:pPr>
        <w:suppressAutoHyphens/>
        <w:spacing w:after="120" w:line="240" w:lineRule="atLeast"/>
        <w:ind w:left="567"/>
        <w:jc w:val="both"/>
        <w:rPr>
          <w:rFonts w:ascii="Arial" w:hAnsi="Arial" w:cs="Arial"/>
          <w:noProof w:val="0"/>
          <w:sz w:val="21"/>
          <w:szCs w:val="21"/>
          <w:lang w:val="en-US"/>
        </w:rPr>
      </w:pPr>
      <w:r w:rsidRPr="0052014C">
        <w:rPr>
          <w:rFonts w:ascii="Arial" w:hAnsi="Arial" w:cs="Arial"/>
          <w:noProof w:val="0"/>
          <w:sz w:val="21"/>
          <w:szCs w:val="21"/>
          <w:lang w:val="en-US"/>
        </w:rPr>
        <w:t>An adjustment to take into account the extended operating and/or maintenance costs of the Goods will be added to the Bid Price, for evaluation purposes only. The adjustment will be calculated by:</w:t>
      </w:r>
    </w:p>
    <w:p w14:paraId="5445E0D2" w14:textId="727A8229" w:rsidR="008C3901" w:rsidRPr="0052014C" w:rsidRDefault="008C3901" w:rsidP="00226E65">
      <w:pPr>
        <w:pStyle w:val="ListParagraph"/>
        <w:numPr>
          <w:ilvl w:val="0"/>
          <w:numId w:val="65"/>
        </w:numPr>
        <w:suppressAutoHyphens/>
        <w:spacing w:after="120" w:line="240" w:lineRule="atLeast"/>
        <w:ind w:left="1134" w:hanging="567"/>
        <w:contextualSpacing w:val="0"/>
        <w:jc w:val="both"/>
        <w:rPr>
          <w:rFonts w:ascii="Arial" w:hAnsi="Arial" w:cs="Arial"/>
          <w:noProof w:val="0"/>
          <w:sz w:val="21"/>
          <w:szCs w:val="21"/>
          <w:lang w:val="en-US"/>
        </w:rPr>
      </w:pPr>
      <w:r w:rsidRPr="0052014C">
        <w:rPr>
          <w:rFonts w:ascii="Arial" w:hAnsi="Arial" w:cs="Arial"/>
          <w:noProof w:val="0"/>
          <w:sz w:val="21"/>
          <w:szCs w:val="21"/>
          <w:lang w:val="en-US"/>
        </w:rPr>
        <w:t>Aggregating the operating and/or maintenance average annual rate priced by the Bidder in its Bid over a period of</w:t>
      </w:r>
      <w:r w:rsidR="00F36833" w:rsidRPr="0052014C">
        <w:rPr>
          <w:rFonts w:ascii="Arial" w:hAnsi="Arial" w:cs="Arial"/>
          <w:noProof w:val="0"/>
          <w:sz w:val="21"/>
          <w:szCs w:val="21"/>
          <w:lang w:val="en-US"/>
        </w:rPr>
        <w:t xml:space="preserve"> 5</w:t>
      </w:r>
      <w:r w:rsidRPr="0052014C">
        <w:rPr>
          <w:rFonts w:ascii="Arial" w:hAnsi="Arial" w:cs="Arial"/>
          <w:noProof w:val="0"/>
          <w:sz w:val="21"/>
          <w:szCs w:val="21"/>
          <w:lang w:val="en-US"/>
        </w:rPr>
        <w:t xml:space="preserve"> years;</w:t>
      </w:r>
    </w:p>
    <w:p w14:paraId="3F8775D1" w14:textId="07B019F7" w:rsidR="008C3901" w:rsidRPr="0052014C" w:rsidRDefault="00F36833" w:rsidP="005B46E4">
      <w:pPr>
        <w:suppressAutoHyphens/>
        <w:spacing w:after="120" w:line="240" w:lineRule="atLeast"/>
        <w:ind w:left="567" w:hanging="567"/>
        <w:jc w:val="both"/>
        <w:rPr>
          <w:rFonts w:ascii="Arial" w:hAnsi="Arial" w:cs="Arial"/>
          <w:i/>
          <w:noProof w:val="0"/>
          <w:sz w:val="21"/>
          <w:szCs w:val="21"/>
          <w:lang w:val="en-US"/>
        </w:rPr>
      </w:pPr>
      <w:r w:rsidRPr="0052014C">
        <w:rPr>
          <w:rFonts w:ascii="Arial" w:hAnsi="Arial" w:cs="Arial"/>
          <w:noProof w:val="0"/>
          <w:sz w:val="21"/>
          <w:szCs w:val="21"/>
          <w:lang w:val="en-US"/>
        </w:rPr>
        <w:t xml:space="preserve"> </w:t>
      </w:r>
      <w:r w:rsidR="008C3901" w:rsidRPr="0052014C">
        <w:rPr>
          <w:rFonts w:ascii="Arial" w:hAnsi="Arial" w:cs="Arial"/>
          <w:noProof w:val="0"/>
          <w:sz w:val="21"/>
          <w:szCs w:val="21"/>
          <w:lang w:val="en-US"/>
        </w:rPr>
        <w:t>(</w:t>
      </w:r>
      <w:r w:rsidR="005B46E4" w:rsidRPr="0052014C">
        <w:rPr>
          <w:rFonts w:ascii="Arial" w:hAnsi="Arial" w:cs="Arial"/>
          <w:noProof w:val="0"/>
          <w:sz w:val="21"/>
          <w:szCs w:val="21"/>
          <w:lang w:val="en-US"/>
        </w:rPr>
        <w:t>d</w:t>
      </w:r>
      <w:r w:rsidR="008C3901" w:rsidRPr="0052014C">
        <w:rPr>
          <w:rFonts w:ascii="Arial" w:hAnsi="Arial" w:cs="Arial"/>
          <w:noProof w:val="0"/>
          <w:sz w:val="21"/>
          <w:szCs w:val="21"/>
          <w:lang w:val="en-US"/>
        </w:rPr>
        <w:t>)</w:t>
      </w:r>
      <w:r w:rsidR="008C3901" w:rsidRPr="0052014C">
        <w:rPr>
          <w:rFonts w:ascii="Arial" w:hAnsi="Arial" w:cs="Arial"/>
          <w:i/>
          <w:noProof w:val="0"/>
          <w:sz w:val="21"/>
          <w:szCs w:val="21"/>
          <w:lang w:val="en-US"/>
        </w:rPr>
        <w:tab/>
      </w:r>
      <w:r w:rsidR="008C3901" w:rsidRPr="0052014C">
        <w:rPr>
          <w:rFonts w:ascii="Arial" w:hAnsi="Arial" w:cs="Arial"/>
          <w:b/>
          <w:noProof w:val="0"/>
          <w:sz w:val="21"/>
          <w:szCs w:val="21"/>
          <w:lang w:val="en-US"/>
        </w:rPr>
        <w:t>Specific Additional Criteria</w:t>
      </w:r>
      <w:r w:rsidR="008C3901" w:rsidRPr="0052014C">
        <w:rPr>
          <w:rFonts w:ascii="Arial" w:hAnsi="Arial" w:cs="Arial"/>
          <w:i/>
          <w:noProof w:val="0"/>
          <w:sz w:val="21"/>
          <w:szCs w:val="21"/>
          <w:lang w:val="en-US"/>
        </w:rPr>
        <w:t xml:space="preserve"> </w:t>
      </w:r>
    </w:p>
    <w:p w14:paraId="7DB2C26F" w14:textId="217DFF9D" w:rsidR="00DB1009" w:rsidRPr="0052014C" w:rsidRDefault="00725A30" w:rsidP="00226E65">
      <w:pPr>
        <w:widowControl w:val="0"/>
        <w:spacing w:after="120" w:line="240" w:lineRule="atLeast"/>
        <w:ind w:left="567"/>
        <w:jc w:val="both"/>
        <w:rPr>
          <w:rFonts w:ascii="Arial" w:hAnsi="Arial" w:cs="Arial"/>
          <w:noProof w:val="0"/>
          <w:sz w:val="21"/>
          <w:szCs w:val="21"/>
          <w:lang w:val="en-US"/>
        </w:rPr>
      </w:pPr>
      <w:r>
        <w:rPr>
          <w:rFonts w:ascii="Arial" w:hAnsi="Arial" w:cs="Arial"/>
          <w:noProof w:val="0"/>
          <w:sz w:val="21"/>
          <w:szCs w:val="21"/>
          <w:lang w:val="en-US"/>
        </w:rPr>
        <w:t xml:space="preserve">In the technical evaluation, the Purchaser checks the conformity of the offer with the specifications in Section VII – Schedule of Requirements </w:t>
      </w:r>
    </w:p>
    <w:p w14:paraId="73841843" w14:textId="18809863" w:rsidR="007B186D" w:rsidRPr="0052014C" w:rsidRDefault="007B186D" w:rsidP="00226E65">
      <w:pPr>
        <w:widowControl w:val="0"/>
        <w:spacing w:after="120" w:line="240" w:lineRule="atLeast"/>
        <w:ind w:left="567"/>
        <w:jc w:val="both"/>
        <w:rPr>
          <w:rFonts w:ascii="Arial" w:hAnsi="Arial" w:cs="Arial"/>
          <w:i/>
          <w:noProof w:val="0"/>
          <w:sz w:val="21"/>
          <w:szCs w:val="21"/>
          <w:lang w:val="en-US"/>
        </w:rPr>
      </w:pPr>
    </w:p>
    <w:p w14:paraId="349EC089" w14:textId="29DC188B" w:rsidR="008C3901" w:rsidRPr="0052014C" w:rsidRDefault="008C3901" w:rsidP="00226E65">
      <w:pPr>
        <w:jc w:val="both"/>
        <w:rPr>
          <w:rFonts w:ascii="Arial" w:hAnsi="Arial" w:cs="Arial"/>
          <w:i/>
          <w:noProof w:val="0"/>
          <w:sz w:val="21"/>
          <w:szCs w:val="21"/>
          <w:lang w:val="en-US"/>
        </w:rPr>
      </w:pPr>
      <w:r w:rsidRPr="0052014C">
        <w:rPr>
          <w:rFonts w:ascii="Arial" w:hAnsi="Arial" w:cs="Arial"/>
          <w:b/>
          <w:bCs/>
          <w:noProof w:val="0"/>
          <w:sz w:val="21"/>
          <w:szCs w:val="21"/>
          <w:lang w:val="en-US"/>
        </w:rPr>
        <w:t>2.2.</w:t>
      </w:r>
      <w:r w:rsidRPr="0052014C">
        <w:rPr>
          <w:rFonts w:ascii="Arial" w:hAnsi="Arial" w:cs="Arial"/>
          <w:b/>
          <w:bCs/>
          <w:noProof w:val="0"/>
          <w:sz w:val="21"/>
          <w:szCs w:val="21"/>
          <w:lang w:val="en-US"/>
        </w:rPr>
        <w:tab/>
        <w:t>Multiple Contracts (ITB 35.4)</w:t>
      </w:r>
    </w:p>
    <w:p w14:paraId="494D0762" w14:textId="77777777" w:rsidR="008C3901" w:rsidRPr="0052014C" w:rsidRDefault="008C3901" w:rsidP="00226E65">
      <w:pPr>
        <w:spacing w:after="120" w:line="240" w:lineRule="atLeast"/>
        <w:jc w:val="both"/>
        <w:rPr>
          <w:rFonts w:ascii="Arial" w:hAnsi="Arial" w:cs="Arial"/>
          <w:bCs/>
          <w:noProof w:val="0"/>
          <w:sz w:val="21"/>
          <w:szCs w:val="21"/>
          <w:lang w:val="en-US"/>
        </w:rPr>
      </w:pPr>
      <w:r w:rsidRPr="0052014C">
        <w:rPr>
          <w:rFonts w:ascii="Arial" w:hAnsi="Arial" w:cs="Arial"/>
          <w:bCs/>
          <w:noProof w:val="0"/>
          <w:sz w:val="21"/>
          <w:szCs w:val="21"/>
          <w:lang w:val="en-US"/>
        </w:rPr>
        <w:t xml:space="preserve">The Purchaser shall award multiple contracts to the Bidder that offers the lowest evaluated combination of bids (one contract per bid) and has met the </w:t>
      </w:r>
      <w:r w:rsidRPr="0052014C">
        <w:rPr>
          <w:rFonts w:ascii="Arial" w:hAnsi="Arial" w:cs="Arial"/>
          <w:noProof w:val="0"/>
          <w:sz w:val="21"/>
          <w:szCs w:val="21"/>
          <w:lang w:val="en-US"/>
        </w:rPr>
        <w:t>qualification criteria (this Section III, 1. Qualification (ITB 27)).</w:t>
      </w:r>
    </w:p>
    <w:p w14:paraId="2B211C9C" w14:textId="77777777" w:rsidR="008C3901" w:rsidRPr="0052014C" w:rsidRDefault="008C3901" w:rsidP="00226E65">
      <w:pPr>
        <w:tabs>
          <w:tab w:val="left" w:pos="1080"/>
        </w:tabs>
        <w:suppressAutoHyphens/>
        <w:spacing w:after="120" w:line="240" w:lineRule="atLeast"/>
        <w:ind w:left="1080" w:right="-72" w:hanging="1080"/>
        <w:jc w:val="both"/>
        <w:rPr>
          <w:rFonts w:ascii="Arial" w:hAnsi="Arial" w:cs="Arial"/>
          <w:noProof w:val="0"/>
          <w:sz w:val="21"/>
          <w:szCs w:val="21"/>
          <w:lang w:val="en-US"/>
        </w:rPr>
      </w:pPr>
      <w:r w:rsidRPr="0052014C">
        <w:rPr>
          <w:rFonts w:ascii="Arial" w:hAnsi="Arial" w:cs="Arial"/>
          <w:noProof w:val="0"/>
          <w:sz w:val="21"/>
          <w:szCs w:val="21"/>
          <w:lang w:val="en-US"/>
        </w:rPr>
        <w:t>The Purchaser shall:</w:t>
      </w:r>
    </w:p>
    <w:p w14:paraId="305356A1" w14:textId="77777777" w:rsidR="008C3901" w:rsidRPr="0052014C" w:rsidRDefault="008C3901" w:rsidP="00226E65">
      <w:pPr>
        <w:suppressAutoHyphens/>
        <w:spacing w:after="120" w:line="240" w:lineRule="atLeast"/>
        <w:ind w:left="567" w:right="-72" w:hanging="567"/>
        <w:jc w:val="both"/>
        <w:rPr>
          <w:rFonts w:ascii="Arial" w:hAnsi="Arial" w:cs="Arial"/>
          <w:bCs/>
          <w:noProof w:val="0"/>
          <w:sz w:val="21"/>
          <w:szCs w:val="21"/>
          <w:lang w:val="en-US"/>
        </w:rPr>
      </w:pPr>
      <w:r w:rsidRPr="0052014C">
        <w:rPr>
          <w:rFonts w:ascii="Arial" w:hAnsi="Arial" w:cs="Arial"/>
          <w:noProof w:val="0"/>
          <w:sz w:val="21"/>
          <w:szCs w:val="21"/>
          <w:lang w:val="en-US"/>
        </w:rPr>
        <w:t>(a)</w:t>
      </w:r>
      <w:r w:rsidRPr="0052014C">
        <w:rPr>
          <w:rFonts w:ascii="Arial" w:hAnsi="Arial" w:cs="Arial"/>
          <w:noProof w:val="0"/>
          <w:sz w:val="21"/>
          <w:szCs w:val="21"/>
          <w:lang w:val="en-US"/>
        </w:rPr>
        <w:tab/>
        <w:t>Evaluate only lots or contracts that include at least the percentages of items per lot and quantity per item as specified in ITB Sub Clause 14.6;</w:t>
      </w:r>
    </w:p>
    <w:p w14:paraId="082F1CAF" w14:textId="77777777" w:rsidR="008C3901" w:rsidRPr="0052014C" w:rsidRDefault="008C3901" w:rsidP="00226E65">
      <w:pPr>
        <w:pStyle w:val="Outline"/>
        <w:spacing w:before="0" w:after="120" w:line="240" w:lineRule="atLeast"/>
        <w:ind w:left="567" w:hanging="567"/>
        <w:jc w:val="both"/>
        <w:rPr>
          <w:rFonts w:ascii="Arial" w:hAnsi="Arial" w:cs="Arial"/>
          <w:noProof w:val="0"/>
          <w:sz w:val="21"/>
          <w:szCs w:val="21"/>
          <w:lang w:val="en-US"/>
        </w:rPr>
      </w:pPr>
      <w:r w:rsidRPr="0052014C">
        <w:rPr>
          <w:rFonts w:ascii="Arial" w:hAnsi="Arial" w:cs="Arial"/>
          <w:noProof w:val="0"/>
          <w:sz w:val="21"/>
          <w:szCs w:val="21"/>
          <w:lang w:val="en-US"/>
        </w:rPr>
        <w:t>(b)</w:t>
      </w:r>
      <w:r w:rsidRPr="0052014C">
        <w:rPr>
          <w:rFonts w:ascii="Arial" w:hAnsi="Arial" w:cs="Arial"/>
          <w:noProof w:val="0"/>
          <w:sz w:val="21"/>
          <w:szCs w:val="21"/>
          <w:lang w:val="en-US"/>
        </w:rPr>
        <w:tab/>
        <w:t>Take into account:</w:t>
      </w:r>
    </w:p>
    <w:p w14:paraId="126C0FE9" w14:textId="77777777" w:rsidR="008C3901" w:rsidRPr="0052014C" w:rsidRDefault="008C3901" w:rsidP="00226E65">
      <w:pPr>
        <w:numPr>
          <w:ilvl w:val="3"/>
          <w:numId w:val="29"/>
        </w:numPr>
        <w:tabs>
          <w:tab w:val="clear" w:pos="1901"/>
        </w:tabs>
        <w:suppressAutoHyphens/>
        <w:spacing w:after="120" w:line="240" w:lineRule="atLeast"/>
        <w:ind w:left="1134" w:hanging="567"/>
        <w:jc w:val="both"/>
        <w:rPr>
          <w:rFonts w:ascii="Arial" w:hAnsi="Arial" w:cs="Arial"/>
          <w:noProof w:val="0"/>
          <w:sz w:val="21"/>
          <w:szCs w:val="21"/>
          <w:lang w:val="en-US"/>
        </w:rPr>
      </w:pPr>
      <w:r w:rsidRPr="0052014C">
        <w:rPr>
          <w:rFonts w:ascii="Arial" w:hAnsi="Arial" w:cs="Arial"/>
          <w:noProof w:val="0"/>
          <w:sz w:val="21"/>
          <w:szCs w:val="21"/>
          <w:lang w:val="en-US"/>
        </w:rPr>
        <w:t>The lowest-evaluated bid for each lot; and</w:t>
      </w:r>
    </w:p>
    <w:p w14:paraId="56AB292C" w14:textId="77777777" w:rsidR="008C3901" w:rsidRPr="0052014C" w:rsidRDefault="008C3901" w:rsidP="00226E65">
      <w:pPr>
        <w:suppressAutoHyphens/>
        <w:spacing w:after="120" w:line="240" w:lineRule="atLeast"/>
        <w:ind w:left="1134" w:hanging="567"/>
        <w:jc w:val="both"/>
        <w:rPr>
          <w:rFonts w:ascii="Arial" w:hAnsi="Arial" w:cs="Arial"/>
          <w:noProof w:val="0"/>
          <w:sz w:val="21"/>
          <w:szCs w:val="21"/>
          <w:lang w:val="en-US"/>
        </w:rPr>
      </w:pPr>
      <w:r w:rsidRPr="0052014C">
        <w:rPr>
          <w:rFonts w:ascii="Arial" w:hAnsi="Arial" w:cs="Arial"/>
          <w:noProof w:val="0"/>
          <w:sz w:val="21"/>
          <w:szCs w:val="21"/>
          <w:lang w:val="en-US"/>
        </w:rPr>
        <w:t>(ii)</w:t>
      </w:r>
      <w:r w:rsidRPr="0052014C">
        <w:rPr>
          <w:rFonts w:ascii="Arial" w:hAnsi="Arial" w:cs="Arial"/>
          <w:noProof w:val="0"/>
          <w:sz w:val="21"/>
          <w:szCs w:val="21"/>
          <w:lang w:val="en-US"/>
        </w:rPr>
        <w:tab/>
        <w:t>The price reduction per lot and the methodology for its application as offered by the Bidder in its bid.</w:t>
      </w:r>
    </w:p>
    <w:p w14:paraId="7F575A6B" w14:textId="77777777" w:rsidR="008C3901" w:rsidRPr="00C86236" w:rsidRDefault="008C3901" w:rsidP="008C3901">
      <w:pPr>
        <w:rPr>
          <w:rFonts w:ascii="Arial" w:hAnsi="Arial" w:cs="Arial"/>
          <w:noProof w:val="0"/>
          <w:lang w:val="en-US"/>
        </w:rPr>
        <w:sectPr w:rsidR="008C3901" w:rsidRPr="00C86236" w:rsidSect="00AA4B0D">
          <w:headerReference w:type="even" r:id="rId43"/>
          <w:headerReference w:type="default" r:id="rId44"/>
          <w:footerReference w:type="even" r:id="rId45"/>
          <w:headerReference w:type="first" r:id="rId46"/>
          <w:footnotePr>
            <w:numRestart w:val="eachSect"/>
          </w:footnotePr>
          <w:pgSz w:w="11907" w:h="16840" w:code="9"/>
          <w:pgMar w:top="1440" w:right="1440" w:bottom="1440" w:left="1797" w:header="720" w:footer="720" w:gutter="0"/>
          <w:paperSrc w:first="7" w:other="7"/>
          <w:cols w:space="720"/>
          <w:docGrid w:linePitch="326"/>
        </w:sectPr>
      </w:pPr>
    </w:p>
    <w:tbl>
      <w:tblPr>
        <w:tblW w:w="9198" w:type="dxa"/>
        <w:tblLayout w:type="fixed"/>
        <w:tblLook w:val="0000" w:firstRow="0" w:lastRow="0" w:firstColumn="0" w:lastColumn="0" w:noHBand="0" w:noVBand="0"/>
      </w:tblPr>
      <w:tblGrid>
        <w:gridCol w:w="9198"/>
      </w:tblGrid>
      <w:tr w:rsidR="00455149" w:rsidRPr="00C86236" w14:paraId="5DB3F522" w14:textId="77777777" w:rsidTr="00C13C96">
        <w:trPr>
          <w:trHeight w:val="1100"/>
        </w:trPr>
        <w:tc>
          <w:tcPr>
            <w:tcW w:w="9198" w:type="dxa"/>
            <w:vAlign w:val="center"/>
          </w:tcPr>
          <w:p w14:paraId="3CC14655" w14:textId="5F733CEA" w:rsidR="00455149" w:rsidRPr="00C86236" w:rsidRDefault="00F36833" w:rsidP="00C62E63">
            <w:pPr>
              <w:pStyle w:val="Title"/>
              <w:rPr>
                <w:rFonts w:ascii="Arial" w:hAnsi="Arial" w:cs="Arial"/>
                <w:noProof w:val="0"/>
                <w:lang w:val="en-US"/>
              </w:rPr>
            </w:pPr>
            <w:r>
              <w:rPr>
                <w:noProof w:val="0"/>
                <w:szCs w:val="24"/>
                <w:lang w:val="en-US"/>
              </w:rPr>
              <w:lastRenderedPageBreak/>
              <w:t xml:space="preserve"> </w:t>
            </w:r>
            <w:bookmarkEnd w:id="67"/>
            <w:r w:rsidR="00455149" w:rsidRPr="00C86236">
              <w:rPr>
                <w:rFonts w:ascii="Arial" w:hAnsi="Arial" w:cs="Arial"/>
                <w:noProof w:val="0"/>
                <w:lang w:val="en-US"/>
              </w:rPr>
              <w:br w:type="page"/>
            </w:r>
            <w:bookmarkStart w:id="69" w:name="_Toc438266927"/>
            <w:bookmarkStart w:id="70" w:name="_Toc438267901"/>
            <w:bookmarkStart w:id="71" w:name="_Toc438366667"/>
            <w:bookmarkStart w:id="72" w:name="_Toc438954445"/>
            <w:bookmarkStart w:id="73" w:name="_Toc381781823"/>
            <w:bookmarkStart w:id="74" w:name="_Toc527650526"/>
            <w:r w:rsidR="00455149" w:rsidRPr="00C86236">
              <w:rPr>
                <w:rFonts w:ascii="Arial" w:hAnsi="Arial" w:cs="Arial"/>
                <w:noProof w:val="0"/>
                <w:lang w:val="en-US"/>
              </w:rPr>
              <w:t xml:space="preserve">Section IV. </w:t>
            </w:r>
            <w:r w:rsidR="00455149" w:rsidRPr="00C86236">
              <w:rPr>
                <w:rStyle w:val="TitreSection"/>
                <w:rFonts w:ascii="Arial" w:hAnsi="Arial" w:cs="Arial"/>
                <w:b/>
                <w:bCs w:val="0"/>
                <w:noProof w:val="0"/>
                <w:sz w:val="48"/>
                <w:lang w:val="en-US"/>
              </w:rPr>
              <w:t>Bidding</w:t>
            </w:r>
            <w:r w:rsidR="00455149" w:rsidRPr="00C86236">
              <w:rPr>
                <w:rFonts w:ascii="Arial" w:hAnsi="Arial" w:cs="Arial"/>
                <w:noProof w:val="0"/>
                <w:lang w:val="en-US"/>
              </w:rPr>
              <w:t xml:space="preserve"> Forms</w:t>
            </w:r>
            <w:bookmarkEnd w:id="69"/>
            <w:bookmarkEnd w:id="70"/>
            <w:bookmarkEnd w:id="71"/>
            <w:bookmarkEnd w:id="72"/>
            <w:bookmarkEnd w:id="73"/>
            <w:bookmarkEnd w:id="74"/>
          </w:p>
        </w:tc>
      </w:tr>
    </w:tbl>
    <w:p w14:paraId="5BCFF36A" w14:textId="77777777" w:rsidR="00455149" w:rsidRPr="00C86236" w:rsidRDefault="00455149" w:rsidP="00C13C96">
      <w:pPr>
        <w:spacing w:after="600"/>
        <w:jc w:val="center"/>
        <w:rPr>
          <w:rFonts w:ascii="Arial" w:hAnsi="Arial" w:cs="Arial"/>
          <w:b/>
          <w:noProof w:val="0"/>
          <w:sz w:val="36"/>
          <w:lang w:val="en-US"/>
        </w:rPr>
      </w:pPr>
      <w:r w:rsidRPr="00C86236">
        <w:rPr>
          <w:rFonts w:ascii="Arial" w:hAnsi="Arial" w:cs="Arial"/>
          <w:b/>
          <w:noProof w:val="0"/>
          <w:sz w:val="36"/>
          <w:lang w:val="en-US"/>
        </w:rPr>
        <w:t>Table of Forms</w:t>
      </w:r>
    </w:p>
    <w:p w14:paraId="4D82B6A1" w14:textId="418BBA1C" w:rsidR="00555F26" w:rsidRPr="00151DFF" w:rsidRDefault="006E308F">
      <w:pPr>
        <w:pStyle w:val="TOC1"/>
        <w:rPr>
          <w:rFonts w:asciiTheme="minorHAnsi" w:eastAsiaTheme="minorEastAsia" w:hAnsiTheme="minorHAnsi" w:cstheme="minorBidi"/>
          <w:b w:val="0"/>
          <w:sz w:val="21"/>
          <w:szCs w:val="21"/>
          <w:lang w:val="de-DE" w:eastAsia="de-DE"/>
        </w:rPr>
      </w:pPr>
      <w:r w:rsidRPr="00151DFF">
        <w:rPr>
          <w:rFonts w:cs="Arial"/>
          <w:noProof w:val="0"/>
          <w:sz w:val="21"/>
          <w:szCs w:val="21"/>
          <w:lang w:val="en-US"/>
        </w:rPr>
        <w:fldChar w:fldCharType="begin"/>
      </w:r>
      <w:r w:rsidRPr="00151DFF">
        <w:rPr>
          <w:rFonts w:cs="Arial"/>
          <w:noProof w:val="0"/>
          <w:sz w:val="21"/>
          <w:szCs w:val="21"/>
          <w:lang w:val="en-US"/>
        </w:rPr>
        <w:instrText xml:space="preserve"> TOC \t "Section lV - Sub;1"</w:instrText>
      </w:r>
      <w:r w:rsidR="009344CD" w:rsidRPr="00151DFF">
        <w:rPr>
          <w:rFonts w:cs="Arial"/>
          <w:noProof w:val="0"/>
          <w:sz w:val="21"/>
          <w:szCs w:val="21"/>
          <w:lang w:val="en-US"/>
        </w:rPr>
        <w:instrText>\h</w:instrText>
      </w:r>
      <w:r w:rsidRPr="00151DFF">
        <w:rPr>
          <w:rFonts w:cs="Arial"/>
          <w:noProof w:val="0"/>
          <w:sz w:val="21"/>
          <w:szCs w:val="21"/>
          <w:lang w:val="en-US"/>
        </w:rPr>
        <w:instrText xml:space="preserve"> </w:instrText>
      </w:r>
      <w:r w:rsidRPr="00151DFF">
        <w:rPr>
          <w:rFonts w:cs="Arial"/>
          <w:noProof w:val="0"/>
          <w:sz w:val="21"/>
          <w:szCs w:val="21"/>
          <w:lang w:val="en-US"/>
        </w:rPr>
        <w:fldChar w:fldCharType="separate"/>
      </w:r>
      <w:hyperlink w:anchor="_Toc527650571" w:history="1">
        <w:r w:rsidR="00555F26" w:rsidRPr="00151DFF">
          <w:rPr>
            <w:rStyle w:val="Hyperlink"/>
            <w:sz w:val="21"/>
            <w:szCs w:val="21"/>
            <w:lang w:val="en-US"/>
          </w:rPr>
          <w:t>Declaration of Undertaking</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_Toc527650571 \h </w:instrText>
        </w:r>
        <w:r w:rsidR="00555F26" w:rsidRPr="00151DFF">
          <w:rPr>
            <w:sz w:val="21"/>
            <w:szCs w:val="21"/>
          </w:rPr>
        </w:r>
        <w:r w:rsidR="00555F26" w:rsidRPr="00151DFF">
          <w:rPr>
            <w:sz w:val="21"/>
            <w:szCs w:val="21"/>
          </w:rPr>
          <w:fldChar w:fldCharType="separate"/>
        </w:r>
        <w:r w:rsidR="007842A5">
          <w:rPr>
            <w:sz w:val="21"/>
            <w:szCs w:val="21"/>
          </w:rPr>
          <w:t>36</w:t>
        </w:r>
        <w:r w:rsidR="00555F26" w:rsidRPr="00151DFF">
          <w:rPr>
            <w:sz w:val="21"/>
            <w:szCs w:val="21"/>
          </w:rPr>
          <w:fldChar w:fldCharType="end"/>
        </w:r>
      </w:hyperlink>
    </w:p>
    <w:p w14:paraId="2AA51794" w14:textId="5E5B1BC2"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2" w:history="1">
        <w:r w:rsidR="00555F26" w:rsidRPr="00151DFF">
          <w:rPr>
            <w:rStyle w:val="Hyperlink"/>
            <w:sz w:val="21"/>
            <w:szCs w:val="21"/>
            <w:lang w:val="en-US"/>
          </w:rPr>
          <w:t>Form ELI - 1.1: Bidder Information Form</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_Toc527650572 \h </w:instrText>
        </w:r>
        <w:r w:rsidR="00555F26" w:rsidRPr="00151DFF">
          <w:rPr>
            <w:sz w:val="21"/>
            <w:szCs w:val="21"/>
          </w:rPr>
        </w:r>
        <w:r w:rsidR="00555F26" w:rsidRPr="00151DFF">
          <w:rPr>
            <w:sz w:val="21"/>
            <w:szCs w:val="21"/>
          </w:rPr>
          <w:fldChar w:fldCharType="separate"/>
        </w:r>
        <w:r w:rsidR="007842A5">
          <w:rPr>
            <w:sz w:val="21"/>
            <w:szCs w:val="21"/>
          </w:rPr>
          <w:t>39</w:t>
        </w:r>
        <w:r w:rsidR="00555F26" w:rsidRPr="00151DFF">
          <w:rPr>
            <w:sz w:val="21"/>
            <w:szCs w:val="21"/>
          </w:rPr>
          <w:fldChar w:fldCharType="end"/>
        </w:r>
      </w:hyperlink>
    </w:p>
    <w:p w14:paraId="1A86617C" w14:textId="32DB012E"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3" w:history="1">
        <w:r w:rsidR="00555F26" w:rsidRPr="00151DFF">
          <w:rPr>
            <w:rStyle w:val="Hyperlink"/>
            <w:sz w:val="21"/>
            <w:szCs w:val="21"/>
            <w:lang w:val="en-US"/>
          </w:rPr>
          <w:t>Form ELI - 1.2: Bidder's JV Information Form</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_Toc527650573 \h </w:instrText>
        </w:r>
        <w:r w:rsidR="00555F26" w:rsidRPr="00151DFF">
          <w:rPr>
            <w:sz w:val="21"/>
            <w:szCs w:val="21"/>
          </w:rPr>
        </w:r>
        <w:r w:rsidR="00555F26" w:rsidRPr="00151DFF">
          <w:rPr>
            <w:sz w:val="21"/>
            <w:szCs w:val="21"/>
          </w:rPr>
          <w:fldChar w:fldCharType="separate"/>
        </w:r>
        <w:r w:rsidR="007842A5">
          <w:rPr>
            <w:sz w:val="21"/>
            <w:szCs w:val="21"/>
          </w:rPr>
          <w:t>40</w:t>
        </w:r>
        <w:r w:rsidR="00555F26" w:rsidRPr="00151DFF">
          <w:rPr>
            <w:sz w:val="21"/>
            <w:szCs w:val="21"/>
          </w:rPr>
          <w:fldChar w:fldCharType="end"/>
        </w:r>
      </w:hyperlink>
    </w:p>
    <w:p w14:paraId="305687EC" w14:textId="3C1BC2EE"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4" w:history="1">
        <w:r w:rsidR="00555F26" w:rsidRPr="00151DFF">
          <w:rPr>
            <w:rStyle w:val="Hyperlink"/>
            <w:sz w:val="21"/>
            <w:szCs w:val="21"/>
            <w:lang w:val="en-US"/>
          </w:rPr>
          <w:t>Form CON - 2: Historical Contract Non-Performance, Pending Litigation and Litigation History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_Toc527650574 \h </w:instrText>
        </w:r>
        <w:r w:rsidR="00555F26" w:rsidRPr="00151DFF">
          <w:rPr>
            <w:sz w:val="21"/>
            <w:szCs w:val="21"/>
          </w:rPr>
        </w:r>
        <w:r w:rsidR="00555F26" w:rsidRPr="00151DFF">
          <w:rPr>
            <w:sz w:val="21"/>
            <w:szCs w:val="21"/>
          </w:rPr>
          <w:fldChar w:fldCharType="separate"/>
        </w:r>
        <w:r w:rsidR="007842A5">
          <w:rPr>
            <w:sz w:val="21"/>
            <w:szCs w:val="21"/>
          </w:rPr>
          <w:t>41</w:t>
        </w:r>
        <w:r w:rsidR="00555F26" w:rsidRPr="00151DFF">
          <w:rPr>
            <w:sz w:val="21"/>
            <w:szCs w:val="21"/>
          </w:rPr>
          <w:fldChar w:fldCharType="end"/>
        </w:r>
      </w:hyperlink>
    </w:p>
    <w:p w14:paraId="02A93338" w14:textId="1C756BBC"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5" w:history="1">
        <w:r w:rsidR="00555F26" w:rsidRPr="00151DFF">
          <w:rPr>
            <w:rStyle w:val="Hyperlink"/>
            <w:sz w:val="21"/>
            <w:szCs w:val="21"/>
            <w:lang w:val="en-US"/>
          </w:rPr>
          <w:t>Form FIN - 3.1: Financial Situation and Performance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_Toc527650575 \h </w:instrText>
        </w:r>
        <w:r w:rsidR="00555F26" w:rsidRPr="00151DFF">
          <w:rPr>
            <w:sz w:val="21"/>
            <w:szCs w:val="21"/>
          </w:rPr>
        </w:r>
        <w:r w:rsidR="00555F26" w:rsidRPr="00151DFF">
          <w:rPr>
            <w:sz w:val="21"/>
            <w:szCs w:val="21"/>
          </w:rPr>
          <w:fldChar w:fldCharType="separate"/>
        </w:r>
        <w:r w:rsidR="007842A5">
          <w:rPr>
            <w:sz w:val="21"/>
            <w:szCs w:val="21"/>
          </w:rPr>
          <w:t>43</w:t>
        </w:r>
        <w:r w:rsidR="00555F26" w:rsidRPr="00151DFF">
          <w:rPr>
            <w:sz w:val="21"/>
            <w:szCs w:val="21"/>
          </w:rPr>
          <w:fldChar w:fldCharType="end"/>
        </w:r>
      </w:hyperlink>
    </w:p>
    <w:p w14:paraId="301E8D96" w14:textId="6969EB49"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6" w:history="1">
        <w:r w:rsidR="00555F26" w:rsidRPr="00151DFF">
          <w:rPr>
            <w:rStyle w:val="Hyperlink"/>
            <w:sz w:val="21"/>
            <w:szCs w:val="21"/>
            <w:lang w:val="en-US"/>
          </w:rPr>
          <w:t>Form FIN - 3.2: Average Annual Turnover</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_Toc527650576 \h </w:instrText>
        </w:r>
        <w:r w:rsidR="00555F26" w:rsidRPr="00151DFF">
          <w:rPr>
            <w:sz w:val="21"/>
            <w:szCs w:val="21"/>
          </w:rPr>
        </w:r>
        <w:r w:rsidR="00555F26" w:rsidRPr="00151DFF">
          <w:rPr>
            <w:sz w:val="21"/>
            <w:szCs w:val="21"/>
          </w:rPr>
          <w:fldChar w:fldCharType="separate"/>
        </w:r>
        <w:r w:rsidR="007842A5">
          <w:rPr>
            <w:sz w:val="21"/>
            <w:szCs w:val="21"/>
          </w:rPr>
          <w:t>45</w:t>
        </w:r>
        <w:r w:rsidR="00555F26" w:rsidRPr="00151DFF">
          <w:rPr>
            <w:sz w:val="21"/>
            <w:szCs w:val="21"/>
          </w:rPr>
          <w:fldChar w:fldCharType="end"/>
        </w:r>
      </w:hyperlink>
    </w:p>
    <w:p w14:paraId="1F2A8DB6" w14:textId="4AF28B96"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7" w:history="1">
        <w:r w:rsidR="00555F26" w:rsidRPr="00151DFF">
          <w:rPr>
            <w:rStyle w:val="Hyperlink"/>
            <w:sz w:val="21"/>
            <w:szCs w:val="21"/>
            <w:lang w:val="en-US"/>
          </w:rPr>
          <w:t>Form EXP - 4.1: Experience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_Toc527650577 \h </w:instrText>
        </w:r>
        <w:r w:rsidR="00555F26" w:rsidRPr="00151DFF">
          <w:rPr>
            <w:sz w:val="21"/>
            <w:szCs w:val="21"/>
          </w:rPr>
        </w:r>
        <w:r w:rsidR="00555F26" w:rsidRPr="00151DFF">
          <w:rPr>
            <w:sz w:val="21"/>
            <w:szCs w:val="21"/>
          </w:rPr>
          <w:fldChar w:fldCharType="separate"/>
        </w:r>
        <w:r w:rsidR="007842A5">
          <w:rPr>
            <w:sz w:val="21"/>
            <w:szCs w:val="21"/>
          </w:rPr>
          <w:t>46</w:t>
        </w:r>
        <w:r w:rsidR="00555F26" w:rsidRPr="00151DFF">
          <w:rPr>
            <w:sz w:val="21"/>
            <w:szCs w:val="21"/>
          </w:rPr>
          <w:fldChar w:fldCharType="end"/>
        </w:r>
      </w:hyperlink>
    </w:p>
    <w:p w14:paraId="3E8B3DE8" w14:textId="559D1CB8"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8" w:history="1">
        <w:r w:rsidR="00555F26" w:rsidRPr="00151DFF">
          <w:rPr>
            <w:rStyle w:val="Hyperlink"/>
            <w:sz w:val="21"/>
            <w:szCs w:val="21"/>
            <w:lang w:val="en-US"/>
          </w:rPr>
          <w:t>Form SPA - 5.1: Spare Parts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_Toc527650578 \h </w:instrText>
        </w:r>
        <w:r w:rsidR="00555F26" w:rsidRPr="00151DFF">
          <w:rPr>
            <w:sz w:val="21"/>
            <w:szCs w:val="21"/>
          </w:rPr>
        </w:r>
        <w:r w:rsidR="00555F26" w:rsidRPr="00151DFF">
          <w:rPr>
            <w:sz w:val="21"/>
            <w:szCs w:val="21"/>
          </w:rPr>
          <w:fldChar w:fldCharType="separate"/>
        </w:r>
        <w:r w:rsidR="007842A5">
          <w:rPr>
            <w:sz w:val="21"/>
            <w:szCs w:val="21"/>
          </w:rPr>
          <w:t>47</w:t>
        </w:r>
        <w:r w:rsidR="00555F26" w:rsidRPr="00151DFF">
          <w:rPr>
            <w:sz w:val="21"/>
            <w:szCs w:val="21"/>
          </w:rPr>
          <w:fldChar w:fldCharType="end"/>
        </w:r>
      </w:hyperlink>
    </w:p>
    <w:p w14:paraId="7ED2CF5C" w14:textId="14FBEB32"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79" w:history="1">
        <w:r w:rsidR="00555F26" w:rsidRPr="00151DFF">
          <w:rPr>
            <w:rStyle w:val="Hyperlink"/>
            <w:sz w:val="21"/>
            <w:szCs w:val="21"/>
            <w:lang w:val="en-US"/>
          </w:rPr>
          <w:t>Bid Submission Form</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_Toc527650579 \h </w:instrText>
        </w:r>
        <w:r w:rsidR="00555F26" w:rsidRPr="00151DFF">
          <w:rPr>
            <w:sz w:val="21"/>
            <w:szCs w:val="21"/>
          </w:rPr>
        </w:r>
        <w:r w:rsidR="00555F26" w:rsidRPr="00151DFF">
          <w:rPr>
            <w:sz w:val="21"/>
            <w:szCs w:val="21"/>
          </w:rPr>
          <w:fldChar w:fldCharType="separate"/>
        </w:r>
        <w:r w:rsidR="007842A5">
          <w:rPr>
            <w:sz w:val="21"/>
            <w:szCs w:val="21"/>
          </w:rPr>
          <w:t>48</w:t>
        </w:r>
        <w:r w:rsidR="00555F26" w:rsidRPr="00151DFF">
          <w:rPr>
            <w:sz w:val="21"/>
            <w:szCs w:val="21"/>
          </w:rPr>
          <w:fldChar w:fldCharType="end"/>
        </w:r>
      </w:hyperlink>
    </w:p>
    <w:p w14:paraId="7869F3B4" w14:textId="3C1734BC"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0" w:history="1">
        <w:r w:rsidR="00555F26" w:rsidRPr="00151DFF">
          <w:rPr>
            <w:rStyle w:val="Hyperlink"/>
            <w:sz w:val="21"/>
            <w:szCs w:val="21"/>
            <w:lang w:val="en-US"/>
          </w:rPr>
          <w:t>Price Schedule: Goods Manufactured Outside the Purchaser’s Country, to be Imported</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_Toc527650580 \h </w:instrText>
        </w:r>
        <w:r w:rsidR="00555F26" w:rsidRPr="00151DFF">
          <w:rPr>
            <w:sz w:val="21"/>
            <w:szCs w:val="21"/>
          </w:rPr>
        </w:r>
        <w:r w:rsidR="00555F26" w:rsidRPr="00151DFF">
          <w:rPr>
            <w:sz w:val="21"/>
            <w:szCs w:val="21"/>
          </w:rPr>
          <w:fldChar w:fldCharType="separate"/>
        </w:r>
        <w:r w:rsidR="007842A5">
          <w:rPr>
            <w:sz w:val="21"/>
            <w:szCs w:val="21"/>
          </w:rPr>
          <w:t>51</w:t>
        </w:r>
        <w:r w:rsidR="00555F26" w:rsidRPr="00151DFF">
          <w:rPr>
            <w:sz w:val="21"/>
            <w:szCs w:val="21"/>
          </w:rPr>
          <w:fldChar w:fldCharType="end"/>
        </w:r>
      </w:hyperlink>
    </w:p>
    <w:p w14:paraId="13B74731" w14:textId="28EF6F9E"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1" w:history="1">
        <w:r w:rsidR="00555F26" w:rsidRPr="00151DFF">
          <w:rPr>
            <w:rStyle w:val="Hyperlink"/>
            <w:sz w:val="21"/>
            <w:szCs w:val="21"/>
            <w:lang w:val="en-US"/>
          </w:rPr>
          <w:t>Price Schedule: Goods Manufactured Outside the Purchaser’s Country, Already Imported</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_Toc527650581 \h </w:instrText>
        </w:r>
        <w:r w:rsidR="00555F26" w:rsidRPr="00151DFF">
          <w:rPr>
            <w:sz w:val="21"/>
            <w:szCs w:val="21"/>
          </w:rPr>
        </w:r>
        <w:r w:rsidR="00555F26" w:rsidRPr="00151DFF">
          <w:rPr>
            <w:sz w:val="21"/>
            <w:szCs w:val="21"/>
          </w:rPr>
          <w:fldChar w:fldCharType="separate"/>
        </w:r>
        <w:r w:rsidR="007842A5">
          <w:rPr>
            <w:sz w:val="21"/>
            <w:szCs w:val="21"/>
          </w:rPr>
          <w:t>52</w:t>
        </w:r>
        <w:r w:rsidR="00555F26" w:rsidRPr="00151DFF">
          <w:rPr>
            <w:sz w:val="21"/>
            <w:szCs w:val="21"/>
          </w:rPr>
          <w:fldChar w:fldCharType="end"/>
        </w:r>
      </w:hyperlink>
    </w:p>
    <w:p w14:paraId="7932CD95" w14:textId="191D5876"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2" w:history="1">
        <w:r w:rsidR="00555F26" w:rsidRPr="00151DFF">
          <w:rPr>
            <w:rStyle w:val="Hyperlink"/>
            <w:sz w:val="21"/>
            <w:szCs w:val="21"/>
            <w:lang w:val="en-US"/>
          </w:rPr>
          <w:t>Price Schedule: Goods Manufactured in the Purchaser’s Country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_Toc527650582 \h </w:instrText>
        </w:r>
        <w:r w:rsidR="00555F26" w:rsidRPr="00151DFF">
          <w:rPr>
            <w:sz w:val="21"/>
            <w:szCs w:val="21"/>
          </w:rPr>
        </w:r>
        <w:r w:rsidR="00555F26" w:rsidRPr="00151DFF">
          <w:rPr>
            <w:sz w:val="21"/>
            <w:szCs w:val="21"/>
          </w:rPr>
          <w:fldChar w:fldCharType="separate"/>
        </w:r>
        <w:r w:rsidR="007842A5">
          <w:rPr>
            <w:sz w:val="21"/>
            <w:szCs w:val="21"/>
          </w:rPr>
          <w:t>53</w:t>
        </w:r>
        <w:r w:rsidR="00555F26" w:rsidRPr="00151DFF">
          <w:rPr>
            <w:sz w:val="21"/>
            <w:szCs w:val="21"/>
          </w:rPr>
          <w:fldChar w:fldCharType="end"/>
        </w:r>
      </w:hyperlink>
    </w:p>
    <w:p w14:paraId="2D05C278" w14:textId="03DF5A8E"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3" w:history="1">
        <w:r w:rsidR="00555F26" w:rsidRPr="00151DFF">
          <w:rPr>
            <w:rStyle w:val="Hyperlink"/>
            <w:sz w:val="21"/>
            <w:szCs w:val="21"/>
            <w:lang w:val="en-US"/>
          </w:rPr>
          <w:t>Bid Security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_Toc527650583 \h </w:instrText>
        </w:r>
        <w:r w:rsidR="00555F26" w:rsidRPr="00151DFF">
          <w:rPr>
            <w:sz w:val="21"/>
            <w:szCs w:val="21"/>
          </w:rPr>
        </w:r>
        <w:r w:rsidR="00555F26" w:rsidRPr="00151DFF">
          <w:rPr>
            <w:sz w:val="21"/>
            <w:szCs w:val="21"/>
          </w:rPr>
          <w:fldChar w:fldCharType="separate"/>
        </w:r>
        <w:r w:rsidR="007842A5">
          <w:rPr>
            <w:sz w:val="21"/>
            <w:szCs w:val="21"/>
          </w:rPr>
          <w:t>54</w:t>
        </w:r>
        <w:r w:rsidR="00555F26" w:rsidRPr="00151DFF">
          <w:rPr>
            <w:sz w:val="21"/>
            <w:szCs w:val="21"/>
          </w:rPr>
          <w:fldChar w:fldCharType="end"/>
        </w:r>
      </w:hyperlink>
    </w:p>
    <w:p w14:paraId="51023A4D" w14:textId="185386A9"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4" w:history="1">
        <w:r w:rsidR="00555F26" w:rsidRPr="00151DFF">
          <w:rPr>
            <w:rStyle w:val="Hyperlink"/>
            <w:sz w:val="21"/>
            <w:szCs w:val="21"/>
            <w:lang w:val="en-US"/>
          </w:rPr>
          <w:t>Manufacturer’s Authorization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_Toc527650584 \h </w:instrText>
        </w:r>
        <w:r w:rsidR="00555F26" w:rsidRPr="00151DFF">
          <w:rPr>
            <w:sz w:val="21"/>
            <w:szCs w:val="21"/>
          </w:rPr>
        </w:r>
        <w:r w:rsidR="00555F26" w:rsidRPr="00151DFF">
          <w:rPr>
            <w:sz w:val="21"/>
            <w:szCs w:val="21"/>
          </w:rPr>
          <w:fldChar w:fldCharType="separate"/>
        </w:r>
        <w:r w:rsidR="007842A5">
          <w:rPr>
            <w:sz w:val="21"/>
            <w:szCs w:val="21"/>
          </w:rPr>
          <w:t>55</w:t>
        </w:r>
        <w:r w:rsidR="00555F26" w:rsidRPr="00151DFF">
          <w:rPr>
            <w:sz w:val="21"/>
            <w:szCs w:val="21"/>
          </w:rPr>
          <w:fldChar w:fldCharType="end"/>
        </w:r>
      </w:hyperlink>
    </w:p>
    <w:p w14:paraId="32C50C3D" w14:textId="41EB180D" w:rsidR="00BA13C0" w:rsidRPr="00151DFF" w:rsidRDefault="006E308F">
      <w:pPr>
        <w:rPr>
          <w:rFonts w:ascii="Arial" w:hAnsi="Arial" w:cs="Arial"/>
          <w:b/>
          <w:noProof w:val="0"/>
          <w:sz w:val="21"/>
          <w:szCs w:val="21"/>
          <w:lang w:val="en-US"/>
        </w:rPr>
      </w:pPr>
      <w:r w:rsidRPr="00151DFF">
        <w:rPr>
          <w:rFonts w:ascii="Arial" w:hAnsi="Arial" w:cs="Arial"/>
          <w:noProof w:val="0"/>
          <w:sz w:val="21"/>
          <w:szCs w:val="21"/>
          <w:lang w:val="en-US"/>
        </w:rPr>
        <w:fldChar w:fldCharType="end"/>
      </w:r>
    </w:p>
    <w:p w14:paraId="4C735A99" w14:textId="77777777" w:rsidR="00455149" w:rsidRPr="00151DFF" w:rsidRDefault="00455149">
      <w:pPr>
        <w:rPr>
          <w:rFonts w:ascii="Arial" w:hAnsi="Arial" w:cs="Arial"/>
          <w:noProof w:val="0"/>
          <w:sz w:val="21"/>
          <w:szCs w:val="21"/>
          <w:lang w:val="en-US"/>
        </w:rPr>
      </w:pPr>
    </w:p>
    <w:p w14:paraId="006782A4" w14:textId="77777777" w:rsidR="00BA5CB0" w:rsidRPr="00C86236" w:rsidRDefault="00BA5CB0">
      <w:pPr>
        <w:rPr>
          <w:rFonts w:ascii="Arial" w:hAnsi="Arial" w:cs="Arial"/>
          <w:noProof w:val="0"/>
          <w:lang w:val="en-US"/>
        </w:rPr>
      </w:pPr>
      <w:r w:rsidRPr="00C86236">
        <w:rPr>
          <w:rFonts w:ascii="Arial" w:hAnsi="Arial" w:cs="Arial"/>
          <w:noProof w:val="0"/>
          <w:lang w:val="en-US"/>
        </w:rPr>
        <w:br w:type="page"/>
      </w:r>
    </w:p>
    <w:p w14:paraId="281B03B7" w14:textId="77777777" w:rsidR="00AC048D" w:rsidRPr="00555F26" w:rsidRDefault="00AC048D" w:rsidP="00555F26">
      <w:pPr>
        <w:pStyle w:val="SectionlV-Sub"/>
        <w:rPr>
          <w:noProof w:val="0"/>
          <w:lang w:val="en-US"/>
        </w:rPr>
      </w:pPr>
      <w:bookmarkStart w:id="75" w:name="_Toc527650571"/>
      <w:bookmarkStart w:id="76" w:name="_Toc333564309"/>
      <w:bookmarkStart w:id="77" w:name="_Toc482500892"/>
      <w:bookmarkStart w:id="78" w:name="TOC5"/>
      <w:r w:rsidRPr="00555F26">
        <w:rPr>
          <w:noProof w:val="0"/>
          <w:lang w:val="en-US"/>
        </w:rPr>
        <w:lastRenderedPageBreak/>
        <w:t>Declaration of Undertaking</w:t>
      </w:r>
      <w:bookmarkEnd w:id="75"/>
    </w:p>
    <w:p w14:paraId="4095EB90" w14:textId="59364BA9" w:rsidR="009801B5" w:rsidRPr="0052014C" w:rsidRDefault="009801B5" w:rsidP="009801B5">
      <w:pPr>
        <w:spacing w:before="120"/>
        <w:jc w:val="both"/>
        <w:rPr>
          <w:rFonts w:ascii="Arial" w:hAnsi="Arial" w:cs="Arial"/>
          <w:b/>
          <w:sz w:val="21"/>
          <w:szCs w:val="21"/>
          <w:lang w:eastAsia="fr-FR"/>
        </w:rPr>
      </w:pPr>
      <w:r w:rsidRPr="0052014C">
        <w:rPr>
          <w:rFonts w:ascii="Arial" w:hAnsi="Arial" w:cs="Arial"/>
          <w:sz w:val="21"/>
          <w:szCs w:val="21"/>
          <w:lang w:eastAsia="fr-FR"/>
        </w:rPr>
        <w:t>Reference name of the Application/Offer/Contract:</w:t>
      </w:r>
      <w:r w:rsidR="00F36833" w:rsidRPr="0052014C">
        <w:rPr>
          <w:rFonts w:ascii="Arial" w:hAnsi="Arial" w:cs="Arial"/>
          <w:sz w:val="21"/>
          <w:szCs w:val="21"/>
          <w:lang w:eastAsia="fr-FR"/>
        </w:rPr>
        <w:t xml:space="preserve"> </w:t>
      </w:r>
      <w:r w:rsidR="00F36833" w:rsidRPr="0052014C">
        <w:rPr>
          <w:rFonts w:ascii="Arial" w:hAnsi="Arial" w:cs="Arial"/>
          <w:b/>
          <w:sz w:val="21"/>
          <w:szCs w:val="21"/>
          <w:lang w:eastAsia="fr-FR"/>
        </w:rPr>
        <w:t xml:space="preserve">Provision, </w:t>
      </w:r>
      <w:r w:rsidR="005B4171" w:rsidRPr="0052014C">
        <w:rPr>
          <w:rFonts w:ascii="Arial" w:hAnsi="Arial" w:cs="Arial"/>
          <w:b/>
          <w:sz w:val="21"/>
          <w:szCs w:val="21"/>
          <w:lang w:eastAsia="fr-FR"/>
        </w:rPr>
        <w:t>I</w:t>
      </w:r>
      <w:r w:rsidR="00F36833" w:rsidRPr="0052014C">
        <w:rPr>
          <w:rFonts w:ascii="Arial" w:hAnsi="Arial" w:cs="Arial"/>
          <w:b/>
          <w:sz w:val="21"/>
          <w:szCs w:val="21"/>
          <w:lang w:eastAsia="fr-FR"/>
        </w:rPr>
        <w:t xml:space="preserve">nstallation and </w:t>
      </w:r>
      <w:r w:rsidR="005B4171" w:rsidRPr="0052014C">
        <w:rPr>
          <w:rFonts w:ascii="Arial" w:hAnsi="Arial" w:cs="Arial"/>
          <w:b/>
          <w:sz w:val="21"/>
          <w:szCs w:val="21"/>
          <w:lang w:eastAsia="fr-FR"/>
        </w:rPr>
        <w:t>M</w:t>
      </w:r>
      <w:r w:rsidR="00F36833" w:rsidRPr="0052014C">
        <w:rPr>
          <w:rFonts w:ascii="Arial" w:hAnsi="Arial" w:cs="Arial"/>
          <w:b/>
          <w:sz w:val="21"/>
          <w:szCs w:val="21"/>
          <w:lang w:eastAsia="fr-FR"/>
        </w:rPr>
        <w:t xml:space="preserve">aintenance of </w:t>
      </w:r>
      <w:r w:rsidR="005B4171" w:rsidRPr="0052014C">
        <w:rPr>
          <w:rFonts w:ascii="Arial" w:hAnsi="Arial" w:cs="Arial"/>
          <w:b/>
          <w:sz w:val="21"/>
          <w:szCs w:val="21"/>
          <w:lang w:eastAsia="fr-FR"/>
        </w:rPr>
        <w:t>R</w:t>
      </w:r>
      <w:r w:rsidR="00F36833" w:rsidRPr="0052014C">
        <w:rPr>
          <w:rFonts w:ascii="Arial" w:hAnsi="Arial" w:cs="Arial"/>
          <w:b/>
          <w:sz w:val="21"/>
          <w:szCs w:val="21"/>
          <w:lang w:eastAsia="fr-FR"/>
        </w:rPr>
        <w:t xml:space="preserve">ecycling </w:t>
      </w:r>
      <w:r w:rsidR="005B4171" w:rsidRPr="0052014C">
        <w:rPr>
          <w:rFonts w:ascii="Arial" w:hAnsi="Arial" w:cs="Arial"/>
          <w:b/>
          <w:sz w:val="21"/>
          <w:szCs w:val="21"/>
          <w:lang w:eastAsia="fr-FR"/>
        </w:rPr>
        <w:t>T</w:t>
      </w:r>
      <w:r w:rsidR="00F36833" w:rsidRPr="0052014C">
        <w:rPr>
          <w:rFonts w:ascii="Arial" w:hAnsi="Arial" w:cs="Arial"/>
          <w:b/>
          <w:sz w:val="21"/>
          <w:szCs w:val="21"/>
          <w:lang w:eastAsia="fr-FR"/>
        </w:rPr>
        <w:t xml:space="preserve">eller </w:t>
      </w:r>
      <w:r w:rsidR="005B4171" w:rsidRPr="0052014C">
        <w:rPr>
          <w:rFonts w:ascii="Arial" w:hAnsi="Arial" w:cs="Arial"/>
          <w:b/>
          <w:sz w:val="21"/>
          <w:szCs w:val="21"/>
          <w:lang w:eastAsia="fr-FR"/>
        </w:rPr>
        <w:t>M</w:t>
      </w:r>
      <w:r w:rsidR="00F36833" w:rsidRPr="0052014C">
        <w:rPr>
          <w:rFonts w:ascii="Arial" w:hAnsi="Arial" w:cs="Arial"/>
          <w:b/>
          <w:sz w:val="21"/>
          <w:szCs w:val="21"/>
          <w:lang w:eastAsia="fr-FR"/>
        </w:rPr>
        <w:t>achines</w:t>
      </w:r>
    </w:p>
    <w:p w14:paraId="527AB972" w14:textId="79C3E0CE" w:rsidR="009801B5" w:rsidRDefault="009E6957" w:rsidP="009801B5">
      <w:pPr>
        <w:spacing w:before="120"/>
        <w:jc w:val="both"/>
        <w:rPr>
          <w:rFonts w:ascii="Arial" w:hAnsi="Arial" w:cs="Arial"/>
          <w:b/>
          <w:sz w:val="21"/>
          <w:szCs w:val="21"/>
          <w:lang w:eastAsia="fr-FR"/>
        </w:rPr>
      </w:pPr>
      <w:r w:rsidRPr="0052014C">
        <w:rPr>
          <w:rFonts w:ascii="Arial" w:hAnsi="Arial" w:cs="Arial"/>
          <w:sz w:val="21"/>
          <w:szCs w:val="21"/>
          <w:lang w:eastAsia="fr-FR"/>
        </w:rPr>
        <w:t xml:space="preserve">To: </w:t>
      </w:r>
      <w:r w:rsidR="00F36833" w:rsidRPr="0052014C">
        <w:rPr>
          <w:rFonts w:ascii="Arial" w:hAnsi="Arial" w:cs="Arial"/>
          <w:b/>
          <w:sz w:val="21"/>
          <w:szCs w:val="21"/>
          <w:lang w:eastAsia="fr-FR"/>
        </w:rPr>
        <w:t>AccèsBanque Madagascar</w:t>
      </w:r>
    </w:p>
    <w:p w14:paraId="6A943692" w14:textId="66814DEE" w:rsidR="003E484E" w:rsidRDefault="003E484E" w:rsidP="003E484E">
      <w:pPr>
        <w:spacing w:before="120"/>
        <w:ind w:left="357"/>
        <w:jc w:val="both"/>
        <w:rPr>
          <w:rFonts w:ascii="Arial" w:hAnsi="Arial" w:cs="Arial"/>
          <w:sz w:val="21"/>
          <w:szCs w:val="21"/>
          <w:lang w:eastAsia="fr-FR"/>
        </w:rPr>
      </w:pPr>
      <w:r>
        <w:rPr>
          <w:rFonts w:ascii="Arial" w:hAnsi="Arial" w:cs="Arial"/>
          <w:sz w:val="21"/>
          <w:szCs w:val="21"/>
          <w:lang w:eastAsia="fr-FR"/>
        </w:rPr>
        <w:t>Bâtiment C2, Explorer Business Park,</w:t>
      </w:r>
    </w:p>
    <w:p w14:paraId="09979129" w14:textId="3FA1B9B6" w:rsidR="003E484E" w:rsidRDefault="003E484E" w:rsidP="003E484E">
      <w:pPr>
        <w:spacing w:before="120"/>
        <w:ind w:left="357"/>
        <w:jc w:val="both"/>
        <w:rPr>
          <w:rFonts w:ascii="Arial" w:hAnsi="Arial" w:cs="Arial"/>
          <w:sz w:val="21"/>
          <w:szCs w:val="21"/>
          <w:lang w:eastAsia="fr-FR"/>
        </w:rPr>
      </w:pPr>
      <w:r>
        <w:rPr>
          <w:rFonts w:ascii="Arial" w:hAnsi="Arial" w:cs="Arial"/>
          <w:sz w:val="21"/>
          <w:szCs w:val="21"/>
          <w:lang w:eastAsia="fr-FR"/>
        </w:rPr>
        <w:t>Ankorondrano, 101 Antananarivo,</w:t>
      </w:r>
    </w:p>
    <w:p w14:paraId="3A5E5016" w14:textId="737EB8F3" w:rsidR="003E484E" w:rsidRPr="0052014C" w:rsidRDefault="003E484E" w:rsidP="003E484E">
      <w:pPr>
        <w:spacing w:before="120"/>
        <w:ind w:left="357"/>
        <w:jc w:val="both"/>
        <w:rPr>
          <w:rFonts w:ascii="Arial" w:hAnsi="Arial" w:cs="Arial"/>
          <w:sz w:val="21"/>
          <w:szCs w:val="21"/>
          <w:lang w:eastAsia="fr-FR"/>
        </w:rPr>
      </w:pPr>
      <w:r>
        <w:rPr>
          <w:rFonts w:ascii="Arial" w:hAnsi="Arial" w:cs="Arial"/>
          <w:sz w:val="21"/>
          <w:szCs w:val="21"/>
          <w:lang w:eastAsia="fr-FR"/>
        </w:rPr>
        <w:t>Madagascar</w:t>
      </w:r>
    </w:p>
    <w:p w14:paraId="492924DA" w14:textId="749F5687" w:rsidR="009801B5" w:rsidRPr="0052014C" w:rsidRDefault="009801B5" w:rsidP="00C225DC">
      <w:pPr>
        <w:widowControl w:val="0"/>
        <w:numPr>
          <w:ilvl w:val="0"/>
          <w:numId w:val="90"/>
        </w:numPr>
        <w:autoSpaceDE w:val="0"/>
        <w:autoSpaceDN w:val="0"/>
        <w:spacing w:before="142" w:line="240" w:lineRule="atLeast"/>
        <w:ind w:left="714" w:hanging="357"/>
        <w:jc w:val="both"/>
        <w:rPr>
          <w:rFonts w:ascii="Arial" w:hAnsi="Arial" w:cs="Arial"/>
          <w:sz w:val="21"/>
          <w:szCs w:val="21"/>
          <w:lang w:eastAsia="fr-FR"/>
        </w:rPr>
      </w:pPr>
      <w:r w:rsidRPr="0052014C">
        <w:rPr>
          <w:rFonts w:ascii="Arial" w:hAnsi="Arial" w:cs="Arial"/>
          <w:sz w:val="21"/>
          <w:szCs w:val="21"/>
          <w:lang w:eastAsia="fr-FR"/>
        </w:rPr>
        <w:t xml:space="preserve">We recognise and accept that KfW only finances projects of the Project Executing Agency (“PEA”)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4A77A240" w14:textId="77777777" w:rsidR="009801B5" w:rsidRPr="0052014C" w:rsidRDefault="009801B5" w:rsidP="00C225DC">
      <w:pPr>
        <w:widowControl w:val="0"/>
        <w:numPr>
          <w:ilvl w:val="0"/>
          <w:numId w:val="90"/>
        </w:numPr>
        <w:autoSpaceDE w:val="0"/>
        <w:autoSpaceDN w:val="0"/>
        <w:spacing w:before="142" w:line="240" w:lineRule="atLeast"/>
        <w:jc w:val="both"/>
        <w:rPr>
          <w:rFonts w:ascii="Arial" w:hAnsi="Arial" w:cs="Arial"/>
          <w:sz w:val="21"/>
          <w:szCs w:val="21"/>
        </w:rPr>
      </w:pPr>
      <w:r w:rsidRPr="0052014C">
        <w:rPr>
          <w:rFonts w:ascii="Arial" w:hAnsi="Arial" w:cs="Arial"/>
          <w:sz w:val="21"/>
          <w:szCs w:val="21"/>
        </w:rPr>
        <w:t xml:space="preserve">We hereby certify that neither we nor any of our </w:t>
      </w:r>
      <w:r w:rsidRPr="0052014C">
        <w:rPr>
          <w:rFonts w:ascii="Arial" w:hAnsi="Arial" w:cs="Arial"/>
          <w:sz w:val="21"/>
          <w:szCs w:val="21"/>
          <w:lang w:val="en-US"/>
        </w:rPr>
        <w:t xml:space="preserve">board members or legal representatives nor </w:t>
      </w:r>
      <w:r w:rsidRPr="0052014C">
        <w:rPr>
          <w:rFonts w:ascii="Arial" w:hAnsi="Arial" w:cs="Arial"/>
          <w:sz w:val="21"/>
          <w:szCs w:val="21"/>
        </w:rPr>
        <w:t xml:space="preserve">any other member of our Joint Venture including Subcontractors under the Contract are in any of the following situations: </w:t>
      </w:r>
    </w:p>
    <w:p w14:paraId="6A985008"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2.1) being bankrupt, wound up or ceasing our activities, having our activities administered by courts, having entered into receivership, reorganisation or being in any analogous situation;</w:t>
      </w:r>
    </w:p>
    <w:p w14:paraId="70433A7D"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lang w:val="en-US"/>
        </w:rPr>
        <w:t xml:space="preserve">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w:t>
      </w:r>
      <w:r w:rsidRPr="0052014C">
        <w:rPr>
          <w:rFonts w:ascii="Arial" w:hAnsi="Arial" w:cs="Arial"/>
          <w:color w:val="000000" w:themeColor="text1"/>
          <w:sz w:val="21"/>
          <w:szCs w:val="21"/>
          <w:lang w:val="en-US"/>
        </w:rPr>
        <w:t>t</w:t>
      </w:r>
      <w:r w:rsidRPr="0052014C">
        <w:rPr>
          <w:rFonts w:ascii="Arial" w:hAnsi="Arial" w:cs="Arial"/>
          <w:color w:val="000000" w:themeColor="text1"/>
          <w:sz w:val="21"/>
          <w:szCs w:val="21"/>
        </w:rPr>
        <w:t>his criterion of exclusion is also applicable to legal Persons, whose majority of shares are held or factually controlled by natural or legal Persons which themselves are subject to such convictions or sanctions;</w:t>
      </w:r>
    </w:p>
    <w:p w14:paraId="5E27C9B7"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 xml:space="preserve">2.3) </w:t>
      </w:r>
      <w:r w:rsidRPr="0052014C">
        <w:rPr>
          <w:rFonts w:ascii="Arial" w:hAnsi="Arial" w:cs="Arial"/>
          <w:sz w:val="21"/>
          <w:szCs w:val="21"/>
          <w:lang w:eastAsia="fr-FR"/>
        </w:rPr>
        <w:t>having</w:t>
      </w:r>
      <w:r w:rsidRPr="0052014C">
        <w:rPr>
          <w:rFonts w:ascii="Arial" w:hAnsi="Arial" w:cs="Arial"/>
          <w:sz w:val="21"/>
          <w:szCs w:val="21"/>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52014C">
        <w:rPr>
          <w:rFonts w:ascii="Arial" w:hAnsi="Arial" w:cs="Arial"/>
          <w:i/>
          <w:sz w:val="21"/>
          <w:szCs w:val="21"/>
        </w:rPr>
        <w:t>(in the event of such a conviction, the Applicant or Bidder shall attach to this Declaration of Undertaking supporting information showing that this conviction is not relevant in the context of this Contract</w:t>
      </w:r>
      <w:r w:rsidRPr="0052014C">
        <w:rPr>
          <w:rFonts w:ascii="Arial" w:hAnsi="Arial" w:cs="Arial"/>
          <w:i/>
          <w:sz w:val="21"/>
          <w:szCs w:val="21"/>
          <w:lang w:eastAsia="fr-FR"/>
        </w:rPr>
        <w:t xml:space="preserve"> and that adequate compliance measures have been taken in reaction)</w:t>
      </w:r>
      <w:r w:rsidRPr="0052014C">
        <w:rPr>
          <w:rFonts w:ascii="Arial" w:hAnsi="Arial" w:cs="Arial"/>
          <w:sz w:val="21"/>
          <w:szCs w:val="21"/>
        </w:rPr>
        <w:t>;</w:t>
      </w:r>
    </w:p>
    <w:p w14:paraId="37725882"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38BA43B3"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2.5) not having fulfilled applicable fiscal obligations regarding payments of taxes either in the country where we are constituted or the PEA's country;</w:t>
      </w:r>
    </w:p>
    <w:p w14:paraId="5CC40703" w14:textId="77777777" w:rsidR="009801B5" w:rsidRPr="0052014C" w:rsidRDefault="009801B5" w:rsidP="009801B5">
      <w:pPr>
        <w:tabs>
          <w:tab w:val="left" w:pos="1260"/>
        </w:tabs>
        <w:spacing w:before="142" w:line="240" w:lineRule="atLeast"/>
        <w:ind w:left="1080"/>
        <w:jc w:val="both"/>
        <w:rPr>
          <w:rFonts w:ascii="Arial" w:hAnsi="Arial" w:cs="Arial"/>
          <w:sz w:val="21"/>
          <w:szCs w:val="21"/>
          <w:lang w:eastAsia="fr-FR"/>
        </w:rPr>
      </w:pPr>
      <w:r w:rsidRPr="0052014C">
        <w:rPr>
          <w:rFonts w:ascii="Arial" w:hAnsi="Arial" w:cs="Arial"/>
          <w:sz w:val="21"/>
          <w:szCs w:val="21"/>
        </w:rPr>
        <w:t xml:space="preserve">2.6) being subject to an exclusion decision of the World Bank or any other multilateral development bank and being listed on the website </w:t>
      </w:r>
      <w:hyperlink r:id="rId47" w:history="1">
        <w:r w:rsidRPr="0052014C">
          <w:rPr>
            <w:rFonts w:ascii="Arial" w:hAnsi="Arial" w:cs="Arial"/>
            <w:sz w:val="21"/>
            <w:szCs w:val="21"/>
            <w:lang w:val="en-US"/>
          </w:rPr>
          <w:t>http://www.worldbank.org/debarr</w:t>
        </w:r>
      </w:hyperlink>
      <w:r w:rsidRPr="0052014C">
        <w:rPr>
          <w:rFonts w:ascii="Arial" w:hAnsi="Arial" w:cs="Arial"/>
          <w:sz w:val="21"/>
          <w:szCs w:val="21"/>
          <w:lang w:eastAsia="fr-FR"/>
        </w:rPr>
        <w:t xml:space="preserve"> or respectively on the relevant list of any other multilateral development bank </w:t>
      </w:r>
      <w:r w:rsidRPr="0052014C">
        <w:rPr>
          <w:rFonts w:ascii="Arial" w:hAnsi="Arial" w:cs="Arial"/>
          <w:i/>
          <w:sz w:val="21"/>
          <w:szCs w:val="21"/>
          <w:lang w:eastAsia="fr-FR"/>
        </w:rPr>
        <w:t xml:space="preserve">(in the event of such exclusion, the Applicant or Bidder shall attach to this Declaration of Undertaking supporting information </w:t>
      </w:r>
      <w:r w:rsidRPr="0052014C">
        <w:rPr>
          <w:rFonts w:ascii="Arial" w:hAnsi="Arial" w:cs="Arial"/>
          <w:i/>
          <w:sz w:val="21"/>
          <w:szCs w:val="21"/>
          <w:lang w:eastAsia="fr-FR"/>
        </w:rPr>
        <w:lastRenderedPageBreak/>
        <w:t>showing that this exclusion is not relevant in the context of this Contract and that adequate compliance measures have been taken in reaction)</w:t>
      </w:r>
      <w:r w:rsidRPr="0052014C">
        <w:rPr>
          <w:rFonts w:ascii="Arial" w:hAnsi="Arial" w:cs="Arial"/>
          <w:sz w:val="21"/>
          <w:szCs w:val="21"/>
          <w:lang w:eastAsia="fr-FR"/>
        </w:rPr>
        <w:t>; or</w:t>
      </w:r>
    </w:p>
    <w:p w14:paraId="674DE7E3" w14:textId="77777777" w:rsidR="009801B5" w:rsidRPr="0052014C" w:rsidRDefault="009801B5" w:rsidP="009801B5">
      <w:pPr>
        <w:tabs>
          <w:tab w:val="left" w:pos="1260"/>
        </w:tabs>
        <w:spacing w:before="142" w:line="240" w:lineRule="atLeast"/>
        <w:ind w:left="1080"/>
        <w:jc w:val="both"/>
        <w:rPr>
          <w:rFonts w:ascii="Arial" w:hAnsi="Arial" w:cs="Arial"/>
          <w:sz w:val="21"/>
          <w:szCs w:val="21"/>
        </w:rPr>
      </w:pPr>
      <w:r w:rsidRPr="0052014C">
        <w:rPr>
          <w:rFonts w:ascii="Arial" w:hAnsi="Arial" w:cs="Arial"/>
          <w:sz w:val="21"/>
          <w:szCs w:val="21"/>
          <w:lang w:eastAsia="fr-FR"/>
        </w:rPr>
        <w:t>2.7) being guilty of misrepresentation in supplying the information required as condition to participation in this Tender Procedure.</w:t>
      </w:r>
    </w:p>
    <w:p w14:paraId="32C5DB96" w14:textId="77777777" w:rsidR="009801B5" w:rsidRPr="0052014C" w:rsidRDefault="009801B5" w:rsidP="00C225DC">
      <w:pPr>
        <w:widowControl w:val="0"/>
        <w:numPr>
          <w:ilvl w:val="0"/>
          <w:numId w:val="90"/>
        </w:numPr>
        <w:autoSpaceDE w:val="0"/>
        <w:autoSpaceDN w:val="0"/>
        <w:spacing w:before="142" w:line="240" w:lineRule="atLeast"/>
        <w:jc w:val="both"/>
        <w:rPr>
          <w:rFonts w:ascii="Arial" w:hAnsi="Arial" w:cs="Arial"/>
          <w:sz w:val="21"/>
          <w:szCs w:val="21"/>
        </w:rPr>
      </w:pPr>
      <w:r w:rsidRPr="0052014C">
        <w:rPr>
          <w:rFonts w:ascii="Arial" w:hAnsi="Arial" w:cs="Arial"/>
          <w:sz w:val="21"/>
          <w:szCs w:val="21"/>
        </w:rPr>
        <w:t xml:space="preserve">We hereby certify that neither we, nor any of the members of our Joint Venture or any of our Subcontractors under the Contract are in any of the following situations of conflict of interest: </w:t>
      </w:r>
    </w:p>
    <w:p w14:paraId="6B85E773"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3.1) being an affiliate controlled by the PEA or a shareholder controlling the PEA, unless the stemming conflict of interest has been brought to the attention of KfW and resolved to its satisfaction;</w:t>
      </w:r>
    </w:p>
    <w:p w14:paraId="0B0D1E71"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11558BAD"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19DC2F49"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3.4) being engaged in a Consulting Services activity, which, by its nature, may be in conflict with the assignments that we would carry out for the PEA;</w:t>
      </w:r>
    </w:p>
    <w:p w14:paraId="2F0EC947"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3.5) in the case of procurement of Works, Plant or Goods:</w:t>
      </w:r>
    </w:p>
    <w:p w14:paraId="654C86C0" w14:textId="77777777" w:rsidR="009801B5" w:rsidRPr="0052014C" w:rsidRDefault="009801B5" w:rsidP="00C225DC">
      <w:pPr>
        <w:widowControl w:val="0"/>
        <w:numPr>
          <w:ilvl w:val="0"/>
          <w:numId w:val="91"/>
        </w:numPr>
        <w:tabs>
          <w:tab w:val="left" w:pos="1843"/>
          <w:tab w:val="num" w:pos="2160"/>
        </w:tabs>
        <w:autoSpaceDE w:val="0"/>
        <w:autoSpaceDN w:val="0"/>
        <w:spacing w:before="142" w:line="240" w:lineRule="atLeast"/>
        <w:ind w:left="1843" w:hanging="142"/>
        <w:jc w:val="both"/>
        <w:rPr>
          <w:rFonts w:ascii="Arial" w:hAnsi="Arial" w:cs="Arial"/>
          <w:sz w:val="21"/>
          <w:szCs w:val="21"/>
        </w:rPr>
      </w:pPr>
      <w:r w:rsidRPr="0052014C">
        <w:rPr>
          <w:rFonts w:ascii="Arial" w:hAnsi="Arial" w:cs="Arial"/>
          <w:sz w:val="21"/>
          <w:szCs w:val="21"/>
          <w:lang w:eastAsia="fr-FR"/>
        </w:rPr>
        <w:t>having</w:t>
      </w:r>
      <w:r w:rsidRPr="0052014C">
        <w:rPr>
          <w:rFonts w:ascii="Arial" w:hAnsi="Arial" w:cs="Arial"/>
          <w:sz w:val="21"/>
          <w:szCs w:val="21"/>
        </w:rPr>
        <w:t xml:space="preserve"> prepared or having been associated with a Person who prepared specifications, drawings, calculations and other documentation </w:t>
      </w:r>
      <w:r w:rsidRPr="0052014C">
        <w:rPr>
          <w:rFonts w:ascii="Arial" w:hAnsi="Arial" w:cs="Arial"/>
          <w:sz w:val="21"/>
          <w:szCs w:val="21"/>
          <w:lang w:eastAsia="fr-FR"/>
        </w:rPr>
        <w:t>to be used in the Tender Process of this Contract</w:t>
      </w:r>
      <w:r w:rsidRPr="0052014C">
        <w:rPr>
          <w:rFonts w:ascii="Arial" w:hAnsi="Arial" w:cs="Arial"/>
          <w:sz w:val="21"/>
          <w:szCs w:val="21"/>
        </w:rPr>
        <w:t>;</w:t>
      </w:r>
    </w:p>
    <w:p w14:paraId="43DA6B69" w14:textId="77777777" w:rsidR="009801B5" w:rsidRPr="0052014C" w:rsidRDefault="009801B5" w:rsidP="00C225DC">
      <w:pPr>
        <w:widowControl w:val="0"/>
        <w:numPr>
          <w:ilvl w:val="0"/>
          <w:numId w:val="91"/>
        </w:numPr>
        <w:tabs>
          <w:tab w:val="left" w:pos="1843"/>
          <w:tab w:val="num" w:pos="2160"/>
        </w:tabs>
        <w:autoSpaceDE w:val="0"/>
        <w:autoSpaceDN w:val="0"/>
        <w:spacing w:before="142" w:line="240" w:lineRule="atLeast"/>
        <w:ind w:left="1843" w:hanging="142"/>
        <w:jc w:val="both"/>
        <w:rPr>
          <w:rFonts w:ascii="Arial" w:hAnsi="Arial" w:cs="Arial"/>
          <w:sz w:val="21"/>
          <w:szCs w:val="21"/>
        </w:rPr>
      </w:pPr>
      <w:r w:rsidRPr="0052014C">
        <w:rPr>
          <w:rFonts w:ascii="Arial" w:hAnsi="Arial" w:cs="Arial"/>
          <w:sz w:val="21"/>
          <w:szCs w:val="21"/>
          <w:lang w:eastAsia="fr-FR"/>
        </w:rPr>
        <w:t>having</w:t>
      </w:r>
      <w:r w:rsidRPr="0052014C">
        <w:rPr>
          <w:rFonts w:ascii="Arial" w:hAnsi="Arial" w:cs="Arial"/>
          <w:sz w:val="21"/>
          <w:szCs w:val="21"/>
        </w:rPr>
        <w:t xml:space="preserve"> been recruited (or being proposed to be recruited) ourselves or any of our affiliates, to carry out works supervision or inspection for this </w:t>
      </w:r>
      <w:r w:rsidRPr="0052014C">
        <w:rPr>
          <w:rFonts w:ascii="Arial" w:hAnsi="Arial" w:cs="Arial"/>
          <w:sz w:val="21"/>
          <w:szCs w:val="21"/>
          <w:lang w:eastAsia="fr-FR"/>
        </w:rPr>
        <w:t>Contract</w:t>
      </w:r>
      <w:r w:rsidRPr="0052014C">
        <w:rPr>
          <w:rFonts w:ascii="Arial" w:hAnsi="Arial" w:cs="Arial"/>
          <w:sz w:val="21"/>
          <w:szCs w:val="21"/>
        </w:rPr>
        <w:t>;</w:t>
      </w:r>
    </w:p>
    <w:p w14:paraId="2D57780F" w14:textId="77777777" w:rsidR="009801B5" w:rsidRPr="0052014C" w:rsidRDefault="009801B5" w:rsidP="00C225DC">
      <w:pPr>
        <w:widowControl w:val="0"/>
        <w:numPr>
          <w:ilvl w:val="0"/>
          <w:numId w:val="90"/>
        </w:numPr>
        <w:tabs>
          <w:tab w:val="left" w:pos="1260"/>
        </w:tabs>
        <w:autoSpaceDE w:val="0"/>
        <w:autoSpaceDN w:val="0"/>
        <w:spacing w:before="142" w:line="240" w:lineRule="atLeast"/>
        <w:jc w:val="both"/>
        <w:rPr>
          <w:rFonts w:ascii="Arial" w:hAnsi="Arial" w:cs="Arial"/>
          <w:sz w:val="21"/>
          <w:szCs w:val="21"/>
        </w:rPr>
      </w:pPr>
      <w:r w:rsidRPr="0052014C">
        <w:rPr>
          <w:rFonts w:ascii="Arial" w:hAnsi="Arial" w:cs="Arial"/>
          <w:sz w:val="21"/>
          <w:szCs w:val="21"/>
        </w:rPr>
        <w:t xml:space="preserve">If we are a </w:t>
      </w:r>
      <w:r w:rsidRPr="0052014C">
        <w:rPr>
          <w:rFonts w:ascii="Arial" w:hAnsi="Arial" w:cs="Arial"/>
          <w:sz w:val="21"/>
          <w:szCs w:val="21"/>
          <w:lang w:eastAsia="fr-FR"/>
        </w:rPr>
        <w:t>state</w:t>
      </w:r>
      <w:r w:rsidRPr="0052014C">
        <w:rPr>
          <w:rFonts w:ascii="Arial" w:hAnsi="Arial" w:cs="Arial"/>
          <w:sz w:val="21"/>
          <w:szCs w:val="21"/>
        </w:rPr>
        <w:t>-owned entity</w:t>
      </w:r>
      <w:r w:rsidRPr="0052014C">
        <w:rPr>
          <w:rFonts w:ascii="Arial" w:hAnsi="Arial" w:cs="Arial"/>
          <w:sz w:val="21"/>
          <w:szCs w:val="21"/>
          <w:lang w:eastAsia="fr-FR"/>
        </w:rPr>
        <w:t>, and compete in a Tender Process</w:t>
      </w:r>
      <w:r w:rsidRPr="0052014C">
        <w:rPr>
          <w:rFonts w:ascii="Arial" w:hAnsi="Arial" w:cs="Arial"/>
          <w:sz w:val="21"/>
          <w:szCs w:val="21"/>
        </w:rPr>
        <w:t>, we certify that we have legal and financial autonomy and that we operate under commercial laws and regulations.</w:t>
      </w:r>
    </w:p>
    <w:p w14:paraId="0FA593EB" w14:textId="77777777" w:rsidR="009801B5" w:rsidRPr="0052014C" w:rsidRDefault="009801B5" w:rsidP="00C225DC">
      <w:pPr>
        <w:widowControl w:val="0"/>
        <w:numPr>
          <w:ilvl w:val="0"/>
          <w:numId w:val="90"/>
        </w:numPr>
        <w:tabs>
          <w:tab w:val="left" w:pos="1260"/>
        </w:tabs>
        <w:autoSpaceDE w:val="0"/>
        <w:autoSpaceDN w:val="0"/>
        <w:spacing w:before="142" w:line="240" w:lineRule="atLeast"/>
        <w:jc w:val="both"/>
        <w:rPr>
          <w:rFonts w:ascii="Arial" w:hAnsi="Arial" w:cs="Arial"/>
          <w:sz w:val="21"/>
          <w:szCs w:val="21"/>
        </w:rPr>
      </w:pPr>
      <w:r w:rsidRPr="0052014C">
        <w:rPr>
          <w:rFonts w:ascii="Arial" w:hAnsi="Arial" w:cs="Arial"/>
          <w:sz w:val="21"/>
          <w:szCs w:val="21"/>
        </w:rPr>
        <w:t xml:space="preserve">We undertake to bring to the attention of the PEA, which will inform </w:t>
      </w:r>
      <w:r w:rsidRPr="0052014C">
        <w:rPr>
          <w:rFonts w:ascii="Arial" w:hAnsi="Arial" w:cs="Arial"/>
          <w:sz w:val="21"/>
          <w:szCs w:val="21"/>
          <w:lang w:eastAsia="fr-FR"/>
        </w:rPr>
        <w:t>KfW</w:t>
      </w:r>
      <w:r w:rsidRPr="0052014C">
        <w:rPr>
          <w:rFonts w:ascii="Arial" w:hAnsi="Arial" w:cs="Arial"/>
          <w:sz w:val="21"/>
          <w:szCs w:val="21"/>
        </w:rPr>
        <w:t xml:space="preserve">, any change in situation with regard to points 2 to 4 here above. </w:t>
      </w:r>
    </w:p>
    <w:p w14:paraId="5E286840" w14:textId="77777777" w:rsidR="009801B5" w:rsidRPr="0052014C" w:rsidRDefault="009801B5" w:rsidP="00C225DC">
      <w:pPr>
        <w:widowControl w:val="0"/>
        <w:numPr>
          <w:ilvl w:val="0"/>
          <w:numId w:val="90"/>
        </w:numPr>
        <w:tabs>
          <w:tab w:val="left" w:pos="1260"/>
        </w:tabs>
        <w:autoSpaceDE w:val="0"/>
        <w:autoSpaceDN w:val="0"/>
        <w:spacing w:before="142" w:line="240" w:lineRule="atLeast"/>
        <w:jc w:val="both"/>
        <w:rPr>
          <w:rFonts w:ascii="Arial" w:hAnsi="Arial" w:cs="Arial"/>
          <w:sz w:val="21"/>
          <w:szCs w:val="21"/>
        </w:rPr>
      </w:pPr>
      <w:r w:rsidRPr="0052014C">
        <w:rPr>
          <w:rFonts w:ascii="Arial" w:hAnsi="Arial" w:cs="Arial"/>
          <w:sz w:val="21"/>
          <w:szCs w:val="21"/>
        </w:rPr>
        <w:t xml:space="preserve">In the context of </w:t>
      </w:r>
      <w:r w:rsidRPr="0052014C">
        <w:rPr>
          <w:rFonts w:ascii="Arial" w:hAnsi="Arial" w:cs="Arial"/>
          <w:sz w:val="21"/>
          <w:szCs w:val="21"/>
          <w:lang w:eastAsia="fr-FR"/>
        </w:rPr>
        <w:t xml:space="preserve">the </w:t>
      </w:r>
      <w:r w:rsidRPr="0052014C">
        <w:rPr>
          <w:rFonts w:ascii="Arial" w:hAnsi="Arial" w:cs="Arial"/>
          <w:sz w:val="21"/>
          <w:szCs w:val="21"/>
        </w:rPr>
        <w:t xml:space="preserve">Tender </w:t>
      </w:r>
      <w:r w:rsidRPr="0052014C">
        <w:rPr>
          <w:rFonts w:ascii="Arial" w:hAnsi="Arial" w:cs="Arial"/>
          <w:sz w:val="21"/>
          <w:szCs w:val="21"/>
          <w:lang w:eastAsia="fr-FR"/>
        </w:rPr>
        <w:t xml:space="preserve">Process </w:t>
      </w:r>
      <w:r w:rsidRPr="0052014C">
        <w:rPr>
          <w:rFonts w:ascii="Arial" w:hAnsi="Arial" w:cs="Arial"/>
          <w:sz w:val="21"/>
          <w:szCs w:val="21"/>
        </w:rPr>
        <w:t xml:space="preserve">and performance of the </w:t>
      </w:r>
      <w:r w:rsidRPr="0052014C">
        <w:rPr>
          <w:rFonts w:ascii="Arial" w:hAnsi="Arial" w:cs="Arial"/>
          <w:sz w:val="21"/>
          <w:szCs w:val="21"/>
          <w:lang w:eastAsia="fr-FR"/>
        </w:rPr>
        <w:t>corresponding C</w:t>
      </w:r>
      <w:r w:rsidRPr="0052014C">
        <w:rPr>
          <w:rFonts w:ascii="Arial" w:hAnsi="Arial" w:cs="Arial"/>
          <w:sz w:val="21"/>
          <w:szCs w:val="21"/>
        </w:rPr>
        <w:t>ontract:</w:t>
      </w:r>
    </w:p>
    <w:p w14:paraId="4F343CD6" w14:textId="77777777" w:rsidR="009801B5" w:rsidRPr="0052014C" w:rsidRDefault="009801B5" w:rsidP="009801B5">
      <w:pPr>
        <w:spacing w:before="142" w:line="240" w:lineRule="atLeast"/>
        <w:ind w:left="1080"/>
        <w:jc w:val="both"/>
        <w:rPr>
          <w:rFonts w:ascii="Arial" w:hAnsi="Arial" w:cs="Arial"/>
          <w:sz w:val="21"/>
          <w:szCs w:val="21"/>
          <w:lang w:val="en-US"/>
        </w:rPr>
      </w:pPr>
      <w:r w:rsidRPr="0052014C">
        <w:rPr>
          <w:rFonts w:ascii="Arial" w:hAnsi="Arial" w:cs="Arial"/>
          <w:sz w:val="21"/>
          <w:szCs w:val="21"/>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220EB290"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6.2) neither we nor any of the members of our Joint Venture or any of our Subcontractors under the Contract shall acquire or supply any equipment nor operate in any sectors under an embargo of the United Nations, the European Union or Germany; and</w:t>
      </w:r>
    </w:p>
    <w:p w14:paraId="28E50978" w14:textId="77777777" w:rsidR="009801B5" w:rsidRPr="0052014C" w:rsidRDefault="009801B5" w:rsidP="009801B5">
      <w:pPr>
        <w:spacing w:before="142" w:line="240" w:lineRule="atLeast"/>
        <w:ind w:left="1080"/>
        <w:jc w:val="both"/>
        <w:rPr>
          <w:rFonts w:ascii="Arial" w:hAnsi="Arial" w:cs="Arial"/>
          <w:sz w:val="21"/>
          <w:szCs w:val="21"/>
        </w:rPr>
      </w:pPr>
      <w:r w:rsidRPr="0052014C">
        <w:rPr>
          <w:rFonts w:ascii="Arial" w:hAnsi="Arial" w:cs="Arial"/>
          <w:sz w:val="21"/>
          <w:szCs w:val="21"/>
        </w:rPr>
        <w:t xml:space="preserve">6.3) we commit ourselves to complying with and ensuring that our Subcontractors and major suppliers under the Contract comply with international environmental </w:t>
      </w:r>
      <w:r w:rsidRPr="0052014C">
        <w:rPr>
          <w:rFonts w:ascii="Arial" w:hAnsi="Arial" w:cs="Arial"/>
          <w:sz w:val="21"/>
          <w:szCs w:val="21"/>
        </w:rPr>
        <w:lastRenderedPageBreak/>
        <w:t>and labour standards, consistent with laws and regulations applicable in the country of implementation of the Contract and the fundamental conventions of the International Labour Organisation</w:t>
      </w:r>
      <w:r w:rsidRPr="0052014C">
        <w:rPr>
          <w:rFonts w:ascii="Arial" w:hAnsi="Arial" w:cs="Arial"/>
          <w:sz w:val="21"/>
          <w:szCs w:val="21"/>
          <w:vertAlign w:val="superscript"/>
          <w:lang w:val="en-US"/>
        </w:rPr>
        <w:footnoteReference w:id="9"/>
      </w:r>
      <w:r w:rsidRPr="0052014C">
        <w:rPr>
          <w:rFonts w:ascii="Arial" w:hAnsi="Arial" w:cs="Arial"/>
          <w:sz w:val="21"/>
          <w:szCs w:val="21"/>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gender based violence.</w:t>
      </w:r>
    </w:p>
    <w:p w14:paraId="75A8FB2F" w14:textId="77777777" w:rsidR="009801B5" w:rsidRPr="0052014C" w:rsidRDefault="009801B5" w:rsidP="00C225DC">
      <w:pPr>
        <w:widowControl w:val="0"/>
        <w:numPr>
          <w:ilvl w:val="0"/>
          <w:numId w:val="90"/>
        </w:numPr>
        <w:autoSpaceDE w:val="0"/>
        <w:autoSpaceDN w:val="0"/>
        <w:spacing w:before="142" w:line="240" w:lineRule="atLeast"/>
        <w:jc w:val="both"/>
        <w:rPr>
          <w:rFonts w:ascii="Arial" w:hAnsi="Arial" w:cs="Arial"/>
          <w:sz w:val="21"/>
          <w:szCs w:val="21"/>
        </w:rPr>
      </w:pPr>
      <w:r w:rsidRPr="0052014C">
        <w:rPr>
          <w:rFonts w:ascii="Arial" w:hAnsi="Arial" w:cs="Arial"/>
          <w:sz w:val="21"/>
          <w:szCs w:val="21"/>
        </w:rPr>
        <w:t xml:space="preserve">In the case of being awarded a Contract, we, as well as all members of our Joint Venture partners and Subcontractors under the Contract will, (i) upon request, </w:t>
      </w:r>
      <w:r w:rsidRPr="0052014C">
        <w:rPr>
          <w:rFonts w:ascii="Arial" w:hAnsi="Arial" w:cs="Arial"/>
          <w:sz w:val="21"/>
          <w:szCs w:val="21"/>
          <w:lang w:val="en-US"/>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6EB93BEC" w14:textId="77777777" w:rsidR="009801B5" w:rsidRPr="0052014C" w:rsidRDefault="009801B5" w:rsidP="00C225DC">
      <w:pPr>
        <w:widowControl w:val="0"/>
        <w:numPr>
          <w:ilvl w:val="0"/>
          <w:numId w:val="90"/>
        </w:numPr>
        <w:autoSpaceDE w:val="0"/>
        <w:autoSpaceDN w:val="0"/>
        <w:spacing w:before="142" w:line="240" w:lineRule="atLeast"/>
        <w:jc w:val="both"/>
        <w:rPr>
          <w:rFonts w:ascii="Arial" w:hAnsi="Arial" w:cs="Arial"/>
          <w:sz w:val="21"/>
          <w:szCs w:val="21"/>
        </w:rPr>
      </w:pPr>
      <w:r w:rsidRPr="0052014C">
        <w:rPr>
          <w:rFonts w:ascii="Arial" w:hAnsi="Arial" w:cs="Arial"/>
          <w:sz w:val="21"/>
          <w:szCs w:val="21"/>
          <w:lang w:val="en-US"/>
        </w:rPr>
        <w:t xml:space="preserve">In the case of being awarded a Contract, we, as well as all our Joint Venture partners and Subcontractors under the Contract undertake to preserve above mentioned records and documents in accordance with applicable law, but in any case 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52014C">
        <w:rPr>
          <w:rFonts w:ascii="Arial" w:hAnsi="Arial" w:cs="Arial"/>
          <w:sz w:val="21"/>
          <w:szCs w:val="21"/>
          <w:lang w:eastAsia="fr-FR"/>
        </w:rPr>
        <w:t xml:space="preserve">preparation and implementation of the Tender Process and the performance of the Contract are </w:t>
      </w:r>
      <w:r w:rsidRPr="0052014C">
        <w:rPr>
          <w:rFonts w:ascii="Arial" w:hAnsi="Arial" w:cs="Arial"/>
          <w:sz w:val="21"/>
          <w:szCs w:val="21"/>
          <w:lang w:val="en-US"/>
        </w:rPr>
        <w:t>stored and processed according to the applicable law by the PEA and KfW.</w:t>
      </w:r>
    </w:p>
    <w:p w14:paraId="533CC4B2" w14:textId="77777777" w:rsidR="009801B5" w:rsidRPr="0052014C" w:rsidRDefault="009801B5" w:rsidP="009801B5">
      <w:pPr>
        <w:tabs>
          <w:tab w:val="right" w:leader="underscore" w:pos="4253"/>
          <w:tab w:val="left" w:pos="4536"/>
          <w:tab w:val="right" w:leader="underscore" w:pos="9072"/>
        </w:tabs>
        <w:spacing w:before="142" w:line="240" w:lineRule="atLeast"/>
        <w:jc w:val="both"/>
        <w:rPr>
          <w:rFonts w:ascii="Arial" w:hAnsi="Arial" w:cs="Arial"/>
          <w:sz w:val="21"/>
          <w:szCs w:val="21"/>
          <w:lang w:val="en-US"/>
        </w:rPr>
      </w:pPr>
    </w:p>
    <w:p w14:paraId="5D52B329" w14:textId="77777777" w:rsidR="009801B5" w:rsidRPr="0052014C" w:rsidRDefault="009801B5" w:rsidP="009801B5">
      <w:pPr>
        <w:tabs>
          <w:tab w:val="right" w:leader="underscore" w:pos="4253"/>
          <w:tab w:val="left" w:pos="4536"/>
          <w:tab w:val="right" w:leader="underscore" w:pos="9072"/>
        </w:tabs>
        <w:spacing w:before="142" w:line="240" w:lineRule="atLeast"/>
        <w:jc w:val="both"/>
        <w:rPr>
          <w:rFonts w:ascii="Arial" w:hAnsi="Arial" w:cs="Arial"/>
          <w:sz w:val="21"/>
          <w:szCs w:val="21"/>
          <w:lang w:val="en-US"/>
        </w:rPr>
      </w:pPr>
    </w:p>
    <w:p w14:paraId="48B00535" w14:textId="77777777" w:rsidR="009801B5" w:rsidRPr="0052014C" w:rsidRDefault="009801B5" w:rsidP="009801B5">
      <w:pPr>
        <w:tabs>
          <w:tab w:val="right" w:leader="underscore" w:pos="4253"/>
          <w:tab w:val="left" w:pos="4536"/>
          <w:tab w:val="right" w:leader="underscore" w:pos="9072"/>
        </w:tabs>
        <w:spacing w:before="142" w:line="240" w:lineRule="atLeast"/>
        <w:jc w:val="both"/>
        <w:rPr>
          <w:rFonts w:ascii="Arial" w:hAnsi="Arial" w:cs="Arial"/>
          <w:sz w:val="21"/>
          <w:szCs w:val="21"/>
          <w:lang w:val="en-US"/>
        </w:rPr>
      </w:pPr>
      <w:r w:rsidRPr="0052014C">
        <w:rPr>
          <w:rFonts w:ascii="Arial" w:hAnsi="Arial" w:cs="Arial"/>
          <w:sz w:val="21"/>
          <w:szCs w:val="21"/>
          <w:lang w:val="en-US"/>
        </w:rPr>
        <w:t>Name</w:t>
      </w:r>
      <w:r w:rsidRPr="0052014C">
        <w:rPr>
          <w:rFonts w:ascii="Arial" w:eastAsia="Calibri" w:hAnsi="Arial" w:cs="Arial"/>
          <w:sz w:val="21"/>
          <w:szCs w:val="21"/>
          <w:lang w:val="en-US"/>
        </w:rPr>
        <w:t xml:space="preserve">: </w:t>
      </w:r>
      <w:r w:rsidRPr="0052014C">
        <w:rPr>
          <w:rFonts w:ascii="Arial" w:eastAsia="Calibri" w:hAnsi="Arial" w:cs="Arial"/>
          <w:sz w:val="21"/>
          <w:szCs w:val="21"/>
          <w:lang w:val="en-US"/>
        </w:rPr>
        <w:tab/>
      </w:r>
      <w:r w:rsidRPr="0052014C">
        <w:rPr>
          <w:rFonts w:ascii="Arial" w:hAnsi="Arial" w:cs="Arial"/>
          <w:sz w:val="21"/>
          <w:szCs w:val="21"/>
          <w:lang w:val="en-US"/>
        </w:rPr>
        <w:tab/>
        <w:t>In the capacity of</w:t>
      </w:r>
      <w:r w:rsidRPr="0052014C">
        <w:rPr>
          <w:rFonts w:ascii="Arial" w:eastAsia="Calibri" w:hAnsi="Arial" w:cs="Arial"/>
          <w:sz w:val="21"/>
          <w:szCs w:val="21"/>
          <w:lang w:val="en-US"/>
        </w:rPr>
        <w:t xml:space="preserve">: </w:t>
      </w:r>
      <w:r w:rsidRPr="0052014C">
        <w:rPr>
          <w:rFonts w:ascii="Arial" w:eastAsia="Calibri" w:hAnsi="Arial" w:cs="Arial"/>
          <w:sz w:val="21"/>
          <w:szCs w:val="21"/>
          <w:lang w:val="en-US"/>
        </w:rPr>
        <w:tab/>
      </w:r>
    </w:p>
    <w:p w14:paraId="23C4AFE0" w14:textId="77777777" w:rsidR="009801B5" w:rsidRPr="0052014C" w:rsidRDefault="009801B5" w:rsidP="009801B5">
      <w:pPr>
        <w:tabs>
          <w:tab w:val="right" w:leader="underscore" w:pos="8998"/>
        </w:tabs>
        <w:spacing w:before="142" w:line="240" w:lineRule="atLeast"/>
        <w:jc w:val="both"/>
        <w:rPr>
          <w:rFonts w:ascii="Arial" w:hAnsi="Arial" w:cs="Arial"/>
          <w:sz w:val="21"/>
          <w:szCs w:val="21"/>
        </w:rPr>
      </w:pPr>
      <w:r w:rsidRPr="0052014C">
        <w:rPr>
          <w:rFonts w:ascii="Arial" w:hAnsi="Arial" w:cs="Arial"/>
          <w:sz w:val="21"/>
          <w:szCs w:val="21"/>
        </w:rPr>
        <w:t>Duly empowered to sign in the name and on behalf of</w:t>
      </w:r>
      <w:r w:rsidRPr="0052014C">
        <w:rPr>
          <w:rFonts w:ascii="Arial" w:hAnsi="Arial" w:cs="Arial"/>
          <w:sz w:val="21"/>
          <w:szCs w:val="21"/>
          <w:vertAlign w:val="superscript"/>
          <w:lang w:val="en-US"/>
        </w:rPr>
        <w:footnoteReference w:id="10"/>
      </w:r>
      <w:r w:rsidRPr="0052014C">
        <w:rPr>
          <w:rFonts w:ascii="Arial" w:hAnsi="Arial" w:cs="Arial"/>
          <w:sz w:val="21"/>
          <w:szCs w:val="21"/>
        </w:rPr>
        <w:t>:</w:t>
      </w:r>
      <w:r w:rsidRPr="0052014C">
        <w:rPr>
          <w:rFonts w:ascii="Arial" w:hAnsi="Arial" w:cs="Arial"/>
          <w:sz w:val="21"/>
          <w:szCs w:val="21"/>
        </w:rPr>
        <w:tab/>
      </w:r>
    </w:p>
    <w:p w14:paraId="4B9BF440" w14:textId="77777777" w:rsidR="009801B5" w:rsidRPr="0052014C" w:rsidRDefault="009801B5" w:rsidP="009801B5">
      <w:pPr>
        <w:widowControl w:val="0"/>
        <w:autoSpaceDE w:val="0"/>
        <w:autoSpaceDN w:val="0"/>
        <w:rPr>
          <w:rFonts w:ascii="Arial" w:eastAsia="Calibri" w:hAnsi="Arial" w:cs="Arial"/>
          <w:sz w:val="21"/>
          <w:szCs w:val="21"/>
          <w:lang w:val="en-US"/>
        </w:rPr>
      </w:pPr>
    </w:p>
    <w:p w14:paraId="38F606DA" w14:textId="77777777" w:rsidR="009801B5" w:rsidRPr="0052014C" w:rsidRDefault="009801B5" w:rsidP="009801B5">
      <w:pPr>
        <w:widowControl w:val="0"/>
        <w:autoSpaceDE w:val="0"/>
        <w:autoSpaceDN w:val="0"/>
        <w:rPr>
          <w:rFonts w:ascii="Arial" w:hAnsi="Arial" w:cs="Arial"/>
          <w:sz w:val="21"/>
          <w:szCs w:val="21"/>
        </w:rPr>
      </w:pPr>
      <w:r w:rsidRPr="0052014C">
        <w:rPr>
          <w:rFonts w:ascii="Arial" w:eastAsia="Calibri" w:hAnsi="Arial" w:cs="Arial"/>
          <w:sz w:val="21"/>
          <w:szCs w:val="21"/>
          <w:lang w:val="en-US"/>
        </w:rPr>
        <w:t>Signature:</w:t>
      </w:r>
      <w:r w:rsidRPr="0052014C">
        <w:rPr>
          <w:rFonts w:ascii="Arial" w:eastAsia="Calibri" w:hAnsi="Arial" w:cs="Arial"/>
          <w:sz w:val="21"/>
          <w:szCs w:val="21"/>
          <w:lang w:val="en-US"/>
        </w:rPr>
        <w:tab/>
      </w:r>
      <w:r w:rsidRPr="0052014C">
        <w:rPr>
          <w:rFonts w:ascii="Arial" w:eastAsia="Calibri" w:hAnsi="Arial" w:cs="Arial"/>
          <w:sz w:val="21"/>
          <w:szCs w:val="21"/>
          <w:lang w:val="en-US"/>
        </w:rPr>
        <w:tab/>
      </w:r>
      <w:r w:rsidRPr="0052014C">
        <w:rPr>
          <w:rFonts w:ascii="Arial" w:eastAsia="Calibri" w:hAnsi="Arial" w:cs="Arial"/>
          <w:sz w:val="21"/>
          <w:szCs w:val="21"/>
          <w:lang w:val="en-US"/>
        </w:rPr>
        <w:tab/>
      </w:r>
      <w:r w:rsidRPr="0052014C">
        <w:rPr>
          <w:rFonts w:ascii="Arial" w:eastAsia="Calibri" w:hAnsi="Arial" w:cs="Arial"/>
          <w:sz w:val="21"/>
          <w:szCs w:val="21"/>
          <w:lang w:val="en-US"/>
        </w:rPr>
        <w:tab/>
        <w:t xml:space="preserve">Dated: </w:t>
      </w:r>
    </w:p>
    <w:p w14:paraId="16E0144A" w14:textId="27D8BB4B" w:rsidR="00364995" w:rsidRPr="0052014C" w:rsidRDefault="00364995" w:rsidP="00AC048D">
      <w:pPr>
        <w:tabs>
          <w:tab w:val="left" w:pos="1620"/>
        </w:tabs>
        <w:suppressAutoHyphens/>
        <w:spacing w:after="200"/>
        <w:ind w:left="1620" w:right="-72" w:hanging="540"/>
        <w:jc w:val="both"/>
        <w:rPr>
          <w:rFonts w:ascii="Arial" w:hAnsi="Arial" w:cs="Arial"/>
          <w:noProof w:val="0"/>
          <w:sz w:val="21"/>
          <w:szCs w:val="21"/>
          <w:lang w:val="en-US"/>
        </w:rPr>
      </w:pPr>
    </w:p>
    <w:p w14:paraId="2D770718" w14:textId="77777777" w:rsidR="00364995" w:rsidRPr="0052014C" w:rsidRDefault="00364995" w:rsidP="00226E65">
      <w:pPr>
        <w:jc w:val="both"/>
        <w:rPr>
          <w:rFonts w:ascii="Arial" w:hAnsi="Arial" w:cs="Arial"/>
          <w:noProof w:val="0"/>
          <w:sz w:val="21"/>
          <w:szCs w:val="21"/>
          <w:lang w:val="en-US"/>
        </w:rPr>
        <w:sectPr w:rsidR="00364995" w:rsidRPr="0052014C" w:rsidSect="00634003">
          <w:headerReference w:type="even" r:id="rId48"/>
          <w:headerReference w:type="default" r:id="rId49"/>
          <w:headerReference w:type="first" r:id="rId50"/>
          <w:footnotePr>
            <w:numRestart w:val="eachSect"/>
          </w:footnotePr>
          <w:pgSz w:w="11907" w:h="16840" w:code="9"/>
          <w:pgMar w:top="1440" w:right="1440" w:bottom="1702" w:left="1797" w:header="720" w:footer="720" w:gutter="0"/>
          <w:paperSrc w:first="7" w:other="7"/>
          <w:cols w:space="720"/>
          <w:docGrid w:linePitch="326"/>
        </w:sectPr>
      </w:pPr>
    </w:p>
    <w:p w14:paraId="4A57DDA3" w14:textId="1877B9C1" w:rsidR="00240571" w:rsidRPr="00C86236" w:rsidRDefault="00240571" w:rsidP="006E308F">
      <w:pPr>
        <w:pStyle w:val="SectionlV-Sub"/>
        <w:rPr>
          <w:noProof w:val="0"/>
          <w:lang w:val="en-US"/>
        </w:rPr>
      </w:pPr>
      <w:bookmarkStart w:id="79" w:name="_Toc527650572"/>
      <w:r w:rsidRPr="00C86236">
        <w:rPr>
          <w:noProof w:val="0"/>
          <w:lang w:val="en-US"/>
        </w:rPr>
        <w:lastRenderedPageBreak/>
        <w:t>Form ELI</w:t>
      </w:r>
      <w:r w:rsidR="000962FF" w:rsidRPr="00C86236">
        <w:rPr>
          <w:noProof w:val="0"/>
          <w:lang w:val="en-US"/>
        </w:rPr>
        <w:t xml:space="preserve"> </w:t>
      </w:r>
      <w:r w:rsidR="00C43FA3" w:rsidRPr="00C86236">
        <w:rPr>
          <w:noProof w:val="0"/>
          <w:lang w:val="en-US"/>
        </w:rPr>
        <w:t>-</w:t>
      </w:r>
      <w:r w:rsidR="000962FF" w:rsidRPr="00C86236">
        <w:rPr>
          <w:noProof w:val="0"/>
          <w:lang w:val="en-US"/>
        </w:rPr>
        <w:t xml:space="preserve"> </w:t>
      </w:r>
      <w:r w:rsidRPr="00C86236">
        <w:rPr>
          <w:noProof w:val="0"/>
          <w:lang w:val="en-US"/>
        </w:rPr>
        <w:t>1.1</w:t>
      </w:r>
      <w:bookmarkEnd w:id="76"/>
      <w:r w:rsidR="00C43FA3" w:rsidRPr="00C86236">
        <w:rPr>
          <w:noProof w:val="0"/>
          <w:lang w:val="en-US"/>
        </w:rPr>
        <w:t xml:space="preserve">: </w:t>
      </w:r>
      <w:r w:rsidRPr="00C86236">
        <w:rPr>
          <w:noProof w:val="0"/>
          <w:lang w:val="en-US"/>
        </w:rPr>
        <w:t>Bidder Information Form</w:t>
      </w:r>
      <w:bookmarkEnd w:id="79"/>
    </w:p>
    <w:p w14:paraId="27DE9FB7" w14:textId="6C7A7B2B" w:rsidR="00E83A1D" w:rsidRPr="00C86236" w:rsidRDefault="00E83A1D" w:rsidP="00226E65">
      <w:pPr>
        <w:spacing w:after="120" w:line="240" w:lineRule="atLeast"/>
        <w:jc w:val="both"/>
        <w:rPr>
          <w:rFonts w:ascii="Arial" w:hAnsi="Arial" w:cs="Arial"/>
          <w:i/>
          <w:noProof w:val="0"/>
          <w:spacing w:val="-4"/>
          <w:lang w:val="en-US"/>
        </w:rPr>
      </w:pPr>
      <w:r w:rsidRPr="00C86236">
        <w:rPr>
          <w:rFonts w:ascii="Arial" w:hAnsi="Arial" w:cs="Arial"/>
          <w:i/>
          <w:noProof w:val="0"/>
          <w:spacing w:val="-4"/>
          <w:lang w:val="en-US"/>
        </w:rPr>
        <w:t xml:space="preserve">[The Bidder shall </w:t>
      </w:r>
      <w:r w:rsidR="005B4171">
        <w:rPr>
          <w:rFonts w:ascii="Arial" w:hAnsi="Arial" w:cs="Arial"/>
          <w:i/>
          <w:noProof w:val="0"/>
          <w:spacing w:val="-4"/>
          <w:lang w:val="en-US"/>
        </w:rPr>
        <w:t xml:space="preserve">fill </w:t>
      </w:r>
      <w:r w:rsidRPr="00C86236">
        <w:rPr>
          <w:rFonts w:ascii="Arial" w:hAnsi="Arial" w:cs="Arial"/>
          <w:i/>
          <w:noProof w:val="0"/>
          <w:spacing w:val="-4"/>
          <w:lang w:val="en-US"/>
        </w:rPr>
        <w:t>in this Form in accordance with the instructions indicated below. No alterations to its format shall be permitted and no substitutions shall be accepted.]</w:t>
      </w:r>
    </w:p>
    <w:p w14:paraId="22A1FFBB" w14:textId="77777777" w:rsidR="00476F50" w:rsidRPr="00C86236" w:rsidRDefault="00476F50" w:rsidP="00476F5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Date: </w:t>
      </w:r>
      <w:r w:rsidRPr="00C86236">
        <w:rPr>
          <w:rFonts w:ascii="Arial" w:hAnsi="Arial" w:cs="Arial"/>
          <w:i/>
          <w:iCs/>
          <w:noProof w:val="0"/>
          <w:spacing w:val="-6"/>
          <w:lang w:val="en-US"/>
        </w:rPr>
        <w:t>[Insert]</w:t>
      </w:r>
    </w:p>
    <w:p w14:paraId="3BDC7104" w14:textId="7BF79F16" w:rsidR="00476F50" w:rsidRPr="00C86236" w:rsidRDefault="00476F50" w:rsidP="00476F5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ICB No.:</w:t>
      </w:r>
      <w:r w:rsidR="004D160B">
        <w:rPr>
          <w:rFonts w:ascii="Arial" w:hAnsi="Arial" w:cs="Arial"/>
          <w:noProof w:val="0"/>
          <w:spacing w:val="-4"/>
          <w:lang w:val="en-US"/>
        </w:rPr>
        <w:t xml:space="preserve"> </w:t>
      </w:r>
      <w:r w:rsidR="00D375BA">
        <w:rPr>
          <w:rFonts w:ascii="Arial" w:hAnsi="Arial" w:cs="Arial"/>
          <w:noProof w:val="0"/>
          <w:spacing w:val="-4"/>
          <w:lang w:val="en-US"/>
        </w:rPr>
        <w:t>508802</w:t>
      </w:r>
    </w:p>
    <w:p w14:paraId="12E87641" w14:textId="77777777" w:rsidR="00476F50" w:rsidRPr="00C86236" w:rsidRDefault="00476F50" w:rsidP="000E272B">
      <w:pPr>
        <w:spacing w:line="240" w:lineRule="atLeast"/>
        <w:jc w:val="right"/>
        <w:rPr>
          <w:rFonts w:ascii="Arial" w:hAnsi="Arial" w:cs="Arial"/>
          <w:noProof w:val="0"/>
          <w:spacing w:val="-4"/>
          <w:lang w:val="en-US"/>
        </w:rPr>
      </w:pPr>
      <w:r w:rsidRPr="00C86236">
        <w:rPr>
          <w:rFonts w:ascii="Arial" w:hAnsi="Arial" w:cs="Arial"/>
          <w:noProof w:val="0"/>
          <w:spacing w:val="-4"/>
          <w:lang w:val="en-US"/>
        </w:rPr>
        <w:t xml:space="preserve">Page </w:t>
      </w:r>
      <w:r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Pr="00C86236">
        <w:rPr>
          <w:rFonts w:ascii="Arial" w:hAnsi="Arial" w:cs="Arial"/>
          <w:i/>
          <w:iCs/>
          <w:noProof w:val="0"/>
          <w:spacing w:val="-6"/>
          <w:lang w:val="en-US"/>
        </w:rPr>
        <w:t>Insert]</w:t>
      </w:r>
      <w:r w:rsidRPr="00C86236">
        <w:rPr>
          <w:rFonts w:ascii="Arial" w:hAnsi="Arial" w:cs="Arial"/>
          <w:iCs/>
          <w:noProof w:val="0"/>
          <w:spacing w:val="-6"/>
          <w:lang w:val="en-US"/>
        </w:rPr>
        <w:t xml:space="preserve"> </w:t>
      </w:r>
      <w:r w:rsidRPr="00C86236">
        <w:rPr>
          <w:rFonts w:ascii="Arial" w:hAnsi="Arial" w:cs="Arial"/>
          <w:noProof w:val="0"/>
          <w:spacing w:val="-4"/>
          <w:lang w:val="en-US"/>
        </w:rPr>
        <w:t>pages</w:t>
      </w:r>
    </w:p>
    <w:tbl>
      <w:tblPr>
        <w:tblStyle w:val="TableGrid"/>
        <w:tblW w:w="9900" w:type="dxa"/>
        <w:tblInd w:w="-815" w:type="dxa"/>
        <w:tblLook w:val="04A0" w:firstRow="1" w:lastRow="0" w:firstColumn="1" w:lastColumn="0" w:noHBand="0" w:noVBand="1"/>
      </w:tblPr>
      <w:tblGrid>
        <w:gridCol w:w="9900"/>
      </w:tblGrid>
      <w:tr w:rsidR="00A34737" w:rsidRPr="0052014C" w14:paraId="60D159F8" w14:textId="77777777" w:rsidTr="001D5FA9">
        <w:tc>
          <w:tcPr>
            <w:tcW w:w="9900" w:type="dxa"/>
          </w:tcPr>
          <w:p w14:paraId="7B0D603F" w14:textId="77777777" w:rsidR="00476F50" w:rsidRPr="0052014C" w:rsidRDefault="00476F50" w:rsidP="00C31776">
            <w:pPr>
              <w:spacing w:before="40" w:after="120"/>
              <w:ind w:left="90"/>
              <w:rPr>
                <w:rFonts w:ascii="Arial" w:hAnsi="Arial" w:cs="Arial"/>
                <w:i/>
                <w:noProof w:val="0"/>
                <w:spacing w:val="-2"/>
                <w:sz w:val="21"/>
                <w:szCs w:val="21"/>
                <w:lang w:val="en-US"/>
              </w:rPr>
            </w:pPr>
            <w:r w:rsidRPr="0052014C">
              <w:rPr>
                <w:rFonts w:ascii="Arial" w:hAnsi="Arial" w:cs="Arial"/>
                <w:noProof w:val="0"/>
                <w:spacing w:val="-2"/>
                <w:sz w:val="21"/>
                <w:szCs w:val="21"/>
                <w:lang w:val="en-US"/>
              </w:rPr>
              <w:t>Bidder's name</w:t>
            </w:r>
            <w:r w:rsidRPr="0052014C">
              <w:rPr>
                <w:rFonts w:ascii="Arial" w:hAnsi="Arial" w:cs="Arial"/>
                <w:i/>
                <w:noProof w:val="0"/>
                <w:spacing w:val="-2"/>
                <w:sz w:val="21"/>
                <w:szCs w:val="21"/>
                <w:lang w:val="en-US"/>
              </w:rPr>
              <w:t>:</w:t>
            </w:r>
          </w:p>
          <w:p w14:paraId="4B323969" w14:textId="77777777" w:rsidR="00476F50" w:rsidRPr="0052014C" w:rsidRDefault="00476F50" w:rsidP="00C31776">
            <w:pPr>
              <w:spacing w:before="40" w:after="120"/>
              <w:ind w:left="90"/>
              <w:rPr>
                <w:rFonts w:ascii="Arial" w:hAnsi="Arial" w:cs="Arial"/>
                <w:noProof w:val="0"/>
                <w:spacing w:val="-2"/>
                <w:sz w:val="21"/>
                <w:szCs w:val="21"/>
                <w:lang w:val="en-US"/>
              </w:rPr>
            </w:pP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Bidder’s legal name</w:t>
            </w:r>
            <w:r w:rsidRPr="0052014C">
              <w:rPr>
                <w:rFonts w:ascii="Arial" w:hAnsi="Arial" w:cs="Arial"/>
                <w:i/>
                <w:noProof w:val="0"/>
                <w:spacing w:val="-2"/>
                <w:sz w:val="21"/>
                <w:szCs w:val="21"/>
                <w:lang w:val="en-US"/>
              </w:rPr>
              <w:t>]</w:t>
            </w:r>
          </w:p>
        </w:tc>
      </w:tr>
      <w:tr w:rsidR="00A34737" w:rsidRPr="0052014C" w14:paraId="6E2B3B13" w14:textId="77777777" w:rsidTr="001D5FA9">
        <w:tc>
          <w:tcPr>
            <w:tcW w:w="9900" w:type="dxa"/>
          </w:tcPr>
          <w:p w14:paraId="5A755D5A" w14:textId="77777777" w:rsidR="00476F50" w:rsidRPr="0052014C" w:rsidRDefault="00476F50" w:rsidP="00C31776">
            <w:pPr>
              <w:spacing w:before="40" w:after="120"/>
              <w:ind w:left="90"/>
              <w:rPr>
                <w:rFonts w:ascii="Arial" w:hAnsi="Arial" w:cs="Arial"/>
                <w:noProof w:val="0"/>
                <w:spacing w:val="-10"/>
                <w:sz w:val="21"/>
                <w:szCs w:val="21"/>
                <w:lang w:val="en-US"/>
              </w:rPr>
            </w:pPr>
            <w:r w:rsidRPr="0052014C">
              <w:rPr>
                <w:rFonts w:ascii="Arial" w:hAnsi="Arial" w:cs="Arial"/>
                <w:noProof w:val="0"/>
                <w:spacing w:val="-2"/>
                <w:sz w:val="21"/>
                <w:szCs w:val="21"/>
                <w:lang w:val="en-US"/>
              </w:rPr>
              <w:t xml:space="preserve">In case of Joint Venture (JV), </w:t>
            </w:r>
            <w:r w:rsidR="00E83A1D" w:rsidRPr="0052014C">
              <w:rPr>
                <w:rFonts w:ascii="Arial" w:hAnsi="Arial" w:cs="Arial"/>
                <w:noProof w:val="0"/>
                <w:spacing w:val="-2"/>
                <w:sz w:val="21"/>
                <w:szCs w:val="21"/>
                <w:lang w:val="en-US"/>
              </w:rPr>
              <w:t xml:space="preserve">legal </w:t>
            </w:r>
            <w:r w:rsidRPr="0052014C">
              <w:rPr>
                <w:rFonts w:ascii="Arial" w:hAnsi="Arial" w:cs="Arial"/>
                <w:noProof w:val="0"/>
                <w:spacing w:val="-10"/>
                <w:sz w:val="21"/>
                <w:szCs w:val="21"/>
                <w:lang w:val="en-US"/>
              </w:rPr>
              <w:t>name of each member:</w:t>
            </w:r>
          </w:p>
          <w:p w14:paraId="638B32DD" w14:textId="77777777" w:rsidR="00476F50" w:rsidRPr="0052014C" w:rsidRDefault="00476F50" w:rsidP="00C31776">
            <w:pPr>
              <w:spacing w:before="40" w:after="120"/>
              <w:ind w:left="90"/>
              <w:rPr>
                <w:rFonts w:ascii="Arial" w:hAnsi="Arial" w:cs="Arial"/>
                <w:noProof w:val="0"/>
                <w:spacing w:val="-10"/>
                <w:sz w:val="21"/>
                <w:szCs w:val="21"/>
                <w:lang w:val="en-US"/>
              </w:rPr>
            </w:pP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legal name of each member in JV</w:t>
            </w:r>
            <w:r w:rsidRPr="0052014C">
              <w:rPr>
                <w:rFonts w:ascii="Arial" w:hAnsi="Arial" w:cs="Arial"/>
                <w:i/>
                <w:noProof w:val="0"/>
                <w:spacing w:val="-2"/>
                <w:sz w:val="21"/>
                <w:szCs w:val="21"/>
                <w:lang w:val="en-US"/>
              </w:rPr>
              <w:t>]</w:t>
            </w:r>
          </w:p>
        </w:tc>
      </w:tr>
      <w:tr w:rsidR="00A34737" w:rsidRPr="0052014C" w14:paraId="1A55199F" w14:textId="77777777" w:rsidTr="001D5FA9">
        <w:tc>
          <w:tcPr>
            <w:tcW w:w="9900" w:type="dxa"/>
          </w:tcPr>
          <w:p w14:paraId="0B862C3C" w14:textId="77777777" w:rsidR="00476F50" w:rsidRPr="0052014C" w:rsidRDefault="00476F50" w:rsidP="00C31776">
            <w:pPr>
              <w:spacing w:before="40" w:after="120"/>
              <w:ind w:left="90"/>
              <w:rPr>
                <w:rFonts w:ascii="Arial" w:hAnsi="Arial" w:cs="Arial"/>
                <w:noProof w:val="0"/>
                <w:spacing w:val="-8"/>
                <w:sz w:val="21"/>
                <w:szCs w:val="21"/>
                <w:lang w:val="en-US"/>
              </w:rPr>
            </w:pPr>
            <w:r w:rsidRPr="0052014C">
              <w:rPr>
                <w:rFonts w:ascii="Arial" w:hAnsi="Arial" w:cs="Arial"/>
                <w:noProof w:val="0"/>
                <w:spacing w:val="-8"/>
                <w:sz w:val="21"/>
                <w:szCs w:val="21"/>
                <w:lang w:val="en-US"/>
              </w:rPr>
              <w:t xml:space="preserve">Bidder's actual or intended country of </w:t>
            </w:r>
            <w:r w:rsidR="00E83A1D" w:rsidRPr="0052014C">
              <w:rPr>
                <w:rFonts w:ascii="Arial" w:hAnsi="Arial" w:cs="Arial"/>
                <w:noProof w:val="0"/>
                <w:spacing w:val="-8"/>
                <w:sz w:val="21"/>
                <w:szCs w:val="21"/>
                <w:lang w:val="en-US"/>
              </w:rPr>
              <w:t>registration</w:t>
            </w:r>
            <w:r w:rsidRPr="0052014C">
              <w:rPr>
                <w:rFonts w:ascii="Arial" w:hAnsi="Arial" w:cs="Arial"/>
                <w:noProof w:val="0"/>
                <w:spacing w:val="-8"/>
                <w:sz w:val="21"/>
                <w:szCs w:val="21"/>
                <w:lang w:val="en-US"/>
              </w:rPr>
              <w:t>:</w:t>
            </w:r>
          </w:p>
          <w:p w14:paraId="355BB5AA" w14:textId="77777777" w:rsidR="00476F50" w:rsidRPr="0052014C" w:rsidRDefault="00476F50" w:rsidP="00E83A1D">
            <w:pPr>
              <w:spacing w:before="40" w:after="120"/>
              <w:ind w:left="90"/>
              <w:rPr>
                <w:rFonts w:ascii="Arial" w:hAnsi="Arial" w:cs="Arial"/>
                <w:i/>
                <w:noProof w:val="0"/>
                <w:spacing w:val="6"/>
                <w:sz w:val="21"/>
                <w:szCs w:val="21"/>
                <w:lang w:val="en-US"/>
              </w:rPr>
            </w:pPr>
            <w:r w:rsidRPr="0052014C">
              <w:rPr>
                <w:rFonts w:ascii="Arial" w:hAnsi="Arial" w:cs="Arial"/>
                <w:i/>
                <w:noProof w:val="0"/>
                <w:spacing w:val="6"/>
                <w:sz w:val="21"/>
                <w:szCs w:val="21"/>
                <w:lang w:val="en-US"/>
              </w:rPr>
              <w:t>[In</w:t>
            </w:r>
            <w:r w:rsidR="00E83A1D" w:rsidRPr="0052014C">
              <w:rPr>
                <w:rFonts w:ascii="Arial" w:hAnsi="Arial" w:cs="Arial"/>
                <w:i/>
                <w:noProof w:val="0"/>
                <w:spacing w:val="6"/>
                <w:sz w:val="21"/>
                <w:szCs w:val="21"/>
                <w:lang w:val="en-US"/>
              </w:rPr>
              <w:t>sert actual or intended country of registration</w:t>
            </w:r>
            <w:r w:rsidRPr="0052014C">
              <w:rPr>
                <w:rFonts w:ascii="Arial" w:hAnsi="Arial" w:cs="Arial"/>
                <w:i/>
                <w:noProof w:val="0"/>
                <w:spacing w:val="6"/>
                <w:sz w:val="21"/>
                <w:szCs w:val="21"/>
                <w:lang w:val="en-US"/>
              </w:rPr>
              <w:t>]</w:t>
            </w:r>
          </w:p>
        </w:tc>
      </w:tr>
      <w:tr w:rsidR="00A34737" w:rsidRPr="0052014C" w14:paraId="5502282C" w14:textId="77777777" w:rsidTr="001D5FA9">
        <w:tc>
          <w:tcPr>
            <w:tcW w:w="9900" w:type="dxa"/>
          </w:tcPr>
          <w:p w14:paraId="4DC49A97" w14:textId="77777777" w:rsidR="00476F50" w:rsidRPr="0052014C" w:rsidRDefault="00476F50" w:rsidP="00C31776">
            <w:pPr>
              <w:spacing w:before="40" w:after="120"/>
              <w:ind w:left="90"/>
              <w:rPr>
                <w:rFonts w:ascii="Arial" w:hAnsi="Arial" w:cs="Arial"/>
                <w:noProof w:val="0"/>
                <w:spacing w:val="-8"/>
                <w:sz w:val="21"/>
                <w:szCs w:val="21"/>
                <w:lang w:val="en-US"/>
              </w:rPr>
            </w:pPr>
            <w:r w:rsidRPr="0052014C">
              <w:rPr>
                <w:rFonts w:ascii="Arial" w:hAnsi="Arial" w:cs="Arial"/>
                <w:noProof w:val="0"/>
                <w:spacing w:val="-8"/>
                <w:sz w:val="21"/>
                <w:szCs w:val="21"/>
                <w:lang w:val="en-US"/>
              </w:rPr>
              <w:t xml:space="preserve">Bidder's year of </w:t>
            </w:r>
            <w:r w:rsidR="00E83A1D" w:rsidRPr="0052014C">
              <w:rPr>
                <w:rFonts w:ascii="Arial" w:hAnsi="Arial" w:cs="Arial"/>
                <w:noProof w:val="0"/>
                <w:spacing w:val="-8"/>
                <w:sz w:val="21"/>
                <w:szCs w:val="21"/>
                <w:lang w:val="en-US"/>
              </w:rPr>
              <w:t>registration</w:t>
            </w:r>
            <w:r w:rsidRPr="0052014C">
              <w:rPr>
                <w:rFonts w:ascii="Arial" w:hAnsi="Arial" w:cs="Arial"/>
                <w:noProof w:val="0"/>
                <w:spacing w:val="-8"/>
                <w:sz w:val="21"/>
                <w:szCs w:val="21"/>
                <w:lang w:val="en-US"/>
              </w:rPr>
              <w:t>:</w:t>
            </w:r>
          </w:p>
          <w:p w14:paraId="0A6B64AE" w14:textId="77777777" w:rsidR="00476F50" w:rsidRPr="0052014C" w:rsidRDefault="00476F50" w:rsidP="00E83A1D">
            <w:pPr>
              <w:spacing w:before="40" w:after="120"/>
              <w:ind w:left="90"/>
              <w:rPr>
                <w:rFonts w:ascii="Arial" w:hAnsi="Arial" w:cs="Arial"/>
                <w:i/>
                <w:noProof w:val="0"/>
                <w:spacing w:val="6"/>
                <w:sz w:val="21"/>
                <w:szCs w:val="21"/>
                <w:lang w:val="en-US"/>
              </w:rPr>
            </w:pPr>
            <w:r w:rsidRPr="0052014C">
              <w:rPr>
                <w:rFonts w:ascii="Arial" w:hAnsi="Arial" w:cs="Arial"/>
                <w:i/>
                <w:noProof w:val="0"/>
                <w:spacing w:val="6"/>
                <w:sz w:val="21"/>
                <w:szCs w:val="21"/>
                <w:lang w:val="en-US"/>
              </w:rPr>
              <w:t>[In</w:t>
            </w:r>
            <w:r w:rsidR="00E83A1D" w:rsidRPr="0052014C">
              <w:rPr>
                <w:rFonts w:ascii="Arial" w:hAnsi="Arial" w:cs="Arial"/>
                <w:i/>
                <w:noProof w:val="0"/>
                <w:spacing w:val="6"/>
                <w:sz w:val="21"/>
                <w:szCs w:val="21"/>
                <w:lang w:val="en-US"/>
              </w:rPr>
              <w:t>sert</w:t>
            </w:r>
            <w:r w:rsidRPr="0052014C">
              <w:rPr>
                <w:rFonts w:ascii="Arial" w:hAnsi="Arial" w:cs="Arial"/>
                <w:i/>
                <w:noProof w:val="0"/>
                <w:spacing w:val="6"/>
                <w:sz w:val="21"/>
                <w:szCs w:val="21"/>
                <w:lang w:val="en-US"/>
              </w:rPr>
              <w:t xml:space="preserve"> </w:t>
            </w:r>
            <w:r w:rsidR="00E83A1D" w:rsidRPr="0052014C">
              <w:rPr>
                <w:rFonts w:ascii="Arial" w:hAnsi="Arial" w:cs="Arial"/>
                <w:i/>
                <w:noProof w:val="0"/>
                <w:spacing w:val="6"/>
                <w:sz w:val="21"/>
                <w:szCs w:val="21"/>
                <w:lang w:val="en-US"/>
              </w:rPr>
              <w:t xml:space="preserve">Bidder’s </w:t>
            </w:r>
            <w:r w:rsidRPr="0052014C">
              <w:rPr>
                <w:rFonts w:ascii="Arial" w:hAnsi="Arial" w:cs="Arial"/>
                <w:i/>
                <w:noProof w:val="0"/>
                <w:spacing w:val="6"/>
                <w:sz w:val="21"/>
                <w:szCs w:val="21"/>
                <w:lang w:val="en-US"/>
              </w:rPr>
              <w:t xml:space="preserve">year of </w:t>
            </w:r>
            <w:r w:rsidR="00E83A1D" w:rsidRPr="0052014C">
              <w:rPr>
                <w:rFonts w:ascii="Arial" w:hAnsi="Arial" w:cs="Arial"/>
                <w:i/>
                <w:noProof w:val="0"/>
                <w:spacing w:val="6"/>
                <w:sz w:val="21"/>
                <w:szCs w:val="21"/>
                <w:lang w:val="en-US"/>
              </w:rPr>
              <w:t>registration</w:t>
            </w:r>
            <w:r w:rsidRPr="0052014C">
              <w:rPr>
                <w:rFonts w:ascii="Arial" w:hAnsi="Arial" w:cs="Arial"/>
                <w:i/>
                <w:noProof w:val="0"/>
                <w:spacing w:val="6"/>
                <w:sz w:val="21"/>
                <w:szCs w:val="21"/>
                <w:lang w:val="en-US"/>
              </w:rPr>
              <w:t>]</w:t>
            </w:r>
          </w:p>
        </w:tc>
      </w:tr>
      <w:tr w:rsidR="00A34737" w:rsidRPr="0052014C" w14:paraId="34C9A589" w14:textId="77777777" w:rsidTr="001D5FA9">
        <w:tc>
          <w:tcPr>
            <w:tcW w:w="9900" w:type="dxa"/>
          </w:tcPr>
          <w:p w14:paraId="4ECC0C55" w14:textId="77777777" w:rsidR="00476F50" w:rsidRPr="0052014C" w:rsidRDefault="00476F50" w:rsidP="00C31776">
            <w:pPr>
              <w:spacing w:before="40" w:after="120"/>
              <w:ind w:left="90"/>
              <w:rPr>
                <w:rFonts w:ascii="Arial" w:hAnsi="Arial" w:cs="Arial"/>
                <w:noProof w:val="0"/>
                <w:spacing w:val="-2"/>
                <w:sz w:val="21"/>
                <w:szCs w:val="21"/>
                <w:lang w:val="en-US"/>
              </w:rPr>
            </w:pPr>
            <w:r w:rsidRPr="0052014C">
              <w:rPr>
                <w:rFonts w:ascii="Arial" w:hAnsi="Arial" w:cs="Arial"/>
                <w:noProof w:val="0"/>
                <w:spacing w:val="-2"/>
                <w:sz w:val="21"/>
                <w:szCs w:val="21"/>
                <w:lang w:val="en-US"/>
              </w:rPr>
              <w:t xml:space="preserve">Bidder's address in country of </w:t>
            </w:r>
            <w:r w:rsidR="00E83A1D" w:rsidRPr="0052014C">
              <w:rPr>
                <w:rFonts w:ascii="Arial" w:hAnsi="Arial" w:cs="Arial"/>
                <w:noProof w:val="0"/>
                <w:spacing w:val="-2"/>
                <w:sz w:val="21"/>
                <w:szCs w:val="21"/>
                <w:lang w:val="en-US"/>
              </w:rPr>
              <w:t>registration</w:t>
            </w:r>
            <w:r w:rsidRPr="0052014C">
              <w:rPr>
                <w:rFonts w:ascii="Arial" w:hAnsi="Arial" w:cs="Arial"/>
                <w:noProof w:val="0"/>
                <w:spacing w:val="-2"/>
                <w:sz w:val="21"/>
                <w:szCs w:val="21"/>
                <w:lang w:val="en-US"/>
              </w:rPr>
              <w:t>:</w:t>
            </w:r>
          </w:p>
          <w:p w14:paraId="0501E562" w14:textId="77777777" w:rsidR="00476F50" w:rsidRPr="0052014C" w:rsidRDefault="00476F50" w:rsidP="00C31776">
            <w:pPr>
              <w:spacing w:before="40" w:after="120"/>
              <w:ind w:left="90"/>
              <w:rPr>
                <w:rFonts w:ascii="Arial" w:hAnsi="Arial" w:cs="Arial"/>
                <w:i/>
                <w:noProof w:val="0"/>
                <w:spacing w:val="1"/>
                <w:sz w:val="21"/>
                <w:szCs w:val="21"/>
                <w:lang w:val="en-US"/>
              </w:rPr>
            </w:pP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Bidder’s legal address in country of registration</w:t>
            </w:r>
            <w:r w:rsidRPr="0052014C">
              <w:rPr>
                <w:rFonts w:ascii="Arial" w:hAnsi="Arial" w:cs="Arial"/>
                <w:i/>
                <w:noProof w:val="0"/>
                <w:spacing w:val="-2"/>
                <w:sz w:val="21"/>
                <w:szCs w:val="21"/>
                <w:lang w:val="en-US"/>
              </w:rPr>
              <w:t>]</w:t>
            </w:r>
          </w:p>
        </w:tc>
      </w:tr>
      <w:tr w:rsidR="00A34737" w:rsidRPr="0052014C" w14:paraId="0019A231" w14:textId="77777777" w:rsidTr="001D5FA9">
        <w:tc>
          <w:tcPr>
            <w:tcW w:w="9900" w:type="dxa"/>
          </w:tcPr>
          <w:p w14:paraId="36E056CE" w14:textId="77777777" w:rsidR="00476F50" w:rsidRPr="0052014C" w:rsidRDefault="00476F50" w:rsidP="00C31776">
            <w:pPr>
              <w:spacing w:before="40" w:after="120"/>
              <w:ind w:left="90"/>
              <w:rPr>
                <w:rFonts w:ascii="Arial" w:hAnsi="Arial" w:cs="Arial"/>
                <w:noProof w:val="0"/>
                <w:spacing w:val="-2"/>
                <w:sz w:val="21"/>
                <w:szCs w:val="21"/>
                <w:lang w:val="en-US"/>
              </w:rPr>
            </w:pPr>
            <w:r w:rsidRPr="0052014C">
              <w:rPr>
                <w:rFonts w:ascii="Arial" w:hAnsi="Arial" w:cs="Arial"/>
                <w:noProof w:val="0"/>
                <w:spacing w:val="-2"/>
                <w:sz w:val="21"/>
                <w:szCs w:val="21"/>
                <w:lang w:val="en-US"/>
              </w:rPr>
              <w:t xml:space="preserve">Bidder's </w:t>
            </w:r>
            <w:r w:rsidR="00E83A1D" w:rsidRPr="0052014C">
              <w:rPr>
                <w:rFonts w:ascii="Arial" w:hAnsi="Arial" w:cs="Arial"/>
                <w:noProof w:val="0"/>
                <w:spacing w:val="-2"/>
                <w:sz w:val="21"/>
                <w:szCs w:val="21"/>
                <w:lang w:val="en-US"/>
              </w:rPr>
              <w:t>A</w:t>
            </w:r>
            <w:r w:rsidRPr="0052014C">
              <w:rPr>
                <w:rFonts w:ascii="Arial" w:hAnsi="Arial" w:cs="Arial"/>
                <w:noProof w:val="0"/>
                <w:spacing w:val="-2"/>
                <w:sz w:val="21"/>
                <w:szCs w:val="21"/>
                <w:lang w:val="en-US"/>
              </w:rPr>
              <w:t xml:space="preserve">uthorized </w:t>
            </w:r>
            <w:r w:rsidR="00E83A1D" w:rsidRPr="0052014C">
              <w:rPr>
                <w:rFonts w:ascii="Arial" w:hAnsi="Arial" w:cs="Arial"/>
                <w:noProof w:val="0"/>
                <w:spacing w:val="-2"/>
                <w:sz w:val="21"/>
                <w:szCs w:val="21"/>
                <w:lang w:val="en-US"/>
              </w:rPr>
              <w:t>Representative I</w:t>
            </w:r>
            <w:r w:rsidRPr="0052014C">
              <w:rPr>
                <w:rFonts w:ascii="Arial" w:hAnsi="Arial" w:cs="Arial"/>
                <w:noProof w:val="0"/>
                <w:spacing w:val="-2"/>
                <w:sz w:val="21"/>
                <w:szCs w:val="21"/>
                <w:lang w:val="en-US"/>
              </w:rPr>
              <w:t>nformation</w:t>
            </w:r>
          </w:p>
          <w:p w14:paraId="576EF51A" w14:textId="77777777" w:rsidR="00476F50" w:rsidRPr="0052014C" w:rsidRDefault="00476F50" w:rsidP="00C31776">
            <w:pPr>
              <w:spacing w:before="40" w:after="120"/>
              <w:ind w:left="90"/>
              <w:rPr>
                <w:rFonts w:ascii="Arial" w:hAnsi="Arial" w:cs="Arial"/>
                <w:noProof w:val="0"/>
                <w:spacing w:val="6"/>
                <w:sz w:val="21"/>
                <w:szCs w:val="21"/>
                <w:lang w:val="en-US"/>
              </w:rPr>
            </w:pPr>
            <w:r w:rsidRPr="0052014C">
              <w:rPr>
                <w:rFonts w:ascii="Arial" w:hAnsi="Arial" w:cs="Arial"/>
                <w:noProof w:val="0"/>
                <w:spacing w:val="-2"/>
                <w:sz w:val="21"/>
                <w:szCs w:val="21"/>
                <w:lang w:val="en-US"/>
              </w:rPr>
              <w:t xml:space="preserve">Name: </w:t>
            </w: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Authorized Representative’s </w:t>
            </w:r>
            <w:r w:rsidR="001A414C" w:rsidRPr="0052014C">
              <w:rPr>
                <w:rFonts w:ascii="Arial" w:hAnsi="Arial" w:cs="Arial"/>
                <w:i/>
                <w:noProof w:val="0"/>
                <w:spacing w:val="-2"/>
                <w:sz w:val="21"/>
                <w:szCs w:val="21"/>
                <w:lang w:val="en-US"/>
              </w:rPr>
              <w:t>n</w:t>
            </w:r>
            <w:r w:rsidR="00E83A1D" w:rsidRPr="0052014C">
              <w:rPr>
                <w:rFonts w:ascii="Arial" w:hAnsi="Arial" w:cs="Arial"/>
                <w:i/>
                <w:noProof w:val="0"/>
                <w:spacing w:val="-2"/>
                <w:sz w:val="21"/>
                <w:szCs w:val="21"/>
                <w:lang w:val="en-US"/>
              </w:rPr>
              <w:t>ame</w:t>
            </w:r>
            <w:r w:rsidRPr="0052014C">
              <w:rPr>
                <w:rFonts w:ascii="Arial" w:hAnsi="Arial" w:cs="Arial"/>
                <w:i/>
                <w:noProof w:val="0"/>
                <w:spacing w:val="-2"/>
                <w:sz w:val="21"/>
                <w:szCs w:val="21"/>
                <w:lang w:val="en-US"/>
              </w:rPr>
              <w:t>]</w:t>
            </w:r>
          </w:p>
          <w:p w14:paraId="56BDBF3C" w14:textId="77777777" w:rsidR="00476F50" w:rsidRPr="0052014C" w:rsidRDefault="00476F50" w:rsidP="00C31776">
            <w:pPr>
              <w:spacing w:before="40" w:after="120"/>
              <w:ind w:left="90"/>
              <w:rPr>
                <w:rFonts w:ascii="Arial" w:hAnsi="Arial" w:cs="Arial"/>
                <w:i/>
                <w:noProof w:val="0"/>
                <w:spacing w:val="1"/>
                <w:sz w:val="21"/>
                <w:szCs w:val="21"/>
                <w:lang w:val="en-US"/>
              </w:rPr>
            </w:pPr>
            <w:r w:rsidRPr="0052014C">
              <w:rPr>
                <w:rFonts w:ascii="Arial" w:hAnsi="Arial" w:cs="Arial"/>
                <w:noProof w:val="0"/>
                <w:spacing w:val="-2"/>
                <w:sz w:val="21"/>
                <w:szCs w:val="21"/>
                <w:lang w:val="en-US"/>
              </w:rPr>
              <w:t xml:space="preserve">Address: </w:t>
            </w: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Authorized Representative’s address</w:t>
            </w:r>
            <w:r w:rsidRPr="0052014C">
              <w:rPr>
                <w:rFonts w:ascii="Arial" w:hAnsi="Arial" w:cs="Arial"/>
                <w:i/>
                <w:noProof w:val="0"/>
                <w:spacing w:val="-2"/>
                <w:sz w:val="21"/>
                <w:szCs w:val="21"/>
                <w:lang w:val="en-US"/>
              </w:rPr>
              <w:t>]</w:t>
            </w:r>
          </w:p>
          <w:p w14:paraId="485E4400" w14:textId="77777777" w:rsidR="00476F50" w:rsidRPr="0052014C" w:rsidRDefault="00476F50" w:rsidP="00C31776">
            <w:pPr>
              <w:spacing w:before="40" w:after="120"/>
              <w:ind w:left="90"/>
              <w:rPr>
                <w:rFonts w:ascii="Arial" w:hAnsi="Arial" w:cs="Arial"/>
                <w:noProof w:val="0"/>
                <w:sz w:val="21"/>
                <w:szCs w:val="21"/>
                <w:lang w:val="en-US"/>
              </w:rPr>
            </w:pPr>
            <w:r w:rsidRPr="0052014C">
              <w:rPr>
                <w:rFonts w:ascii="Arial" w:hAnsi="Arial" w:cs="Arial"/>
                <w:noProof w:val="0"/>
                <w:spacing w:val="-2"/>
                <w:sz w:val="21"/>
                <w:szCs w:val="21"/>
                <w:lang w:val="en-US"/>
              </w:rPr>
              <w:t xml:space="preserve">Telephone/Fax numbers: </w:t>
            </w: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Authorized Representative’s telephone/fax numbers</w:t>
            </w:r>
            <w:r w:rsidRPr="0052014C">
              <w:rPr>
                <w:rFonts w:ascii="Arial" w:hAnsi="Arial" w:cs="Arial"/>
                <w:i/>
                <w:noProof w:val="0"/>
                <w:spacing w:val="-2"/>
                <w:sz w:val="21"/>
                <w:szCs w:val="21"/>
                <w:lang w:val="en-US"/>
              </w:rPr>
              <w:t>]</w:t>
            </w:r>
          </w:p>
          <w:p w14:paraId="6363A0B8" w14:textId="77777777" w:rsidR="00476F50" w:rsidRPr="0052014C" w:rsidRDefault="00476F50" w:rsidP="00C31776">
            <w:pPr>
              <w:spacing w:before="40" w:after="120"/>
              <w:ind w:left="90"/>
              <w:rPr>
                <w:rFonts w:ascii="Arial" w:hAnsi="Arial" w:cs="Arial"/>
                <w:noProof w:val="0"/>
                <w:sz w:val="21"/>
                <w:szCs w:val="21"/>
                <w:lang w:val="en-US"/>
              </w:rPr>
            </w:pPr>
            <w:r w:rsidRPr="0052014C">
              <w:rPr>
                <w:rFonts w:ascii="Arial" w:hAnsi="Arial" w:cs="Arial"/>
                <w:noProof w:val="0"/>
                <w:spacing w:val="-6"/>
                <w:sz w:val="21"/>
                <w:szCs w:val="21"/>
                <w:lang w:val="en-US"/>
              </w:rPr>
              <w:t xml:space="preserve">E-mail address: </w:t>
            </w:r>
            <w:r w:rsidRPr="0052014C">
              <w:rPr>
                <w:rFonts w:ascii="Arial" w:hAnsi="Arial" w:cs="Arial"/>
                <w:i/>
                <w:noProof w:val="0"/>
                <w:spacing w:val="-2"/>
                <w:sz w:val="21"/>
                <w:szCs w:val="21"/>
                <w:lang w:val="en-US"/>
              </w:rPr>
              <w:t>[Insert</w:t>
            </w:r>
            <w:r w:rsidR="00E83A1D" w:rsidRPr="0052014C">
              <w:rPr>
                <w:rFonts w:ascii="Arial" w:hAnsi="Arial" w:cs="Arial"/>
                <w:i/>
                <w:noProof w:val="0"/>
                <w:spacing w:val="-2"/>
                <w:sz w:val="21"/>
                <w:szCs w:val="21"/>
                <w:lang w:val="en-US"/>
              </w:rPr>
              <w:t xml:space="preserve"> Authorized Representative’s email address</w:t>
            </w:r>
            <w:r w:rsidRPr="0052014C">
              <w:rPr>
                <w:rFonts w:ascii="Arial" w:hAnsi="Arial" w:cs="Arial"/>
                <w:i/>
                <w:noProof w:val="0"/>
                <w:spacing w:val="-2"/>
                <w:sz w:val="21"/>
                <w:szCs w:val="21"/>
                <w:lang w:val="en-US"/>
              </w:rPr>
              <w:t>]</w:t>
            </w:r>
          </w:p>
        </w:tc>
      </w:tr>
      <w:tr w:rsidR="00476F50" w:rsidRPr="0052014C" w14:paraId="163946FE" w14:textId="77777777" w:rsidTr="001D5FA9">
        <w:tc>
          <w:tcPr>
            <w:tcW w:w="9900" w:type="dxa"/>
          </w:tcPr>
          <w:p w14:paraId="726FE220" w14:textId="77777777" w:rsidR="00476F50" w:rsidRPr="0052014C" w:rsidRDefault="00476F50" w:rsidP="00226E65">
            <w:pPr>
              <w:spacing w:before="40" w:after="120"/>
              <w:ind w:left="9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t>1. Attached are copies of original documents of</w:t>
            </w:r>
            <w:r w:rsidR="00E83A1D" w:rsidRPr="0052014C">
              <w:rPr>
                <w:rFonts w:ascii="Arial" w:hAnsi="Arial" w:cs="Arial"/>
                <w:noProof w:val="0"/>
                <w:spacing w:val="-2"/>
                <w:sz w:val="21"/>
                <w:szCs w:val="21"/>
                <w:lang w:val="en-US"/>
              </w:rPr>
              <w:t xml:space="preserve"> </w:t>
            </w:r>
            <w:r w:rsidR="00E83A1D" w:rsidRPr="0052014C">
              <w:rPr>
                <w:rFonts w:ascii="Arial" w:hAnsi="Arial" w:cs="Arial"/>
                <w:i/>
                <w:noProof w:val="0"/>
                <w:spacing w:val="-2"/>
                <w:sz w:val="21"/>
                <w:szCs w:val="21"/>
                <w:lang w:val="en-US"/>
              </w:rPr>
              <w:t>[Check the box(es) of the attached original documents]</w:t>
            </w:r>
          </w:p>
          <w:p w14:paraId="4942EBE6" w14:textId="7BC5B95B" w:rsidR="00476F50" w:rsidRPr="0052014C" w:rsidRDefault="00476F50" w:rsidP="00226E65">
            <w:pPr>
              <w:spacing w:before="40" w:after="120"/>
              <w:ind w:left="360" w:hanging="27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sym w:font="Wingdings" w:char="F0A8"/>
            </w:r>
            <w:r w:rsidRPr="0052014C">
              <w:rPr>
                <w:rFonts w:ascii="Arial" w:hAnsi="Arial" w:cs="Arial"/>
                <w:noProof w:val="0"/>
                <w:spacing w:val="-2"/>
                <w:sz w:val="21"/>
                <w:szCs w:val="21"/>
                <w:lang w:val="en-US"/>
              </w:rPr>
              <w:t xml:space="preserve"> Articles of </w:t>
            </w:r>
            <w:r w:rsidR="00E83A1D" w:rsidRPr="0052014C">
              <w:rPr>
                <w:rFonts w:ascii="Arial" w:hAnsi="Arial" w:cs="Arial"/>
                <w:noProof w:val="0"/>
                <w:spacing w:val="-2"/>
                <w:sz w:val="21"/>
                <w:szCs w:val="21"/>
                <w:lang w:val="en-US"/>
              </w:rPr>
              <w:t>Incorporation</w:t>
            </w:r>
            <w:r w:rsidRPr="0052014C">
              <w:rPr>
                <w:rFonts w:ascii="Arial" w:hAnsi="Arial" w:cs="Arial"/>
                <w:noProof w:val="0"/>
                <w:spacing w:val="-2"/>
                <w:sz w:val="21"/>
                <w:szCs w:val="21"/>
                <w:lang w:val="en-US"/>
              </w:rPr>
              <w:t xml:space="preserve"> (or equivalent documents of </w:t>
            </w:r>
            <w:r w:rsidR="00E83A1D" w:rsidRPr="0052014C">
              <w:rPr>
                <w:rFonts w:ascii="Arial" w:hAnsi="Arial" w:cs="Arial"/>
                <w:noProof w:val="0"/>
                <w:spacing w:val="-2"/>
                <w:sz w:val="21"/>
                <w:szCs w:val="21"/>
                <w:lang w:val="en-US"/>
              </w:rPr>
              <w:t xml:space="preserve">constitution or </w:t>
            </w:r>
            <w:r w:rsidRPr="0052014C">
              <w:rPr>
                <w:rFonts w:ascii="Arial" w:hAnsi="Arial" w:cs="Arial"/>
                <w:noProof w:val="0"/>
                <w:spacing w:val="-2"/>
                <w:sz w:val="21"/>
                <w:szCs w:val="21"/>
                <w:lang w:val="en-US"/>
              </w:rPr>
              <w:t xml:space="preserve">association) </w:t>
            </w:r>
            <w:r w:rsidR="00E83A1D" w:rsidRPr="0052014C">
              <w:rPr>
                <w:rFonts w:ascii="Arial" w:hAnsi="Arial" w:cs="Arial"/>
                <w:noProof w:val="0"/>
                <w:spacing w:val="-2"/>
                <w:sz w:val="21"/>
                <w:szCs w:val="21"/>
                <w:lang w:val="en-US"/>
              </w:rPr>
              <w:t xml:space="preserve">and/or documents of registration of the legal </w:t>
            </w:r>
            <w:r w:rsidRPr="0052014C">
              <w:rPr>
                <w:rFonts w:ascii="Arial" w:hAnsi="Arial" w:cs="Arial"/>
                <w:noProof w:val="0"/>
                <w:spacing w:val="-2"/>
                <w:sz w:val="21"/>
                <w:szCs w:val="21"/>
                <w:lang w:val="en-US"/>
              </w:rPr>
              <w:t>entity named above</w:t>
            </w:r>
            <w:r w:rsidR="00E17EF1" w:rsidRPr="0052014C">
              <w:rPr>
                <w:rFonts w:ascii="Arial" w:hAnsi="Arial" w:cs="Arial"/>
                <w:noProof w:val="0"/>
                <w:spacing w:val="-2"/>
                <w:sz w:val="21"/>
                <w:szCs w:val="21"/>
                <w:lang w:val="en-US"/>
              </w:rPr>
              <w:t>, in accordance with ITB 4.5</w:t>
            </w:r>
            <w:r w:rsidRPr="0052014C">
              <w:rPr>
                <w:rFonts w:ascii="Arial" w:hAnsi="Arial" w:cs="Arial"/>
                <w:noProof w:val="0"/>
                <w:spacing w:val="-2"/>
                <w:sz w:val="21"/>
                <w:szCs w:val="21"/>
                <w:lang w:val="en-US"/>
              </w:rPr>
              <w:t>;</w:t>
            </w:r>
          </w:p>
          <w:p w14:paraId="2760AB00" w14:textId="77777777" w:rsidR="00476F50" w:rsidRPr="0052014C" w:rsidRDefault="00476F50" w:rsidP="00226E65">
            <w:pPr>
              <w:spacing w:before="40" w:after="120"/>
              <w:ind w:left="360" w:hanging="27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sym w:font="Wingdings" w:char="F0A8"/>
            </w:r>
            <w:r w:rsidRPr="0052014C">
              <w:rPr>
                <w:rFonts w:ascii="Arial" w:hAnsi="Arial" w:cs="Arial"/>
                <w:noProof w:val="0"/>
                <w:spacing w:val="-2"/>
                <w:sz w:val="21"/>
                <w:szCs w:val="21"/>
                <w:lang w:val="en-US"/>
              </w:rPr>
              <w:t xml:space="preserve"> In case of JV, letter of intent to form JV or JV agreement, in accordance with ITB 4.1;</w:t>
            </w:r>
          </w:p>
          <w:p w14:paraId="428CEDAD" w14:textId="77777777" w:rsidR="00476F50" w:rsidRPr="0052014C" w:rsidRDefault="00476F50" w:rsidP="00226E65">
            <w:pPr>
              <w:spacing w:before="40" w:after="120"/>
              <w:ind w:left="360" w:hanging="27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sym w:font="Wingdings" w:char="F0A8"/>
            </w:r>
            <w:r w:rsidRPr="0052014C">
              <w:rPr>
                <w:rFonts w:ascii="Arial" w:hAnsi="Arial" w:cs="Arial"/>
                <w:noProof w:val="0"/>
                <w:spacing w:val="-2"/>
                <w:sz w:val="21"/>
                <w:szCs w:val="21"/>
                <w:lang w:val="en-US"/>
              </w:rPr>
              <w:t xml:space="preserve"> In case of </w:t>
            </w:r>
            <w:r w:rsidR="005B2314" w:rsidRPr="0052014C">
              <w:rPr>
                <w:rFonts w:ascii="Arial" w:hAnsi="Arial" w:cs="Arial"/>
                <w:noProof w:val="0"/>
                <w:spacing w:val="-2"/>
                <w:sz w:val="21"/>
                <w:szCs w:val="21"/>
                <w:lang w:val="en-US"/>
              </w:rPr>
              <w:t xml:space="preserve">a </w:t>
            </w:r>
            <w:r w:rsidRPr="0052014C">
              <w:rPr>
                <w:rFonts w:ascii="Arial" w:hAnsi="Arial" w:cs="Arial"/>
                <w:noProof w:val="0"/>
                <w:spacing w:val="-2"/>
                <w:sz w:val="21"/>
                <w:szCs w:val="21"/>
                <w:lang w:val="en-US"/>
              </w:rPr>
              <w:t>state-owned enterprise or institution, in accordance with ITB 4.3 documents establishing:</w:t>
            </w:r>
          </w:p>
          <w:p w14:paraId="3386D50C" w14:textId="77777777" w:rsidR="00476F50" w:rsidRPr="0052014C" w:rsidRDefault="00476F50" w:rsidP="00C225DC">
            <w:pPr>
              <w:pStyle w:val="Paragraphedeliste2"/>
              <w:widowControl w:val="0"/>
              <w:numPr>
                <w:ilvl w:val="0"/>
                <w:numId w:val="80"/>
              </w:numPr>
              <w:autoSpaceDE w:val="0"/>
              <w:autoSpaceDN w:val="0"/>
              <w:spacing w:before="40" w:after="120"/>
              <w:rPr>
                <w:rFonts w:ascii="Arial" w:hAnsi="Arial" w:cs="Arial"/>
                <w:noProof w:val="0"/>
                <w:spacing w:val="-8"/>
                <w:sz w:val="21"/>
                <w:szCs w:val="21"/>
                <w:lang w:val="en-US"/>
              </w:rPr>
            </w:pPr>
            <w:r w:rsidRPr="0052014C">
              <w:rPr>
                <w:rFonts w:ascii="Arial" w:hAnsi="Arial" w:cs="Arial"/>
                <w:noProof w:val="0"/>
                <w:spacing w:val="-2"/>
                <w:sz w:val="21"/>
                <w:szCs w:val="21"/>
                <w:lang w:val="en-US"/>
              </w:rPr>
              <w:t>Legal and financial autonomy;</w:t>
            </w:r>
          </w:p>
          <w:p w14:paraId="56A806F9" w14:textId="77777777" w:rsidR="00476F50" w:rsidRPr="0052014C" w:rsidRDefault="00476F50" w:rsidP="00C225DC">
            <w:pPr>
              <w:pStyle w:val="Paragraphedeliste2"/>
              <w:widowControl w:val="0"/>
              <w:numPr>
                <w:ilvl w:val="0"/>
                <w:numId w:val="80"/>
              </w:numPr>
              <w:autoSpaceDE w:val="0"/>
              <w:autoSpaceDN w:val="0"/>
              <w:spacing w:before="40" w:after="120"/>
              <w:rPr>
                <w:rFonts w:ascii="Arial" w:hAnsi="Arial" w:cs="Arial"/>
                <w:noProof w:val="0"/>
                <w:spacing w:val="-8"/>
                <w:sz w:val="21"/>
                <w:szCs w:val="21"/>
                <w:lang w:val="en-US"/>
              </w:rPr>
            </w:pPr>
            <w:r w:rsidRPr="0052014C">
              <w:rPr>
                <w:rFonts w:ascii="Arial" w:hAnsi="Arial" w:cs="Arial"/>
                <w:noProof w:val="0"/>
                <w:spacing w:val="-2"/>
                <w:sz w:val="21"/>
                <w:szCs w:val="21"/>
                <w:lang w:val="en-US"/>
              </w:rPr>
              <w:t>Operation under commercial law;</w:t>
            </w:r>
          </w:p>
          <w:p w14:paraId="07206197" w14:textId="77777777" w:rsidR="00476F50" w:rsidRPr="0052014C" w:rsidRDefault="00476F50" w:rsidP="00C225DC">
            <w:pPr>
              <w:pStyle w:val="Paragraphedeliste2"/>
              <w:widowControl w:val="0"/>
              <w:numPr>
                <w:ilvl w:val="0"/>
                <w:numId w:val="80"/>
              </w:numPr>
              <w:autoSpaceDE w:val="0"/>
              <w:autoSpaceDN w:val="0"/>
              <w:spacing w:before="40" w:after="120"/>
              <w:rPr>
                <w:rFonts w:ascii="Arial" w:hAnsi="Arial" w:cs="Arial"/>
                <w:noProof w:val="0"/>
                <w:spacing w:val="-8"/>
                <w:sz w:val="21"/>
                <w:szCs w:val="21"/>
                <w:lang w:val="en-US"/>
              </w:rPr>
            </w:pPr>
            <w:r w:rsidRPr="0052014C">
              <w:rPr>
                <w:rFonts w:ascii="Arial" w:hAnsi="Arial" w:cs="Arial"/>
                <w:noProof w:val="0"/>
                <w:spacing w:val="-2"/>
                <w:sz w:val="21"/>
                <w:szCs w:val="21"/>
                <w:lang w:val="en-US"/>
              </w:rPr>
              <w:t xml:space="preserve">Establishing that the Bidder is not dependent agency of the Purchaser. </w:t>
            </w:r>
          </w:p>
          <w:p w14:paraId="004C9D40" w14:textId="77777777" w:rsidR="00476F50" w:rsidRPr="0052014C" w:rsidRDefault="00476F50" w:rsidP="00226E65">
            <w:pPr>
              <w:spacing w:before="40" w:after="120"/>
              <w:ind w:left="360" w:hanging="270"/>
              <w:jc w:val="both"/>
              <w:rPr>
                <w:rFonts w:ascii="Arial" w:hAnsi="Arial" w:cs="Arial"/>
                <w:noProof w:val="0"/>
                <w:spacing w:val="-8"/>
                <w:sz w:val="21"/>
                <w:szCs w:val="21"/>
                <w:lang w:val="en-US"/>
              </w:rPr>
            </w:pPr>
            <w:r w:rsidRPr="0052014C">
              <w:rPr>
                <w:rFonts w:ascii="Arial" w:hAnsi="Arial" w:cs="Arial"/>
                <w:noProof w:val="0"/>
                <w:spacing w:val="-2"/>
                <w:sz w:val="21"/>
                <w:szCs w:val="21"/>
                <w:lang w:val="en-US"/>
              </w:rPr>
              <w:t>2. Included are the organizational chart, a list of Board of Directors, and the beneficial ownership.</w:t>
            </w:r>
          </w:p>
        </w:tc>
      </w:tr>
    </w:tbl>
    <w:p w14:paraId="7AAB58DD" w14:textId="77777777" w:rsidR="00DE7FA2" w:rsidRPr="0052014C" w:rsidRDefault="00DE7FA2" w:rsidP="00226E65">
      <w:pPr>
        <w:tabs>
          <w:tab w:val="right" w:pos="9000"/>
        </w:tabs>
        <w:spacing w:before="120" w:after="120"/>
        <w:jc w:val="both"/>
        <w:rPr>
          <w:rFonts w:ascii="Arial" w:hAnsi="Arial" w:cs="Arial"/>
          <w:i/>
          <w:noProof w:val="0"/>
          <w:sz w:val="21"/>
          <w:szCs w:val="21"/>
          <w:lang w:val="en-US"/>
        </w:rPr>
      </w:pPr>
      <w:r w:rsidRPr="0052014C">
        <w:rPr>
          <w:rFonts w:ascii="Arial" w:hAnsi="Arial" w:cs="Arial"/>
          <w:noProof w:val="0"/>
          <w:sz w:val="21"/>
          <w:szCs w:val="21"/>
          <w:lang w:val="en-US"/>
        </w:rPr>
        <w:t xml:space="preserve">Title of the person signing the Bid </w:t>
      </w:r>
      <w:r w:rsidRPr="0052014C">
        <w:rPr>
          <w:rFonts w:ascii="Arial" w:hAnsi="Arial" w:cs="Arial"/>
          <w:i/>
          <w:noProof w:val="0"/>
          <w:sz w:val="21"/>
          <w:szCs w:val="21"/>
          <w:lang w:val="en-US"/>
        </w:rPr>
        <w:t>[Insert complete title of the person signing the Bid]</w:t>
      </w:r>
    </w:p>
    <w:p w14:paraId="1A7D1AFC" w14:textId="77777777" w:rsidR="00DE7FA2" w:rsidRPr="0052014C" w:rsidRDefault="00DE7FA2" w:rsidP="00DE7FA2">
      <w:pPr>
        <w:tabs>
          <w:tab w:val="right" w:pos="9000"/>
        </w:tabs>
        <w:spacing w:after="200"/>
        <w:rPr>
          <w:rFonts w:ascii="Arial" w:hAnsi="Arial" w:cs="Arial"/>
          <w:i/>
          <w:noProof w:val="0"/>
          <w:sz w:val="21"/>
          <w:szCs w:val="21"/>
          <w:lang w:val="en-US"/>
        </w:rPr>
      </w:pPr>
      <w:r w:rsidRPr="0052014C">
        <w:rPr>
          <w:rFonts w:ascii="Arial" w:hAnsi="Arial" w:cs="Arial"/>
          <w:noProof w:val="0"/>
          <w:sz w:val="21"/>
          <w:szCs w:val="21"/>
          <w:lang w:val="en-US"/>
        </w:rPr>
        <w:t xml:space="preserve">Signature of the person named above </w:t>
      </w:r>
      <w:r w:rsidRPr="0052014C">
        <w:rPr>
          <w:rFonts w:ascii="Arial" w:hAnsi="Arial" w:cs="Arial"/>
          <w:i/>
          <w:noProof w:val="0"/>
          <w:sz w:val="21"/>
          <w:szCs w:val="21"/>
          <w:lang w:val="en-US"/>
        </w:rPr>
        <w:t>[Signature of the person named above]</w:t>
      </w:r>
    </w:p>
    <w:p w14:paraId="0C6C2F55" w14:textId="5102658B" w:rsidR="00240571" w:rsidRPr="00C86236" w:rsidRDefault="00DE7FA2" w:rsidP="000E272B">
      <w:pPr>
        <w:tabs>
          <w:tab w:val="right" w:pos="9000"/>
        </w:tabs>
        <w:rPr>
          <w:rFonts w:ascii="Arial" w:hAnsi="Arial" w:cs="Arial"/>
          <w:b/>
          <w:noProof w:val="0"/>
          <w:sz w:val="32"/>
          <w:szCs w:val="32"/>
          <w:lang w:val="en-US"/>
        </w:rPr>
      </w:pPr>
      <w:r w:rsidRPr="0052014C">
        <w:rPr>
          <w:rFonts w:ascii="Arial" w:hAnsi="Arial" w:cs="Arial"/>
          <w:noProof w:val="0"/>
          <w:sz w:val="21"/>
          <w:szCs w:val="21"/>
          <w:lang w:val="en-US"/>
        </w:rPr>
        <w:t xml:space="preserve">Date signed </w:t>
      </w:r>
      <w:r w:rsidRPr="0052014C">
        <w:rPr>
          <w:rFonts w:ascii="Arial" w:hAnsi="Arial" w:cs="Arial"/>
          <w:i/>
          <w:noProof w:val="0"/>
          <w:sz w:val="21"/>
          <w:szCs w:val="21"/>
          <w:lang w:val="en-US"/>
        </w:rPr>
        <w:t>[Insert date of signing]</w:t>
      </w:r>
      <w:r w:rsidRPr="0052014C">
        <w:rPr>
          <w:rFonts w:ascii="Arial" w:hAnsi="Arial" w:cs="Arial"/>
          <w:noProof w:val="0"/>
          <w:sz w:val="21"/>
          <w:szCs w:val="21"/>
          <w:lang w:val="en-US"/>
        </w:rPr>
        <w:t xml:space="preserve"> day of </w:t>
      </w:r>
      <w:r w:rsidRPr="0052014C">
        <w:rPr>
          <w:rFonts w:ascii="Arial" w:hAnsi="Arial" w:cs="Arial"/>
          <w:i/>
          <w:noProof w:val="0"/>
          <w:sz w:val="21"/>
          <w:szCs w:val="21"/>
          <w:lang w:val="en-US"/>
        </w:rPr>
        <w:t>[Insert month] [Insert year]</w:t>
      </w:r>
      <w:r w:rsidR="00240571" w:rsidRPr="00C86236">
        <w:rPr>
          <w:rFonts w:ascii="Arial" w:hAnsi="Arial" w:cs="Arial"/>
          <w:noProof w:val="0"/>
          <w:sz w:val="20"/>
          <w:lang w:val="en-US"/>
        </w:rPr>
        <w:br w:type="page"/>
      </w:r>
    </w:p>
    <w:p w14:paraId="2D608A1A" w14:textId="441DEDFD" w:rsidR="00E31FF7" w:rsidRPr="00C86236" w:rsidRDefault="00240571" w:rsidP="006E308F">
      <w:pPr>
        <w:pStyle w:val="SectionlV-Sub"/>
        <w:rPr>
          <w:noProof w:val="0"/>
          <w:lang w:val="en-US"/>
        </w:rPr>
      </w:pPr>
      <w:bookmarkStart w:id="80" w:name="_Toc333564310"/>
      <w:bookmarkStart w:id="81" w:name="_Toc527650573"/>
      <w:r w:rsidRPr="00C86236">
        <w:rPr>
          <w:noProof w:val="0"/>
          <w:lang w:val="en-US"/>
        </w:rPr>
        <w:lastRenderedPageBreak/>
        <w:t>Form ELI</w:t>
      </w:r>
      <w:r w:rsidR="000962FF" w:rsidRPr="00C86236">
        <w:rPr>
          <w:noProof w:val="0"/>
          <w:lang w:val="en-US"/>
        </w:rPr>
        <w:t xml:space="preserve"> </w:t>
      </w:r>
      <w:r w:rsidR="00C43FA3" w:rsidRPr="00C86236">
        <w:rPr>
          <w:noProof w:val="0"/>
          <w:lang w:val="en-US"/>
        </w:rPr>
        <w:t>-</w:t>
      </w:r>
      <w:r w:rsidR="000962FF" w:rsidRPr="00C86236">
        <w:rPr>
          <w:noProof w:val="0"/>
          <w:lang w:val="en-US"/>
        </w:rPr>
        <w:t xml:space="preserve"> </w:t>
      </w:r>
      <w:r w:rsidRPr="00C86236">
        <w:rPr>
          <w:noProof w:val="0"/>
          <w:lang w:val="en-US"/>
        </w:rPr>
        <w:t>1.2</w:t>
      </w:r>
      <w:bookmarkEnd w:id="80"/>
      <w:r w:rsidR="00C43FA3" w:rsidRPr="00C86236">
        <w:rPr>
          <w:noProof w:val="0"/>
          <w:lang w:val="en-US"/>
        </w:rPr>
        <w:t xml:space="preserve">: </w:t>
      </w:r>
      <w:r w:rsidRPr="00C86236">
        <w:rPr>
          <w:noProof w:val="0"/>
          <w:lang w:val="en-US"/>
        </w:rPr>
        <w:t>Bidder's JV Information Form</w:t>
      </w:r>
      <w:bookmarkEnd w:id="81"/>
    </w:p>
    <w:p w14:paraId="6B9EC017" w14:textId="531EE4D2" w:rsidR="00240571" w:rsidRPr="00C86236" w:rsidRDefault="00E10D38" w:rsidP="00226E65">
      <w:pPr>
        <w:jc w:val="both"/>
        <w:rPr>
          <w:rFonts w:ascii="Arial" w:hAnsi="Arial" w:cs="Arial"/>
          <w:i/>
          <w:noProof w:val="0"/>
          <w:lang w:val="en-US"/>
        </w:rPr>
      </w:pPr>
      <w:r w:rsidRPr="00C86236">
        <w:rPr>
          <w:rFonts w:ascii="Arial" w:hAnsi="Arial" w:cs="Arial"/>
          <w:i/>
          <w:noProof w:val="0"/>
          <w:spacing w:val="-4"/>
          <w:lang w:val="en-US"/>
        </w:rPr>
        <w:t>[The Bidder shall</w:t>
      </w:r>
      <w:r w:rsidR="00DE3B4C" w:rsidRPr="00C86236">
        <w:rPr>
          <w:rFonts w:ascii="Arial" w:hAnsi="Arial" w:cs="Arial"/>
          <w:i/>
          <w:noProof w:val="0"/>
          <w:spacing w:val="-4"/>
          <w:lang w:val="en-US"/>
        </w:rPr>
        <w:t xml:space="preserve"> fill</w:t>
      </w:r>
      <w:r w:rsidRPr="00C86236">
        <w:rPr>
          <w:rFonts w:ascii="Arial" w:hAnsi="Arial" w:cs="Arial"/>
          <w:i/>
          <w:noProof w:val="0"/>
          <w:spacing w:val="-4"/>
          <w:lang w:val="en-US"/>
        </w:rPr>
        <w:t xml:space="preserve"> in this Form in accordance with the instructions indicated below. The following table shall be filled in for the Bidder and for each member of a Joint Venture. No alterations to its format shall be permitted and no substitutions shall be accepted.]</w:t>
      </w:r>
    </w:p>
    <w:p w14:paraId="443C187C" w14:textId="77777777" w:rsidR="00E10D38" w:rsidRPr="0052014C" w:rsidRDefault="00E10D38" w:rsidP="00E10D38">
      <w:pPr>
        <w:spacing w:after="60" w:line="240" w:lineRule="atLeast"/>
        <w:jc w:val="right"/>
        <w:rPr>
          <w:rFonts w:ascii="Arial" w:hAnsi="Arial" w:cs="Arial"/>
          <w:i/>
          <w:iCs/>
          <w:noProof w:val="0"/>
          <w:spacing w:val="-6"/>
          <w:sz w:val="21"/>
          <w:szCs w:val="21"/>
          <w:lang w:val="en-US"/>
        </w:rPr>
      </w:pPr>
      <w:r w:rsidRPr="0052014C">
        <w:rPr>
          <w:rFonts w:ascii="Arial" w:hAnsi="Arial" w:cs="Arial"/>
          <w:noProof w:val="0"/>
          <w:spacing w:val="-4"/>
          <w:sz w:val="21"/>
          <w:szCs w:val="21"/>
          <w:lang w:val="en-US"/>
        </w:rPr>
        <w:t xml:space="preserve">Date: </w:t>
      </w:r>
      <w:r w:rsidRPr="0052014C">
        <w:rPr>
          <w:rFonts w:ascii="Arial" w:hAnsi="Arial" w:cs="Arial"/>
          <w:i/>
          <w:iCs/>
          <w:noProof w:val="0"/>
          <w:spacing w:val="-6"/>
          <w:sz w:val="21"/>
          <w:szCs w:val="21"/>
          <w:lang w:val="en-US"/>
        </w:rPr>
        <w:t>[Insert]</w:t>
      </w:r>
    </w:p>
    <w:p w14:paraId="508416B3" w14:textId="659F0467" w:rsidR="00E10D38" w:rsidRPr="0052014C" w:rsidRDefault="00E10D38" w:rsidP="00E10D38">
      <w:pPr>
        <w:spacing w:after="60" w:line="240" w:lineRule="atLeast"/>
        <w:jc w:val="right"/>
        <w:rPr>
          <w:rFonts w:ascii="Arial" w:hAnsi="Arial" w:cs="Arial"/>
          <w:i/>
          <w:iCs/>
          <w:noProof w:val="0"/>
          <w:spacing w:val="-6"/>
          <w:sz w:val="21"/>
          <w:szCs w:val="21"/>
          <w:lang w:val="en-US"/>
        </w:rPr>
      </w:pPr>
      <w:r w:rsidRPr="0052014C">
        <w:rPr>
          <w:rFonts w:ascii="Arial" w:hAnsi="Arial" w:cs="Arial"/>
          <w:noProof w:val="0"/>
          <w:spacing w:val="-4"/>
          <w:sz w:val="21"/>
          <w:szCs w:val="21"/>
          <w:lang w:val="en-US"/>
        </w:rPr>
        <w:t>ICB No.:</w:t>
      </w:r>
      <w:r w:rsidR="004D160B" w:rsidRPr="0052014C">
        <w:rPr>
          <w:rFonts w:ascii="Arial" w:hAnsi="Arial" w:cs="Arial"/>
          <w:noProof w:val="0"/>
          <w:spacing w:val="-4"/>
          <w:sz w:val="21"/>
          <w:szCs w:val="21"/>
          <w:lang w:val="en-US"/>
        </w:rPr>
        <w:t xml:space="preserve"> </w:t>
      </w:r>
      <w:r w:rsidR="00D375BA" w:rsidRPr="0052014C">
        <w:rPr>
          <w:rFonts w:ascii="Arial" w:hAnsi="Arial" w:cs="Arial"/>
          <w:noProof w:val="0"/>
          <w:spacing w:val="-4"/>
          <w:sz w:val="21"/>
          <w:szCs w:val="21"/>
          <w:lang w:val="en-US"/>
        </w:rPr>
        <w:t>508802</w:t>
      </w:r>
    </w:p>
    <w:p w14:paraId="7667C011" w14:textId="77777777" w:rsidR="00E10D38" w:rsidRPr="0052014C" w:rsidRDefault="00E10D38" w:rsidP="000E272B">
      <w:pPr>
        <w:spacing w:line="240" w:lineRule="atLeast"/>
        <w:jc w:val="right"/>
        <w:rPr>
          <w:rFonts w:ascii="Arial" w:hAnsi="Arial" w:cs="Arial"/>
          <w:noProof w:val="0"/>
          <w:spacing w:val="-4"/>
          <w:sz w:val="21"/>
          <w:szCs w:val="21"/>
          <w:lang w:val="en-US"/>
        </w:rPr>
      </w:pPr>
      <w:r w:rsidRPr="0052014C">
        <w:rPr>
          <w:rFonts w:ascii="Arial" w:hAnsi="Arial" w:cs="Arial"/>
          <w:noProof w:val="0"/>
          <w:spacing w:val="-4"/>
          <w:sz w:val="21"/>
          <w:szCs w:val="21"/>
          <w:lang w:val="en-US"/>
        </w:rPr>
        <w:t xml:space="preserve">Page </w:t>
      </w:r>
      <w:r w:rsidRPr="0052014C">
        <w:rPr>
          <w:rFonts w:ascii="Arial" w:hAnsi="Arial" w:cs="Arial"/>
          <w:i/>
          <w:iCs/>
          <w:noProof w:val="0"/>
          <w:spacing w:val="-6"/>
          <w:sz w:val="21"/>
          <w:szCs w:val="21"/>
          <w:lang w:val="en-US"/>
        </w:rPr>
        <w:t xml:space="preserve">[Insert] </w:t>
      </w:r>
      <w:r w:rsidRPr="0052014C">
        <w:rPr>
          <w:rFonts w:ascii="Arial" w:hAnsi="Arial" w:cs="Arial"/>
          <w:noProof w:val="0"/>
          <w:spacing w:val="-4"/>
          <w:sz w:val="21"/>
          <w:szCs w:val="21"/>
          <w:lang w:val="en-US"/>
        </w:rPr>
        <w:t xml:space="preserve">of </w:t>
      </w:r>
      <w:r w:rsidRPr="0052014C">
        <w:rPr>
          <w:rFonts w:ascii="Arial" w:hAnsi="Arial" w:cs="Arial"/>
          <w:i/>
          <w:iCs/>
          <w:noProof w:val="0"/>
          <w:spacing w:val="-6"/>
          <w:sz w:val="21"/>
          <w:szCs w:val="21"/>
          <w:lang w:val="en-US"/>
        </w:rPr>
        <w:t>Insert]</w:t>
      </w:r>
      <w:r w:rsidRPr="0052014C">
        <w:rPr>
          <w:rFonts w:ascii="Arial" w:hAnsi="Arial" w:cs="Arial"/>
          <w:iCs/>
          <w:noProof w:val="0"/>
          <w:spacing w:val="-6"/>
          <w:sz w:val="21"/>
          <w:szCs w:val="21"/>
          <w:lang w:val="en-US"/>
        </w:rPr>
        <w:t xml:space="preserve"> </w:t>
      </w:r>
      <w:r w:rsidRPr="0052014C">
        <w:rPr>
          <w:rFonts w:ascii="Arial" w:hAnsi="Arial" w:cs="Arial"/>
          <w:noProof w:val="0"/>
          <w:spacing w:val="-4"/>
          <w:sz w:val="21"/>
          <w:szCs w:val="21"/>
          <w:lang w:val="en-US"/>
        </w:rPr>
        <w:t>pages</w:t>
      </w:r>
    </w:p>
    <w:tbl>
      <w:tblPr>
        <w:tblStyle w:val="TableGrid"/>
        <w:tblW w:w="9540" w:type="dxa"/>
        <w:tblInd w:w="-635" w:type="dxa"/>
        <w:tblLook w:val="04A0" w:firstRow="1" w:lastRow="0" w:firstColumn="1" w:lastColumn="0" w:noHBand="0" w:noVBand="1"/>
      </w:tblPr>
      <w:tblGrid>
        <w:gridCol w:w="9540"/>
      </w:tblGrid>
      <w:tr w:rsidR="00BA2C31" w:rsidRPr="0052014C" w14:paraId="060A8B32" w14:textId="77777777" w:rsidTr="001D5FA9">
        <w:tc>
          <w:tcPr>
            <w:tcW w:w="9540" w:type="dxa"/>
          </w:tcPr>
          <w:p w14:paraId="054053BA" w14:textId="77777777" w:rsidR="001A414C" w:rsidRPr="0052014C" w:rsidRDefault="001A414C" w:rsidP="00C31776">
            <w:pPr>
              <w:spacing w:before="40" w:after="120"/>
              <w:ind w:left="90"/>
              <w:rPr>
                <w:rFonts w:ascii="Arial" w:hAnsi="Arial" w:cs="Arial"/>
                <w:i/>
                <w:noProof w:val="0"/>
                <w:spacing w:val="-2"/>
                <w:sz w:val="21"/>
                <w:szCs w:val="21"/>
                <w:lang w:val="en-US"/>
              </w:rPr>
            </w:pPr>
            <w:r w:rsidRPr="0052014C">
              <w:rPr>
                <w:rFonts w:ascii="Arial" w:hAnsi="Arial" w:cs="Arial"/>
                <w:noProof w:val="0"/>
                <w:spacing w:val="-2"/>
                <w:sz w:val="21"/>
                <w:szCs w:val="21"/>
                <w:lang w:val="en-US"/>
              </w:rPr>
              <w:t>Bidder's name</w:t>
            </w:r>
            <w:r w:rsidRPr="0052014C">
              <w:rPr>
                <w:rFonts w:ascii="Arial" w:hAnsi="Arial" w:cs="Arial"/>
                <w:i/>
                <w:noProof w:val="0"/>
                <w:spacing w:val="-2"/>
                <w:sz w:val="21"/>
                <w:szCs w:val="21"/>
                <w:lang w:val="en-US"/>
              </w:rPr>
              <w:t>:</w:t>
            </w:r>
          </w:p>
          <w:p w14:paraId="0FD8AA50" w14:textId="77777777" w:rsidR="001A414C" w:rsidRPr="0052014C" w:rsidRDefault="001A414C" w:rsidP="00C31776">
            <w:pPr>
              <w:spacing w:before="40" w:after="120"/>
              <w:ind w:left="90"/>
              <w:rPr>
                <w:rFonts w:ascii="Arial" w:hAnsi="Arial" w:cs="Arial"/>
                <w:noProof w:val="0"/>
                <w:spacing w:val="-2"/>
                <w:sz w:val="21"/>
                <w:szCs w:val="21"/>
                <w:lang w:val="en-US"/>
              </w:rPr>
            </w:pPr>
            <w:r w:rsidRPr="0052014C">
              <w:rPr>
                <w:rFonts w:ascii="Arial" w:hAnsi="Arial" w:cs="Arial"/>
                <w:i/>
                <w:noProof w:val="0"/>
                <w:spacing w:val="-2"/>
                <w:sz w:val="21"/>
                <w:szCs w:val="21"/>
                <w:lang w:val="en-US"/>
              </w:rPr>
              <w:t>[Insert Bidder’s legal name]</w:t>
            </w:r>
          </w:p>
        </w:tc>
      </w:tr>
      <w:tr w:rsidR="00BA2C31" w:rsidRPr="0052014C" w14:paraId="3AAE5B02" w14:textId="77777777" w:rsidTr="001D5FA9">
        <w:tc>
          <w:tcPr>
            <w:tcW w:w="9540" w:type="dxa"/>
          </w:tcPr>
          <w:p w14:paraId="5D8A9F41" w14:textId="47306A8E" w:rsidR="001A414C" w:rsidRPr="0052014C" w:rsidRDefault="00AA335A" w:rsidP="00C31776">
            <w:pPr>
              <w:spacing w:before="40" w:after="120"/>
              <w:ind w:left="90"/>
              <w:rPr>
                <w:rFonts w:ascii="Arial" w:hAnsi="Arial" w:cs="Arial"/>
                <w:noProof w:val="0"/>
                <w:spacing w:val="-10"/>
                <w:sz w:val="21"/>
                <w:szCs w:val="21"/>
                <w:lang w:val="en-US"/>
              </w:rPr>
            </w:pPr>
            <w:r w:rsidRPr="0052014C">
              <w:rPr>
                <w:rFonts w:ascii="Arial" w:hAnsi="Arial" w:cs="Arial"/>
                <w:noProof w:val="0"/>
                <w:spacing w:val="-2"/>
                <w:sz w:val="21"/>
                <w:szCs w:val="21"/>
                <w:lang w:val="en-US"/>
              </w:rPr>
              <w:t>Bidde</w:t>
            </w:r>
            <w:r w:rsidR="001A414C" w:rsidRPr="0052014C">
              <w:rPr>
                <w:rFonts w:ascii="Arial" w:hAnsi="Arial" w:cs="Arial"/>
                <w:noProof w:val="0"/>
                <w:spacing w:val="-2"/>
                <w:sz w:val="21"/>
                <w:szCs w:val="21"/>
                <w:lang w:val="en-US"/>
              </w:rPr>
              <w:t>r’s JV Member’s name</w:t>
            </w:r>
            <w:r w:rsidR="001A414C" w:rsidRPr="0052014C">
              <w:rPr>
                <w:rFonts w:ascii="Arial" w:hAnsi="Arial" w:cs="Arial"/>
                <w:noProof w:val="0"/>
                <w:spacing w:val="-10"/>
                <w:sz w:val="21"/>
                <w:szCs w:val="21"/>
                <w:lang w:val="en-US"/>
              </w:rPr>
              <w:t>:</w:t>
            </w:r>
          </w:p>
          <w:p w14:paraId="2A0C7341" w14:textId="77777777" w:rsidR="001A414C" w:rsidRPr="0052014C" w:rsidRDefault="001A414C" w:rsidP="00C31776">
            <w:pPr>
              <w:spacing w:before="40" w:after="120"/>
              <w:ind w:left="90"/>
              <w:rPr>
                <w:rFonts w:ascii="Arial" w:hAnsi="Arial" w:cs="Arial"/>
                <w:noProof w:val="0"/>
                <w:spacing w:val="-10"/>
                <w:sz w:val="21"/>
                <w:szCs w:val="21"/>
                <w:lang w:val="en-US"/>
              </w:rPr>
            </w:pPr>
            <w:r w:rsidRPr="0052014C">
              <w:rPr>
                <w:rFonts w:ascii="Arial" w:hAnsi="Arial" w:cs="Arial"/>
                <w:i/>
                <w:noProof w:val="0"/>
                <w:spacing w:val="-2"/>
                <w:sz w:val="21"/>
                <w:szCs w:val="21"/>
                <w:lang w:val="en-US"/>
              </w:rPr>
              <w:t>[Insert JV’s Member legal name]</w:t>
            </w:r>
          </w:p>
        </w:tc>
      </w:tr>
      <w:tr w:rsidR="00BA2C31" w:rsidRPr="0052014C" w14:paraId="67454A89" w14:textId="77777777" w:rsidTr="001D5FA9">
        <w:tc>
          <w:tcPr>
            <w:tcW w:w="9540" w:type="dxa"/>
          </w:tcPr>
          <w:p w14:paraId="4DE61FC3" w14:textId="77777777" w:rsidR="001A414C" w:rsidRPr="0052014C" w:rsidRDefault="001A414C" w:rsidP="00C31776">
            <w:pPr>
              <w:spacing w:before="40" w:after="120"/>
              <w:ind w:left="90"/>
              <w:rPr>
                <w:rFonts w:ascii="Arial" w:hAnsi="Arial" w:cs="Arial"/>
                <w:noProof w:val="0"/>
                <w:spacing w:val="-8"/>
                <w:sz w:val="21"/>
                <w:szCs w:val="21"/>
                <w:lang w:val="en-US"/>
              </w:rPr>
            </w:pPr>
            <w:r w:rsidRPr="0052014C">
              <w:rPr>
                <w:rFonts w:ascii="Arial" w:hAnsi="Arial" w:cs="Arial"/>
                <w:noProof w:val="0"/>
                <w:spacing w:val="-8"/>
                <w:sz w:val="21"/>
                <w:szCs w:val="21"/>
                <w:lang w:val="en-US"/>
              </w:rPr>
              <w:t>Bidder's JV Member’s country of registration:</w:t>
            </w:r>
          </w:p>
          <w:p w14:paraId="105D52FC" w14:textId="77777777" w:rsidR="001A414C" w:rsidRPr="0052014C" w:rsidRDefault="001A414C" w:rsidP="001A414C">
            <w:pPr>
              <w:spacing w:before="40" w:after="120"/>
              <w:ind w:left="90"/>
              <w:rPr>
                <w:rFonts w:ascii="Arial" w:hAnsi="Arial" w:cs="Arial"/>
                <w:i/>
                <w:noProof w:val="0"/>
                <w:spacing w:val="6"/>
                <w:sz w:val="21"/>
                <w:szCs w:val="21"/>
                <w:lang w:val="en-US"/>
              </w:rPr>
            </w:pPr>
            <w:r w:rsidRPr="0052014C">
              <w:rPr>
                <w:rFonts w:ascii="Arial" w:hAnsi="Arial" w:cs="Arial"/>
                <w:i/>
                <w:noProof w:val="0"/>
                <w:spacing w:val="6"/>
                <w:sz w:val="21"/>
                <w:szCs w:val="21"/>
                <w:lang w:val="en-US"/>
              </w:rPr>
              <w:t>[Insert JV’s Member country of registration]</w:t>
            </w:r>
          </w:p>
        </w:tc>
      </w:tr>
      <w:tr w:rsidR="00BA2C31" w:rsidRPr="0052014C" w14:paraId="7821FA77" w14:textId="77777777" w:rsidTr="001D5FA9">
        <w:tc>
          <w:tcPr>
            <w:tcW w:w="9540" w:type="dxa"/>
          </w:tcPr>
          <w:p w14:paraId="6849646D" w14:textId="77777777" w:rsidR="001A414C" w:rsidRPr="0052014C" w:rsidRDefault="001A414C" w:rsidP="00C31776">
            <w:pPr>
              <w:spacing w:before="40" w:after="120"/>
              <w:ind w:left="90"/>
              <w:rPr>
                <w:rFonts w:ascii="Arial" w:hAnsi="Arial" w:cs="Arial"/>
                <w:noProof w:val="0"/>
                <w:spacing w:val="-8"/>
                <w:sz w:val="21"/>
                <w:szCs w:val="21"/>
                <w:lang w:val="en-US"/>
              </w:rPr>
            </w:pPr>
            <w:r w:rsidRPr="0052014C">
              <w:rPr>
                <w:rFonts w:ascii="Arial" w:hAnsi="Arial" w:cs="Arial"/>
                <w:noProof w:val="0"/>
                <w:spacing w:val="-8"/>
                <w:sz w:val="21"/>
                <w:szCs w:val="21"/>
                <w:lang w:val="en-US"/>
              </w:rPr>
              <w:t>Bidder's JV Member’s year of registration:</w:t>
            </w:r>
          </w:p>
          <w:p w14:paraId="629E90B2" w14:textId="77777777" w:rsidR="001A414C" w:rsidRPr="0052014C" w:rsidRDefault="001A414C" w:rsidP="001A414C">
            <w:pPr>
              <w:spacing w:before="40" w:after="120"/>
              <w:ind w:left="90"/>
              <w:rPr>
                <w:rFonts w:ascii="Arial" w:hAnsi="Arial" w:cs="Arial"/>
                <w:i/>
                <w:noProof w:val="0"/>
                <w:spacing w:val="6"/>
                <w:sz w:val="21"/>
                <w:szCs w:val="21"/>
                <w:lang w:val="en-US"/>
              </w:rPr>
            </w:pPr>
            <w:r w:rsidRPr="0052014C">
              <w:rPr>
                <w:rFonts w:ascii="Arial" w:hAnsi="Arial" w:cs="Arial"/>
                <w:i/>
                <w:noProof w:val="0"/>
                <w:spacing w:val="6"/>
                <w:sz w:val="21"/>
                <w:szCs w:val="21"/>
                <w:lang w:val="en-US"/>
              </w:rPr>
              <w:t>[Insert JV Member’s year of registration]</w:t>
            </w:r>
          </w:p>
        </w:tc>
      </w:tr>
      <w:tr w:rsidR="00BA2C31" w:rsidRPr="0052014C" w14:paraId="25DA5531" w14:textId="77777777" w:rsidTr="001D5FA9">
        <w:tc>
          <w:tcPr>
            <w:tcW w:w="9540" w:type="dxa"/>
          </w:tcPr>
          <w:p w14:paraId="4A92A675" w14:textId="77777777" w:rsidR="001A414C" w:rsidRPr="0052014C" w:rsidRDefault="001A414C" w:rsidP="00C31776">
            <w:pPr>
              <w:spacing w:before="40" w:after="120"/>
              <w:ind w:left="90"/>
              <w:rPr>
                <w:rFonts w:ascii="Arial" w:hAnsi="Arial" w:cs="Arial"/>
                <w:noProof w:val="0"/>
                <w:spacing w:val="-2"/>
                <w:sz w:val="21"/>
                <w:szCs w:val="21"/>
                <w:lang w:val="en-US"/>
              </w:rPr>
            </w:pPr>
            <w:r w:rsidRPr="0052014C">
              <w:rPr>
                <w:rFonts w:ascii="Arial" w:hAnsi="Arial" w:cs="Arial"/>
                <w:noProof w:val="0"/>
                <w:spacing w:val="-2"/>
                <w:sz w:val="21"/>
                <w:szCs w:val="21"/>
                <w:lang w:val="en-US"/>
              </w:rPr>
              <w:t>Bidder's JV Member’s legal address in country of registration:</w:t>
            </w:r>
          </w:p>
          <w:p w14:paraId="7708C0D3" w14:textId="77777777" w:rsidR="001A414C" w:rsidRPr="0052014C" w:rsidRDefault="001A414C" w:rsidP="001A414C">
            <w:pPr>
              <w:spacing w:before="40" w:after="120"/>
              <w:ind w:left="90"/>
              <w:rPr>
                <w:rFonts w:ascii="Arial" w:hAnsi="Arial" w:cs="Arial"/>
                <w:i/>
                <w:noProof w:val="0"/>
                <w:spacing w:val="1"/>
                <w:sz w:val="21"/>
                <w:szCs w:val="21"/>
                <w:lang w:val="en-US"/>
              </w:rPr>
            </w:pPr>
            <w:r w:rsidRPr="0052014C">
              <w:rPr>
                <w:rFonts w:ascii="Arial" w:hAnsi="Arial" w:cs="Arial"/>
                <w:i/>
                <w:noProof w:val="0"/>
                <w:spacing w:val="-2"/>
                <w:sz w:val="21"/>
                <w:szCs w:val="21"/>
                <w:lang w:val="en-US"/>
              </w:rPr>
              <w:t>[Insert JV’s Member legal address in country of registration]</w:t>
            </w:r>
          </w:p>
        </w:tc>
      </w:tr>
      <w:tr w:rsidR="00BA2C31" w:rsidRPr="0052014C" w14:paraId="2256ED86" w14:textId="77777777" w:rsidTr="001D5FA9">
        <w:tc>
          <w:tcPr>
            <w:tcW w:w="9540" w:type="dxa"/>
          </w:tcPr>
          <w:p w14:paraId="4402FA10" w14:textId="77777777" w:rsidR="001A414C" w:rsidRPr="0052014C" w:rsidRDefault="001A414C" w:rsidP="00C31776">
            <w:pPr>
              <w:spacing w:before="40" w:after="120"/>
              <w:ind w:left="90"/>
              <w:rPr>
                <w:rFonts w:ascii="Arial" w:hAnsi="Arial" w:cs="Arial"/>
                <w:noProof w:val="0"/>
                <w:spacing w:val="-2"/>
                <w:sz w:val="21"/>
                <w:szCs w:val="21"/>
                <w:lang w:val="en-US"/>
              </w:rPr>
            </w:pPr>
            <w:r w:rsidRPr="0052014C">
              <w:rPr>
                <w:rFonts w:ascii="Arial" w:hAnsi="Arial" w:cs="Arial"/>
                <w:noProof w:val="0"/>
                <w:spacing w:val="-2"/>
                <w:sz w:val="21"/>
                <w:szCs w:val="21"/>
                <w:lang w:val="en-US"/>
              </w:rPr>
              <w:t>Bidder's JV Member’s Authorized Representative Information</w:t>
            </w:r>
          </w:p>
          <w:p w14:paraId="414019AB" w14:textId="77777777" w:rsidR="001A414C" w:rsidRPr="0052014C" w:rsidRDefault="001A414C" w:rsidP="00C31776">
            <w:pPr>
              <w:spacing w:before="40" w:after="120"/>
              <w:ind w:left="90"/>
              <w:rPr>
                <w:rFonts w:ascii="Arial" w:hAnsi="Arial" w:cs="Arial"/>
                <w:noProof w:val="0"/>
                <w:spacing w:val="6"/>
                <w:sz w:val="21"/>
                <w:szCs w:val="21"/>
                <w:lang w:val="en-US"/>
              </w:rPr>
            </w:pPr>
            <w:r w:rsidRPr="0052014C">
              <w:rPr>
                <w:rFonts w:ascii="Arial" w:hAnsi="Arial" w:cs="Arial"/>
                <w:noProof w:val="0"/>
                <w:spacing w:val="-2"/>
                <w:sz w:val="21"/>
                <w:szCs w:val="21"/>
                <w:lang w:val="en-US"/>
              </w:rPr>
              <w:t xml:space="preserve">Name: </w:t>
            </w:r>
            <w:r w:rsidRPr="0052014C">
              <w:rPr>
                <w:rFonts w:ascii="Arial" w:hAnsi="Arial" w:cs="Arial"/>
                <w:i/>
                <w:noProof w:val="0"/>
                <w:spacing w:val="-2"/>
                <w:sz w:val="21"/>
                <w:szCs w:val="21"/>
                <w:lang w:val="en-US"/>
              </w:rPr>
              <w:t>[Insert name of JV’s Member Authorized Representative]</w:t>
            </w:r>
          </w:p>
          <w:p w14:paraId="53259780" w14:textId="77777777" w:rsidR="001A414C" w:rsidRPr="0052014C" w:rsidRDefault="001A414C" w:rsidP="00C31776">
            <w:pPr>
              <w:spacing w:before="40" w:after="120"/>
              <w:ind w:left="90"/>
              <w:rPr>
                <w:rFonts w:ascii="Arial" w:hAnsi="Arial" w:cs="Arial"/>
                <w:i/>
                <w:noProof w:val="0"/>
                <w:spacing w:val="1"/>
                <w:sz w:val="21"/>
                <w:szCs w:val="21"/>
                <w:lang w:val="en-US"/>
              </w:rPr>
            </w:pPr>
            <w:r w:rsidRPr="0052014C">
              <w:rPr>
                <w:rFonts w:ascii="Arial" w:hAnsi="Arial" w:cs="Arial"/>
                <w:noProof w:val="0"/>
                <w:spacing w:val="-2"/>
                <w:sz w:val="21"/>
                <w:szCs w:val="21"/>
                <w:lang w:val="en-US"/>
              </w:rPr>
              <w:t xml:space="preserve">Address: </w:t>
            </w:r>
            <w:r w:rsidRPr="0052014C">
              <w:rPr>
                <w:rFonts w:ascii="Arial" w:hAnsi="Arial" w:cs="Arial"/>
                <w:i/>
                <w:noProof w:val="0"/>
                <w:spacing w:val="-2"/>
                <w:sz w:val="21"/>
                <w:szCs w:val="21"/>
                <w:lang w:val="en-US"/>
              </w:rPr>
              <w:t>[Insert address of JV’s Member Authorized Representative’s]</w:t>
            </w:r>
          </w:p>
          <w:p w14:paraId="6431F64B" w14:textId="77777777" w:rsidR="001A414C" w:rsidRPr="0052014C" w:rsidRDefault="001A414C" w:rsidP="00C31776">
            <w:pPr>
              <w:spacing w:before="40" w:after="120"/>
              <w:ind w:left="90"/>
              <w:rPr>
                <w:rFonts w:ascii="Arial" w:hAnsi="Arial" w:cs="Arial"/>
                <w:noProof w:val="0"/>
                <w:sz w:val="21"/>
                <w:szCs w:val="21"/>
                <w:lang w:val="en-US"/>
              </w:rPr>
            </w:pPr>
            <w:r w:rsidRPr="0052014C">
              <w:rPr>
                <w:rFonts w:ascii="Arial" w:hAnsi="Arial" w:cs="Arial"/>
                <w:noProof w:val="0"/>
                <w:spacing w:val="-2"/>
                <w:sz w:val="21"/>
                <w:szCs w:val="21"/>
                <w:lang w:val="en-US"/>
              </w:rPr>
              <w:t xml:space="preserve">Telephone/Fax numbers: </w:t>
            </w:r>
            <w:r w:rsidRPr="0052014C">
              <w:rPr>
                <w:rFonts w:ascii="Arial" w:hAnsi="Arial" w:cs="Arial"/>
                <w:i/>
                <w:noProof w:val="0"/>
                <w:spacing w:val="-2"/>
                <w:sz w:val="21"/>
                <w:szCs w:val="21"/>
                <w:lang w:val="en-US"/>
              </w:rPr>
              <w:t>[Insert telephone/fax numbers of JV’s Member Authorized Representative]</w:t>
            </w:r>
          </w:p>
          <w:p w14:paraId="6BC2918E" w14:textId="77777777" w:rsidR="001A414C" w:rsidRPr="0052014C" w:rsidRDefault="001A414C" w:rsidP="00C31776">
            <w:pPr>
              <w:spacing w:before="40" w:after="120"/>
              <w:ind w:left="90"/>
              <w:rPr>
                <w:rFonts w:ascii="Arial" w:hAnsi="Arial" w:cs="Arial"/>
                <w:noProof w:val="0"/>
                <w:sz w:val="21"/>
                <w:szCs w:val="21"/>
                <w:lang w:val="en-US"/>
              </w:rPr>
            </w:pPr>
            <w:r w:rsidRPr="0052014C">
              <w:rPr>
                <w:rFonts w:ascii="Arial" w:hAnsi="Arial" w:cs="Arial"/>
                <w:noProof w:val="0"/>
                <w:spacing w:val="-6"/>
                <w:sz w:val="21"/>
                <w:szCs w:val="21"/>
                <w:lang w:val="en-US"/>
              </w:rPr>
              <w:t xml:space="preserve">E-mail address: </w:t>
            </w:r>
            <w:r w:rsidRPr="0052014C">
              <w:rPr>
                <w:rFonts w:ascii="Arial" w:hAnsi="Arial" w:cs="Arial"/>
                <w:i/>
                <w:noProof w:val="0"/>
                <w:spacing w:val="-2"/>
                <w:sz w:val="21"/>
                <w:szCs w:val="21"/>
                <w:lang w:val="en-US"/>
              </w:rPr>
              <w:t>[Insert email address of JV’s Member Authorized Representative]</w:t>
            </w:r>
          </w:p>
        </w:tc>
      </w:tr>
      <w:tr w:rsidR="001A414C" w:rsidRPr="0052014C" w14:paraId="6137F4BB" w14:textId="77777777" w:rsidTr="001D5FA9">
        <w:tc>
          <w:tcPr>
            <w:tcW w:w="9540" w:type="dxa"/>
          </w:tcPr>
          <w:p w14:paraId="7BE2E7BF" w14:textId="77777777" w:rsidR="001A414C" w:rsidRPr="0052014C" w:rsidRDefault="001A414C" w:rsidP="00226E65">
            <w:pPr>
              <w:spacing w:before="40" w:after="120"/>
              <w:ind w:left="9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t xml:space="preserve">1. Attached are copies of original documents of </w:t>
            </w:r>
            <w:r w:rsidRPr="0052014C">
              <w:rPr>
                <w:rFonts w:ascii="Arial" w:hAnsi="Arial" w:cs="Arial"/>
                <w:i/>
                <w:noProof w:val="0"/>
                <w:spacing w:val="-2"/>
                <w:sz w:val="21"/>
                <w:szCs w:val="21"/>
                <w:lang w:val="en-US"/>
              </w:rPr>
              <w:t>[Check the box(es) of the attached original documents]</w:t>
            </w:r>
          </w:p>
          <w:p w14:paraId="4AE181D2" w14:textId="56A4B4BF" w:rsidR="001A414C" w:rsidRPr="0052014C" w:rsidRDefault="001A414C" w:rsidP="00226E65">
            <w:pPr>
              <w:spacing w:before="40" w:after="120"/>
              <w:ind w:left="360" w:hanging="27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sym w:font="Wingdings" w:char="F0A8"/>
            </w:r>
            <w:r w:rsidRPr="0052014C">
              <w:rPr>
                <w:rFonts w:ascii="Arial" w:hAnsi="Arial" w:cs="Arial"/>
                <w:noProof w:val="0"/>
                <w:spacing w:val="-2"/>
                <w:sz w:val="21"/>
                <w:szCs w:val="21"/>
                <w:lang w:val="en-US"/>
              </w:rPr>
              <w:t xml:space="preserve"> Articles of Incorporation (or equivalent documents of constitution or association) of the legal and/or documents of registration of the legal entity named above, in accordance with ITB 4.</w:t>
            </w:r>
            <w:r w:rsidR="00403226" w:rsidRPr="0052014C">
              <w:rPr>
                <w:rFonts w:ascii="Arial" w:hAnsi="Arial" w:cs="Arial"/>
                <w:noProof w:val="0"/>
                <w:spacing w:val="-2"/>
                <w:sz w:val="21"/>
                <w:szCs w:val="21"/>
                <w:lang w:val="en-US"/>
              </w:rPr>
              <w:t>1 and ITB 4.5</w:t>
            </w:r>
            <w:r w:rsidRPr="0052014C">
              <w:rPr>
                <w:rFonts w:ascii="Arial" w:hAnsi="Arial" w:cs="Arial"/>
                <w:noProof w:val="0"/>
                <w:spacing w:val="-2"/>
                <w:sz w:val="21"/>
                <w:szCs w:val="21"/>
                <w:lang w:val="en-US"/>
              </w:rPr>
              <w:t>;</w:t>
            </w:r>
          </w:p>
          <w:p w14:paraId="483E43CF" w14:textId="77777777" w:rsidR="001A414C" w:rsidRPr="0052014C" w:rsidRDefault="001A414C" w:rsidP="00226E65">
            <w:pPr>
              <w:spacing w:before="40" w:after="120"/>
              <w:ind w:left="360" w:hanging="270"/>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sym w:font="Wingdings" w:char="F0A8"/>
            </w:r>
            <w:r w:rsidRPr="0052014C">
              <w:rPr>
                <w:rFonts w:ascii="Arial" w:hAnsi="Arial" w:cs="Arial"/>
                <w:noProof w:val="0"/>
                <w:spacing w:val="-2"/>
                <w:sz w:val="21"/>
                <w:szCs w:val="21"/>
                <w:lang w:val="en-US"/>
              </w:rPr>
              <w:t xml:space="preserve"> In case of </w:t>
            </w:r>
            <w:r w:rsidR="005B2314" w:rsidRPr="0052014C">
              <w:rPr>
                <w:rFonts w:ascii="Arial" w:hAnsi="Arial" w:cs="Arial"/>
                <w:noProof w:val="0"/>
                <w:spacing w:val="-2"/>
                <w:sz w:val="21"/>
                <w:szCs w:val="21"/>
                <w:lang w:val="en-US"/>
              </w:rPr>
              <w:t xml:space="preserve">a </w:t>
            </w:r>
            <w:r w:rsidRPr="0052014C">
              <w:rPr>
                <w:rFonts w:ascii="Arial" w:hAnsi="Arial" w:cs="Arial"/>
                <w:noProof w:val="0"/>
                <w:spacing w:val="-2"/>
                <w:sz w:val="21"/>
                <w:szCs w:val="21"/>
                <w:lang w:val="en-US"/>
              </w:rPr>
              <w:t>state-owned enterprise or institution, in accordance with ITB 4.3 documents establishing:</w:t>
            </w:r>
          </w:p>
          <w:p w14:paraId="17BC32F8" w14:textId="77777777" w:rsidR="001A414C" w:rsidRPr="0052014C" w:rsidRDefault="001A414C" w:rsidP="00C225DC">
            <w:pPr>
              <w:pStyle w:val="Paragraphedeliste2"/>
              <w:widowControl w:val="0"/>
              <w:numPr>
                <w:ilvl w:val="0"/>
                <w:numId w:val="88"/>
              </w:numPr>
              <w:autoSpaceDE w:val="0"/>
              <w:autoSpaceDN w:val="0"/>
              <w:spacing w:before="40" w:after="120"/>
              <w:rPr>
                <w:rFonts w:ascii="Arial" w:hAnsi="Arial" w:cs="Arial"/>
                <w:noProof w:val="0"/>
                <w:spacing w:val="-8"/>
                <w:sz w:val="21"/>
                <w:szCs w:val="21"/>
                <w:lang w:val="en-US"/>
              </w:rPr>
            </w:pPr>
            <w:r w:rsidRPr="0052014C">
              <w:rPr>
                <w:rFonts w:ascii="Arial" w:hAnsi="Arial" w:cs="Arial"/>
                <w:noProof w:val="0"/>
                <w:spacing w:val="-2"/>
                <w:sz w:val="21"/>
                <w:szCs w:val="21"/>
                <w:lang w:val="en-US"/>
              </w:rPr>
              <w:t>Legal and financial autonomy;</w:t>
            </w:r>
          </w:p>
          <w:p w14:paraId="29FC149C" w14:textId="77777777" w:rsidR="001A414C" w:rsidRPr="0052014C" w:rsidRDefault="001A414C" w:rsidP="00C225DC">
            <w:pPr>
              <w:pStyle w:val="Paragraphedeliste2"/>
              <w:widowControl w:val="0"/>
              <w:numPr>
                <w:ilvl w:val="0"/>
                <w:numId w:val="88"/>
              </w:numPr>
              <w:autoSpaceDE w:val="0"/>
              <w:autoSpaceDN w:val="0"/>
              <w:spacing w:before="40" w:after="120"/>
              <w:rPr>
                <w:rFonts w:ascii="Arial" w:hAnsi="Arial" w:cs="Arial"/>
                <w:noProof w:val="0"/>
                <w:spacing w:val="-8"/>
                <w:sz w:val="21"/>
                <w:szCs w:val="21"/>
                <w:lang w:val="en-US"/>
              </w:rPr>
            </w:pPr>
            <w:r w:rsidRPr="0052014C">
              <w:rPr>
                <w:rFonts w:ascii="Arial" w:hAnsi="Arial" w:cs="Arial"/>
                <w:noProof w:val="0"/>
                <w:spacing w:val="-2"/>
                <w:sz w:val="21"/>
                <w:szCs w:val="21"/>
                <w:lang w:val="en-US"/>
              </w:rPr>
              <w:t>Operation under commercial law;</w:t>
            </w:r>
          </w:p>
          <w:p w14:paraId="46AF6735" w14:textId="77777777" w:rsidR="001A414C" w:rsidRPr="0052014C" w:rsidRDefault="001A414C" w:rsidP="00C225DC">
            <w:pPr>
              <w:pStyle w:val="Paragraphedeliste2"/>
              <w:widowControl w:val="0"/>
              <w:numPr>
                <w:ilvl w:val="0"/>
                <w:numId w:val="88"/>
              </w:numPr>
              <w:autoSpaceDE w:val="0"/>
              <w:autoSpaceDN w:val="0"/>
              <w:spacing w:before="40" w:after="120"/>
              <w:rPr>
                <w:rFonts w:ascii="Arial" w:hAnsi="Arial" w:cs="Arial"/>
                <w:noProof w:val="0"/>
                <w:spacing w:val="-8"/>
                <w:sz w:val="21"/>
                <w:szCs w:val="21"/>
                <w:lang w:val="en-US"/>
              </w:rPr>
            </w:pPr>
            <w:r w:rsidRPr="0052014C">
              <w:rPr>
                <w:rFonts w:ascii="Arial" w:hAnsi="Arial" w:cs="Arial"/>
                <w:noProof w:val="0"/>
                <w:spacing w:val="-2"/>
                <w:sz w:val="21"/>
                <w:szCs w:val="21"/>
                <w:lang w:val="en-US"/>
              </w:rPr>
              <w:t xml:space="preserve">Establishing that the Bidder is not dependent agency of the Purchaser. </w:t>
            </w:r>
          </w:p>
          <w:p w14:paraId="5217417B" w14:textId="77777777" w:rsidR="001A414C" w:rsidRPr="0052014C" w:rsidRDefault="001A414C" w:rsidP="00226E65">
            <w:pPr>
              <w:spacing w:before="40" w:after="120"/>
              <w:ind w:left="360" w:hanging="270"/>
              <w:jc w:val="both"/>
              <w:rPr>
                <w:rFonts w:ascii="Arial" w:hAnsi="Arial" w:cs="Arial"/>
                <w:noProof w:val="0"/>
                <w:spacing w:val="-8"/>
                <w:sz w:val="21"/>
                <w:szCs w:val="21"/>
                <w:lang w:val="en-US"/>
              </w:rPr>
            </w:pPr>
            <w:r w:rsidRPr="0052014C">
              <w:rPr>
                <w:rFonts w:ascii="Arial" w:hAnsi="Arial" w:cs="Arial"/>
                <w:noProof w:val="0"/>
                <w:spacing w:val="-2"/>
                <w:sz w:val="21"/>
                <w:szCs w:val="21"/>
                <w:lang w:val="en-US"/>
              </w:rPr>
              <w:t>2. Included are the organizational chart, a list of Board of Directors, and the beneficial ownership.</w:t>
            </w:r>
          </w:p>
        </w:tc>
      </w:tr>
    </w:tbl>
    <w:p w14:paraId="3AB49D19" w14:textId="77777777" w:rsidR="00DE7FA2" w:rsidRPr="0052014C" w:rsidRDefault="00DE7FA2" w:rsidP="000E272B">
      <w:pPr>
        <w:tabs>
          <w:tab w:val="right" w:pos="9000"/>
        </w:tabs>
        <w:spacing w:before="120" w:after="120"/>
        <w:rPr>
          <w:rFonts w:ascii="Arial" w:hAnsi="Arial" w:cs="Arial"/>
          <w:i/>
          <w:noProof w:val="0"/>
          <w:sz w:val="21"/>
          <w:szCs w:val="21"/>
          <w:lang w:val="en-US"/>
        </w:rPr>
      </w:pPr>
      <w:bookmarkStart w:id="82" w:name="_Toc108424565"/>
      <w:r w:rsidRPr="0052014C">
        <w:rPr>
          <w:rFonts w:ascii="Arial" w:hAnsi="Arial" w:cs="Arial"/>
          <w:noProof w:val="0"/>
          <w:sz w:val="21"/>
          <w:szCs w:val="21"/>
          <w:lang w:val="en-US"/>
        </w:rPr>
        <w:t xml:space="preserve">Title of the person signing the Bid </w:t>
      </w:r>
      <w:r w:rsidRPr="0052014C">
        <w:rPr>
          <w:rFonts w:ascii="Arial" w:hAnsi="Arial" w:cs="Arial"/>
          <w:i/>
          <w:noProof w:val="0"/>
          <w:sz w:val="21"/>
          <w:szCs w:val="21"/>
          <w:lang w:val="en-US"/>
        </w:rPr>
        <w:t>[Insert complete title of the person signing the Bid]</w:t>
      </w:r>
    </w:p>
    <w:p w14:paraId="3DFBA8E4" w14:textId="77777777" w:rsidR="00DE7FA2" w:rsidRPr="0052014C" w:rsidRDefault="00DE7FA2" w:rsidP="00BA2C31">
      <w:pPr>
        <w:tabs>
          <w:tab w:val="right" w:pos="9000"/>
        </w:tabs>
        <w:spacing w:after="120"/>
        <w:rPr>
          <w:rFonts w:ascii="Arial" w:hAnsi="Arial" w:cs="Arial"/>
          <w:i/>
          <w:noProof w:val="0"/>
          <w:sz w:val="21"/>
          <w:szCs w:val="21"/>
          <w:lang w:val="en-US"/>
        </w:rPr>
      </w:pPr>
      <w:r w:rsidRPr="0052014C">
        <w:rPr>
          <w:rFonts w:ascii="Arial" w:hAnsi="Arial" w:cs="Arial"/>
          <w:noProof w:val="0"/>
          <w:sz w:val="21"/>
          <w:szCs w:val="21"/>
          <w:lang w:val="en-US"/>
        </w:rPr>
        <w:t xml:space="preserve">Signature of the person named above </w:t>
      </w:r>
      <w:r w:rsidRPr="0052014C">
        <w:rPr>
          <w:rFonts w:ascii="Arial" w:hAnsi="Arial" w:cs="Arial"/>
          <w:i/>
          <w:noProof w:val="0"/>
          <w:sz w:val="21"/>
          <w:szCs w:val="21"/>
          <w:lang w:val="en-US"/>
        </w:rPr>
        <w:t>[Signature of the person named above]</w:t>
      </w:r>
    </w:p>
    <w:p w14:paraId="7A8B0060" w14:textId="77777777" w:rsidR="006E363E" w:rsidRPr="0052014C" w:rsidRDefault="00DE7FA2" w:rsidP="00BA2C31">
      <w:pPr>
        <w:tabs>
          <w:tab w:val="right" w:pos="9000"/>
        </w:tabs>
        <w:spacing w:after="120"/>
        <w:rPr>
          <w:rFonts w:ascii="Arial" w:hAnsi="Arial" w:cs="Arial"/>
          <w:noProof w:val="0"/>
          <w:sz w:val="21"/>
          <w:szCs w:val="21"/>
          <w:lang w:val="en-US"/>
        </w:rPr>
      </w:pPr>
      <w:r w:rsidRPr="0052014C">
        <w:rPr>
          <w:rFonts w:ascii="Arial" w:hAnsi="Arial" w:cs="Arial"/>
          <w:noProof w:val="0"/>
          <w:sz w:val="21"/>
          <w:szCs w:val="21"/>
          <w:lang w:val="en-US"/>
        </w:rPr>
        <w:t xml:space="preserve">Date signed </w:t>
      </w:r>
      <w:r w:rsidRPr="0052014C">
        <w:rPr>
          <w:rFonts w:ascii="Arial" w:hAnsi="Arial" w:cs="Arial"/>
          <w:i/>
          <w:noProof w:val="0"/>
          <w:sz w:val="21"/>
          <w:szCs w:val="21"/>
          <w:lang w:val="en-US"/>
        </w:rPr>
        <w:t>[Insert date of signing]</w:t>
      </w:r>
      <w:r w:rsidRPr="0052014C">
        <w:rPr>
          <w:rFonts w:ascii="Arial" w:hAnsi="Arial" w:cs="Arial"/>
          <w:noProof w:val="0"/>
          <w:sz w:val="21"/>
          <w:szCs w:val="21"/>
          <w:lang w:val="en-US"/>
        </w:rPr>
        <w:t xml:space="preserve"> day of </w:t>
      </w:r>
      <w:r w:rsidRPr="0052014C">
        <w:rPr>
          <w:rFonts w:ascii="Arial" w:hAnsi="Arial" w:cs="Arial"/>
          <w:i/>
          <w:noProof w:val="0"/>
          <w:sz w:val="21"/>
          <w:szCs w:val="21"/>
          <w:lang w:val="en-US"/>
        </w:rPr>
        <w:t>[Insert month] [Insert year]</w:t>
      </w:r>
      <w:bookmarkStart w:id="83" w:name="_Toc333564311"/>
    </w:p>
    <w:p w14:paraId="419A6301" w14:textId="77777777" w:rsidR="006E363E" w:rsidRPr="00C86236" w:rsidRDefault="006E363E" w:rsidP="006E363E">
      <w:pPr>
        <w:pStyle w:val="BodyText"/>
        <w:jc w:val="center"/>
        <w:rPr>
          <w:rFonts w:ascii="Arial" w:hAnsi="Arial" w:cs="Arial"/>
          <w:noProof w:val="0"/>
          <w:szCs w:val="22"/>
          <w:lang w:val="en-US"/>
        </w:rPr>
        <w:sectPr w:rsidR="006E363E" w:rsidRPr="00C86236" w:rsidSect="000D3AEF">
          <w:headerReference w:type="even" r:id="rId51"/>
          <w:headerReference w:type="default" r:id="rId52"/>
          <w:footerReference w:type="even" r:id="rId53"/>
          <w:headerReference w:type="first" r:id="rId54"/>
          <w:footnotePr>
            <w:numRestart w:val="eachSect"/>
          </w:footnotePr>
          <w:pgSz w:w="11907" w:h="16840" w:code="9"/>
          <w:pgMar w:top="1440" w:right="1440" w:bottom="1440" w:left="1797" w:header="720" w:footer="720" w:gutter="0"/>
          <w:paperSrc w:first="7" w:other="7"/>
          <w:cols w:space="720"/>
        </w:sectPr>
      </w:pPr>
    </w:p>
    <w:p w14:paraId="5AD4E837" w14:textId="4B3FEAAF" w:rsidR="00240571" w:rsidRPr="00C86236" w:rsidRDefault="00E31FF7" w:rsidP="006E308F">
      <w:pPr>
        <w:pStyle w:val="SectionlV-Sub"/>
        <w:rPr>
          <w:noProof w:val="0"/>
          <w:lang w:val="en-US"/>
        </w:rPr>
      </w:pPr>
      <w:bookmarkStart w:id="84" w:name="_Toc527650574"/>
      <w:r w:rsidRPr="00C86236">
        <w:rPr>
          <w:noProof w:val="0"/>
          <w:lang w:val="en-US"/>
        </w:rPr>
        <w:lastRenderedPageBreak/>
        <w:t>Form CON</w:t>
      </w:r>
      <w:r w:rsidR="000962FF" w:rsidRPr="00C86236">
        <w:rPr>
          <w:noProof w:val="0"/>
          <w:lang w:val="en-US"/>
        </w:rPr>
        <w:t xml:space="preserve"> </w:t>
      </w:r>
      <w:r w:rsidR="006E363E" w:rsidRPr="00C86236">
        <w:rPr>
          <w:noProof w:val="0"/>
          <w:lang w:val="en-US"/>
        </w:rPr>
        <w:t>-</w:t>
      </w:r>
      <w:r w:rsidR="000962FF" w:rsidRPr="00C86236">
        <w:rPr>
          <w:noProof w:val="0"/>
          <w:lang w:val="en-US"/>
        </w:rPr>
        <w:t xml:space="preserve"> </w:t>
      </w:r>
      <w:r w:rsidR="00240571" w:rsidRPr="00C86236">
        <w:rPr>
          <w:noProof w:val="0"/>
          <w:lang w:val="en-US"/>
        </w:rPr>
        <w:t>2</w:t>
      </w:r>
      <w:bookmarkEnd w:id="83"/>
      <w:r w:rsidR="00693A00" w:rsidRPr="00C86236">
        <w:rPr>
          <w:noProof w:val="0"/>
          <w:lang w:val="en-US"/>
        </w:rPr>
        <w:t xml:space="preserve">: </w:t>
      </w:r>
      <w:r w:rsidR="00240571" w:rsidRPr="00C86236">
        <w:rPr>
          <w:noProof w:val="0"/>
          <w:lang w:val="en-US"/>
        </w:rPr>
        <w:t>Historical Contract Non-Performance, Pending Litigation and Litigation History</w:t>
      </w:r>
      <w:bookmarkEnd w:id="84"/>
    </w:p>
    <w:p w14:paraId="34DD716E" w14:textId="77777777" w:rsidR="00240571" w:rsidRPr="00C86236" w:rsidRDefault="00D20B6A" w:rsidP="00A34B3F">
      <w:pPr>
        <w:spacing w:after="240"/>
        <w:jc w:val="center"/>
        <w:rPr>
          <w:rFonts w:ascii="Arial" w:hAnsi="Arial" w:cs="Arial"/>
          <w:i/>
          <w:noProof w:val="0"/>
          <w:lang w:val="en-US"/>
        </w:rPr>
      </w:pPr>
      <w:r w:rsidRPr="00C86236">
        <w:rPr>
          <w:rFonts w:ascii="Arial" w:hAnsi="Arial" w:cs="Arial"/>
          <w:i/>
          <w:noProof w:val="0"/>
          <w:lang w:val="en-US"/>
        </w:rPr>
        <w:t>[</w:t>
      </w:r>
      <w:r w:rsidR="00693A00" w:rsidRPr="00C86236">
        <w:rPr>
          <w:rFonts w:ascii="Arial" w:hAnsi="Arial" w:cs="Arial"/>
          <w:i/>
          <w:noProof w:val="0"/>
          <w:lang w:val="en-US"/>
        </w:rPr>
        <w:t>T</w:t>
      </w:r>
      <w:r w:rsidR="00240571" w:rsidRPr="00C86236">
        <w:rPr>
          <w:rFonts w:ascii="Arial" w:hAnsi="Arial" w:cs="Arial"/>
          <w:i/>
          <w:noProof w:val="0"/>
          <w:lang w:val="en-US"/>
        </w:rPr>
        <w:t>o be completed by the Bidder and by</w:t>
      </w:r>
      <w:r w:rsidRPr="00C86236">
        <w:rPr>
          <w:rFonts w:ascii="Arial" w:hAnsi="Arial" w:cs="Arial"/>
          <w:i/>
          <w:noProof w:val="0"/>
          <w:lang w:val="en-US"/>
        </w:rPr>
        <w:t xml:space="preserve"> each member of the Bidder’s JV]</w:t>
      </w:r>
    </w:p>
    <w:p w14:paraId="2E554E92" w14:textId="77777777" w:rsidR="00D33C70" w:rsidRPr="0052014C" w:rsidRDefault="00D33C70" w:rsidP="00D33C70">
      <w:pPr>
        <w:spacing w:after="60" w:line="240" w:lineRule="atLeast"/>
        <w:jc w:val="right"/>
        <w:rPr>
          <w:rFonts w:ascii="Arial" w:hAnsi="Arial" w:cs="Arial"/>
          <w:i/>
          <w:iCs/>
          <w:noProof w:val="0"/>
          <w:spacing w:val="-6"/>
          <w:szCs w:val="22"/>
          <w:lang w:val="en-US"/>
        </w:rPr>
      </w:pPr>
      <w:r w:rsidRPr="0052014C">
        <w:rPr>
          <w:rFonts w:ascii="Arial" w:hAnsi="Arial" w:cs="Arial"/>
          <w:noProof w:val="0"/>
          <w:spacing w:val="-4"/>
          <w:szCs w:val="22"/>
          <w:lang w:val="en-US"/>
        </w:rPr>
        <w:t xml:space="preserve">Bidder’s Name: </w:t>
      </w:r>
      <w:r w:rsidRPr="0052014C">
        <w:rPr>
          <w:rFonts w:ascii="Arial" w:hAnsi="Arial" w:cs="Arial"/>
          <w:i/>
          <w:iCs/>
          <w:noProof w:val="0"/>
          <w:spacing w:val="-6"/>
          <w:szCs w:val="22"/>
          <w:lang w:val="en-US"/>
        </w:rPr>
        <w:t>[Insert]</w:t>
      </w:r>
    </w:p>
    <w:p w14:paraId="19B40711" w14:textId="77777777" w:rsidR="00D33C70" w:rsidRPr="0052014C" w:rsidRDefault="00D33C70" w:rsidP="00D33C70">
      <w:pPr>
        <w:spacing w:after="60" w:line="240" w:lineRule="atLeast"/>
        <w:jc w:val="right"/>
        <w:rPr>
          <w:rFonts w:ascii="Arial" w:hAnsi="Arial" w:cs="Arial"/>
          <w:i/>
          <w:iCs/>
          <w:noProof w:val="0"/>
          <w:spacing w:val="-6"/>
          <w:szCs w:val="22"/>
          <w:lang w:val="en-US"/>
        </w:rPr>
      </w:pPr>
      <w:r w:rsidRPr="0052014C">
        <w:rPr>
          <w:rFonts w:ascii="Arial" w:hAnsi="Arial" w:cs="Arial"/>
          <w:noProof w:val="0"/>
          <w:spacing w:val="-4"/>
          <w:szCs w:val="22"/>
          <w:lang w:val="en-US"/>
        </w:rPr>
        <w:t xml:space="preserve">Date: </w:t>
      </w:r>
      <w:r w:rsidRPr="0052014C">
        <w:rPr>
          <w:rFonts w:ascii="Arial" w:hAnsi="Arial" w:cs="Arial"/>
          <w:i/>
          <w:iCs/>
          <w:noProof w:val="0"/>
          <w:spacing w:val="-6"/>
          <w:szCs w:val="22"/>
          <w:lang w:val="en-US"/>
        </w:rPr>
        <w:t>[Insert]</w:t>
      </w:r>
    </w:p>
    <w:p w14:paraId="2A7FCA5A" w14:textId="77777777" w:rsidR="00D33C70" w:rsidRPr="0052014C" w:rsidRDefault="00D33C70" w:rsidP="00D33C70">
      <w:pPr>
        <w:spacing w:after="60" w:line="240" w:lineRule="atLeast"/>
        <w:jc w:val="right"/>
        <w:rPr>
          <w:rFonts w:ascii="Arial" w:hAnsi="Arial" w:cs="Arial"/>
          <w:noProof w:val="0"/>
          <w:spacing w:val="-4"/>
          <w:szCs w:val="22"/>
          <w:lang w:val="en-US"/>
        </w:rPr>
      </w:pPr>
      <w:r w:rsidRPr="0052014C">
        <w:rPr>
          <w:rFonts w:ascii="Arial" w:hAnsi="Arial" w:cs="Arial"/>
          <w:noProof w:val="0"/>
          <w:spacing w:val="-4"/>
          <w:szCs w:val="22"/>
          <w:lang w:val="en-US"/>
        </w:rPr>
        <w:t xml:space="preserve">JV Member’s Name: </w:t>
      </w:r>
      <w:r w:rsidRPr="0052014C">
        <w:rPr>
          <w:rFonts w:ascii="Arial" w:hAnsi="Arial" w:cs="Arial"/>
          <w:i/>
          <w:iCs/>
          <w:noProof w:val="0"/>
          <w:spacing w:val="-6"/>
          <w:szCs w:val="22"/>
          <w:lang w:val="en-US"/>
        </w:rPr>
        <w:t>[Insert or state “None” if the Bidder is not a Joint Venture]</w:t>
      </w:r>
    </w:p>
    <w:p w14:paraId="0382BADC" w14:textId="07B6E446" w:rsidR="00D33C70" w:rsidRPr="0052014C" w:rsidRDefault="00D33C70" w:rsidP="00D33C70">
      <w:pPr>
        <w:spacing w:after="60" w:line="240" w:lineRule="atLeast"/>
        <w:jc w:val="right"/>
        <w:rPr>
          <w:rFonts w:ascii="Arial" w:hAnsi="Arial" w:cs="Arial"/>
          <w:i/>
          <w:iCs/>
          <w:noProof w:val="0"/>
          <w:spacing w:val="-6"/>
          <w:szCs w:val="22"/>
          <w:lang w:val="en-US"/>
        </w:rPr>
      </w:pPr>
      <w:r w:rsidRPr="0052014C">
        <w:rPr>
          <w:rFonts w:ascii="Arial" w:hAnsi="Arial" w:cs="Arial"/>
          <w:noProof w:val="0"/>
          <w:spacing w:val="-4"/>
          <w:szCs w:val="22"/>
          <w:lang w:val="en-US"/>
        </w:rPr>
        <w:t>ICB No.:</w:t>
      </w:r>
      <w:r w:rsidR="004D160B" w:rsidRPr="0052014C">
        <w:rPr>
          <w:rFonts w:ascii="Arial" w:hAnsi="Arial" w:cs="Arial"/>
          <w:noProof w:val="0"/>
          <w:spacing w:val="-4"/>
          <w:szCs w:val="22"/>
          <w:lang w:val="en-US"/>
        </w:rPr>
        <w:t xml:space="preserve"> </w:t>
      </w:r>
      <w:r w:rsidR="00D375BA" w:rsidRPr="0052014C">
        <w:rPr>
          <w:rFonts w:ascii="Arial" w:hAnsi="Arial" w:cs="Arial"/>
          <w:noProof w:val="0"/>
          <w:spacing w:val="-4"/>
          <w:szCs w:val="22"/>
          <w:lang w:val="en-US"/>
        </w:rPr>
        <w:t>508802</w:t>
      </w:r>
    </w:p>
    <w:p w14:paraId="49474D6F" w14:textId="77777777" w:rsidR="00D33C70" w:rsidRPr="00C86236" w:rsidRDefault="00D33C70" w:rsidP="00D33C70">
      <w:pPr>
        <w:spacing w:after="240" w:line="240" w:lineRule="atLeast"/>
        <w:jc w:val="right"/>
        <w:rPr>
          <w:rFonts w:ascii="Arial" w:hAnsi="Arial" w:cs="Arial"/>
          <w:noProof w:val="0"/>
          <w:spacing w:val="-4"/>
          <w:lang w:val="en-US"/>
        </w:rPr>
      </w:pPr>
      <w:r w:rsidRPr="0052014C">
        <w:rPr>
          <w:rFonts w:ascii="Arial" w:hAnsi="Arial" w:cs="Arial"/>
          <w:noProof w:val="0"/>
          <w:spacing w:val="-4"/>
          <w:szCs w:val="22"/>
          <w:lang w:val="en-US"/>
        </w:rPr>
        <w:t xml:space="preserve">Page </w:t>
      </w:r>
      <w:r w:rsidRPr="0052014C">
        <w:rPr>
          <w:rFonts w:ascii="Arial" w:hAnsi="Arial" w:cs="Arial"/>
          <w:i/>
          <w:iCs/>
          <w:noProof w:val="0"/>
          <w:spacing w:val="-6"/>
          <w:szCs w:val="22"/>
          <w:lang w:val="en-US"/>
        </w:rPr>
        <w:t xml:space="preserve">[Insert] </w:t>
      </w:r>
      <w:r w:rsidRPr="0052014C">
        <w:rPr>
          <w:rFonts w:ascii="Arial" w:hAnsi="Arial" w:cs="Arial"/>
          <w:noProof w:val="0"/>
          <w:spacing w:val="-4"/>
          <w:szCs w:val="22"/>
          <w:lang w:val="en-US"/>
        </w:rPr>
        <w:t xml:space="preserve">of </w:t>
      </w:r>
      <w:r w:rsidRPr="0052014C">
        <w:rPr>
          <w:rFonts w:ascii="Arial" w:hAnsi="Arial" w:cs="Arial"/>
          <w:i/>
          <w:iCs/>
          <w:noProof w:val="0"/>
          <w:spacing w:val="-6"/>
          <w:szCs w:val="22"/>
          <w:lang w:val="en-US"/>
        </w:rPr>
        <w:t>Insert]</w:t>
      </w:r>
      <w:r w:rsidRPr="0052014C">
        <w:rPr>
          <w:rFonts w:ascii="Arial" w:hAnsi="Arial" w:cs="Arial"/>
          <w:iCs/>
          <w:noProof w:val="0"/>
          <w:spacing w:val="-6"/>
          <w:szCs w:val="22"/>
          <w:lang w:val="en-US"/>
        </w:rPr>
        <w:t xml:space="preserve"> </w:t>
      </w:r>
      <w:r w:rsidRPr="0052014C">
        <w:rPr>
          <w:rFonts w:ascii="Arial" w:hAnsi="Arial" w:cs="Arial"/>
          <w:noProof w:val="0"/>
          <w:spacing w:val="-4"/>
          <w:szCs w:val="22"/>
          <w:lang w:val="en-US"/>
        </w:rPr>
        <w:t>pages</w:t>
      </w:r>
    </w:p>
    <w:tbl>
      <w:tblPr>
        <w:tblStyle w:val="TableGrid"/>
        <w:tblW w:w="15625" w:type="dxa"/>
        <w:tblLayout w:type="fixed"/>
        <w:tblLook w:val="04A0" w:firstRow="1" w:lastRow="0" w:firstColumn="1" w:lastColumn="0" w:noHBand="0" w:noVBand="1"/>
      </w:tblPr>
      <w:tblGrid>
        <w:gridCol w:w="1639"/>
        <w:gridCol w:w="3904"/>
        <w:gridCol w:w="5041"/>
        <w:gridCol w:w="5041"/>
      </w:tblGrid>
      <w:tr w:rsidR="00663089" w:rsidRPr="0052014C" w14:paraId="730E948F" w14:textId="77777777" w:rsidTr="007C1271">
        <w:trPr>
          <w:tblHeader/>
        </w:trPr>
        <w:tc>
          <w:tcPr>
            <w:tcW w:w="15625" w:type="dxa"/>
            <w:gridSpan w:val="4"/>
          </w:tcPr>
          <w:p w14:paraId="4F72680D" w14:textId="77777777" w:rsidR="007C1271" w:rsidRPr="0052014C" w:rsidRDefault="007C1271" w:rsidP="0071000A">
            <w:pPr>
              <w:spacing w:before="120" w:after="120" w:line="240" w:lineRule="atLeast"/>
              <w:jc w:val="center"/>
              <w:rPr>
                <w:rFonts w:ascii="Arial" w:hAnsi="Arial" w:cs="Arial"/>
                <w:b/>
                <w:noProof w:val="0"/>
                <w:spacing w:val="-4"/>
                <w:szCs w:val="22"/>
                <w:lang w:val="en-US"/>
              </w:rPr>
            </w:pPr>
            <w:r w:rsidRPr="0052014C">
              <w:rPr>
                <w:rFonts w:ascii="Arial" w:hAnsi="Arial" w:cs="Arial"/>
                <w:b/>
                <w:noProof w:val="0"/>
                <w:spacing w:val="-4"/>
                <w:szCs w:val="22"/>
                <w:lang w:val="en-US"/>
              </w:rPr>
              <w:t xml:space="preserve">Non-Performed Contracts in accordance with Section III, </w:t>
            </w:r>
            <w:r w:rsidR="0071000A" w:rsidRPr="0052014C">
              <w:rPr>
                <w:rFonts w:ascii="Arial" w:hAnsi="Arial" w:cs="Arial"/>
                <w:b/>
                <w:noProof w:val="0"/>
                <w:spacing w:val="-4"/>
                <w:szCs w:val="22"/>
                <w:lang w:val="en-US"/>
              </w:rPr>
              <w:t>Qualification</w:t>
            </w:r>
            <w:r w:rsidRPr="0052014C">
              <w:rPr>
                <w:rFonts w:ascii="Arial" w:hAnsi="Arial" w:cs="Arial"/>
                <w:b/>
                <w:noProof w:val="0"/>
                <w:spacing w:val="-4"/>
                <w:szCs w:val="22"/>
                <w:lang w:val="en-US"/>
              </w:rPr>
              <w:t xml:space="preserve"> and </w:t>
            </w:r>
            <w:r w:rsidR="0071000A" w:rsidRPr="0052014C">
              <w:rPr>
                <w:rFonts w:ascii="Arial" w:hAnsi="Arial" w:cs="Arial"/>
                <w:b/>
                <w:noProof w:val="0"/>
                <w:spacing w:val="-4"/>
                <w:szCs w:val="22"/>
                <w:lang w:val="en-US"/>
              </w:rPr>
              <w:t>Evaluation</w:t>
            </w:r>
            <w:r w:rsidRPr="0052014C">
              <w:rPr>
                <w:rFonts w:ascii="Arial" w:hAnsi="Arial" w:cs="Arial"/>
                <w:b/>
                <w:noProof w:val="0"/>
                <w:spacing w:val="-4"/>
                <w:szCs w:val="22"/>
                <w:lang w:val="en-US"/>
              </w:rPr>
              <w:t xml:space="preserve"> Criteria</w:t>
            </w:r>
          </w:p>
        </w:tc>
      </w:tr>
      <w:tr w:rsidR="00663089" w:rsidRPr="0052014C" w14:paraId="238E5C0B" w14:textId="77777777" w:rsidTr="007C1271">
        <w:tc>
          <w:tcPr>
            <w:tcW w:w="15625" w:type="dxa"/>
            <w:gridSpan w:val="4"/>
          </w:tcPr>
          <w:p w14:paraId="116629FD" w14:textId="68FF1588" w:rsidR="007C1271" w:rsidRPr="0052014C" w:rsidRDefault="007C1271" w:rsidP="007C1271">
            <w:pPr>
              <w:spacing w:before="60"/>
              <w:ind w:left="567" w:hanging="567"/>
              <w:jc w:val="both"/>
              <w:rPr>
                <w:rFonts w:ascii="Arial" w:hAnsi="Arial" w:cs="Arial"/>
                <w:noProof w:val="0"/>
                <w:spacing w:val="-2"/>
                <w:szCs w:val="22"/>
                <w:lang w:val="en-US"/>
              </w:rPr>
            </w:pPr>
            <w:r w:rsidRPr="0052014C">
              <w:rPr>
                <w:rFonts w:ascii="Arial" w:hAnsi="Arial" w:cs="Arial"/>
                <w:noProof w:val="0"/>
                <w:spacing w:val="-2"/>
                <w:szCs w:val="22"/>
                <w:lang w:val="en-US"/>
              </w:rPr>
              <w:sym w:font="Wingdings" w:char="F0A8"/>
            </w:r>
            <w:r w:rsidRPr="0052014C">
              <w:rPr>
                <w:rFonts w:ascii="Arial" w:hAnsi="Arial" w:cs="Arial"/>
                <w:noProof w:val="0"/>
                <w:spacing w:val="-2"/>
                <w:szCs w:val="22"/>
                <w:lang w:val="en-US"/>
              </w:rPr>
              <w:tab/>
              <w:t>Contract non-performance did not occur since 1st January</w:t>
            </w:r>
            <w:r w:rsidR="00E239E2" w:rsidRPr="0052014C">
              <w:rPr>
                <w:rFonts w:ascii="Arial" w:hAnsi="Arial" w:cs="Arial"/>
                <w:noProof w:val="0"/>
                <w:spacing w:val="-2"/>
                <w:szCs w:val="22"/>
                <w:lang w:val="en-US"/>
              </w:rPr>
              <w:t xml:space="preserve"> 2017</w:t>
            </w:r>
            <w:r w:rsidRPr="0052014C">
              <w:rPr>
                <w:rFonts w:ascii="Arial" w:hAnsi="Arial" w:cs="Arial"/>
                <w:noProof w:val="0"/>
                <w:spacing w:val="-2"/>
                <w:szCs w:val="22"/>
                <w:lang w:val="en-US"/>
              </w:rPr>
              <w:t xml:space="preserve"> specified in Section III, </w:t>
            </w:r>
            <w:r w:rsidR="0071000A" w:rsidRPr="0052014C">
              <w:rPr>
                <w:rFonts w:ascii="Arial" w:hAnsi="Arial" w:cs="Arial"/>
                <w:noProof w:val="0"/>
                <w:spacing w:val="-2"/>
                <w:szCs w:val="22"/>
                <w:lang w:val="en-US"/>
              </w:rPr>
              <w:t>Qualification and Evaluation</w:t>
            </w:r>
            <w:r w:rsidRPr="0052014C">
              <w:rPr>
                <w:rFonts w:ascii="Arial" w:hAnsi="Arial" w:cs="Arial"/>
                <w:noProof w:val="0"/>
                <w:spacing w:val="-2"/>
                <w:szCs w:val="22"/>
                <w:lang w:val="en-US"/>
              </w:rPr>
              <w:t xml:space="preserve"> Criteria, </w:t>
            </w:r>
            <w:r w:rsidR="00E754E9" w:rsidRPr="0052014C">
              <w:rPr>
                <w:rFonts w:ascii="Arial" w:hAnsi="Arial" w:cs="Arial"/>
                <w:noProof w:val="0"/>
                <w:spacing w:val="-2"/>
                <w:szCs w:val="22"/>
                <w:lang w:val="en-US"/>
              </w:rPr>
              <w:t xml:space="preserve">Qualification, </w:t>
            </w:r>
            <w:r w:rsidRPr="0052014C">
              <w:rPr>
                <w:rFonts w:ascii="Arial" w:hAnsi="Arial" w:cs="Arial"/>
                <w:noProof w:val="0"/>
                <w:spacing w:val="-2"/>
                <w:szCs w:val="22"/>
                <w:lang w:val="en-US"/>
              </w:rPr>
              <w:t>subclause 2.1.</w:t>
            </w:r>
          </w:p>
          <w:p w14:paraId="17658217" w14:textId="77777777" w:rsidR="007C1271" w:rsidRPr="0052014C" w:rsidRDefault="007C1271" w:rsidP="007C1271">
            <w:pPr>
              <w:spacing w:before="120" w:after="120"/>
              <w:ind w:left="567" w:hanging="567"/>
              <w:jc w:val="both"/>
              <w:rPr>
                <w:rFonts w:ascii="Arial" w:hAnsi="Arial" w:cs="Arial"/>
                <w:noProof w:val="0"/>
                <w:spacing w:val="-2"/>
                <w:szCs w:val="22"/>
                <w:lang w:val="en-US"/>
              </w:rPr>
            </w:pPr>
            <w:r w:rsidRPr="0052014C">
              <w:rPr>
                <w:rFonts w:ascii="Arial" w:hAnsi="Arial" w:cs="Arial"/>
                <w:b/>
                <w:noProof w:val="0"/>
                <w:spacing w:val="-2"/>
                <w:szCs w:val="22"/>
                <w:lang w:val="en-US"/>
              </w:rPr>
              <w:t>Or</w:t>
            </w:r>
            <w:r w:rsidRPr="0052014C">
              <w:rPr>
                <w:rFonts w:ascii="Arial" w:hAnsi="Arial" w:cs="Arial"/>
                <w:noProof w:val="0"/>
                <w:spacing w:val="-2"/>
                <w:szCs w:val="22"/>
                <w:lang w:val="en-US"/>
              </w:rPr>
              <w:t xml:space="preserve"> </w:t>
            </w:r>
            <w:r w:rsidRPr="0052014C">
              <w:rPr>
                <w:rFonts w:ascii="Arial" w:hAnsi="Arial" w:cs="Arial"/>
                <w:i/>
                <w:noProof w:val="0"/>
                <w:spacing w:val="-2"/>
                <w:szCs w:val="22"/>
                <w:lang w:val="en-US"/>
              </w:rPr>
              <w:t>[Tick as appropriate]</w:t>
            </w:r>
          </w:p>
          <w:p w14:paraId="2C3C6228" w14:textId="78242CEC" w:rsidR="007C1271" w:rsidRPr="0052014C" w:rsidRDefault="007C1271" w:rsidP="007C1271">
            <w:pPr>
              <w:spacing w:after="60" w:line="240" w:lineRule="atLeast"/>
              <w:ind w:left="567" w:hanging="567"/>
              <w:rPr>
                <w:rFonts w:ascii="Arial" w:hAnsi="Arial" w:cs="Arial"/>
                <w:noProof w:val="0"/>
                <w:spacing w:val="-4"/>
                <w:szCs w:val="22"/>
                <w:lang w:val="en-US"/>
              </w:rPr>
            </w:pPr>
            <w:r w:rsidRPr="0052014C">
              <w:rPr>
                <w:rFonts w:ascii="Arial" w:hAnsi="Arial" w:cs="Arial"/>
                <w:noProof w:val="0"/>
                <w:spacing w:val="-2"/>
                <w:szCs w:val="22"/>
                <w:lang w:val="en-US"/>
              </w:rPr>
              <w:sym w:font="Wingdings" w:char="F0A8"/>
            </w:r>
            <w:r w:rsidRPr="0052014C">
              <w:rPr>
                <w:rFonts w:ascii="Arial" w:hAnsi="Arial" w:cs="Arial"/>
                <w:noProof w:val="0"/>
                <w:spacing w:val="-2"/>
                <w:szCs w:val="22"/>
                <w:lang w:val="en-US"/>
              </w:rPr>
              <w:tab/>
              <w:t>Contract(s) not performed since 1st January</w:t>
            </w:r>
            <w:r w:rsidR="00E239E2" w:rsidRPr="0052014C">
              <w:rPr>
                <w:rFonts w:ascii="Arial" w:hAnsi="Arial" w:cs="Arial"/>
                <w:noProof w:val="0"/>
                <w:spacing w:val="-2"/>
                <w:szCs w:val="22"/>
                <w:lang w:val="en-US"/>
              </w:rPr>
              <w:t xml:space="preserve"> 2017</w:t>
            </w:r>
            <w:r w:rsidRPr="0052014C">
              <w:rPr>
                <w:rFonts w:ascii="Arial" w:hAnsi="Arial" w:cs="Arial"/>
                <w:noProof w:val="0"/>
                <w:spacing w:val="-2"/>
                <w:szCs w:val="22"/>
                <w:lang w:val="en-US"/>
              </w:rPr>
              <w:t xml:space="preserve"> specified in Section III, </w:t>
            </w:r>
            <w:r w:rsidR="0071000A" w:rsidRPr="0052014C">
              <w:rPr>
                <w:rFonts w:ascii="Arial" w:hAnsi="Arial" w:cs="Arial"/>
                <w:noProof w:val="0"/>
                <w:spacing w:val="-2"/>
                <w:szCs w:val="22"/>
                <w:lang w:val="en-US"/>
              </w:rPr>
              <w:t>Qualification and Evaluation</w:t>
            </w:r>
            <w:r w:rsidRPr="0052014C">
              <w:rPr>
                <w:rFonts w:ascii="Arial" w:hAnsi="Arial" w:cs="Arial"/>
                <w:noProof w:val="0"/>
                <w:spacing w:val="-2"/>
                <w:szCs w:val="22"/>
                <w:lang w:val="en-US"/>
              </w:rPr>
              <w:t xml:space="preserve"> Criteria, </w:t>
            </w:r>
            <w:r w:rsidR="00E754E9" w:rsidRPr="0052014C">
              <w:rPr>
                <w:rFonts w:ascii="Arial" w:hAnsi="Arial" w:cs="Arial"/>
                <w:noProof w:val="0"/>
                <w:spacing w:val="-2"/>
                <w:szCs w:val="22"/>
                <w:lang w:val="en-US"/>
              </w:rPr>
              <w:t xml:space="preserve">Qualification, </w:t>
            </w:r>
            <w:r w:rsidRPr="0052014C">
              <w:rPr>
                <w:rFonts w:ascii="Arial" w:hAnsi="Arial" w:cs="Arial"/>
                <w:noProof w:val="0"/>
                <w:spacing w:val="-2"/>
                <w:szCs w:val="22"/>
                <w:lang w:val="en-US"/>
              </w:rPr>
              <w:t>subclause 2.1 are as follows:</w:t>
            </w:r>
          </w:p>
        </w:tc>
      </w:tr>
      <w:tr w:rsidR="00663089" w:rsidRPr="0052014C" w14:paraId="78C1B8D5" w14:textId="77777777" w:rsidTr="007C1271">
        <w:tc>
          <w:tcPr>
            <w:tcW w:w="1639" w:type="dxa"/>
          </w:tcPr>
          <w:p w14:paraId="276DDEB9" w14:textId="77777777" w:rsidR="007C1271" w:rsidRPr="0052014C" w:rsidRDefault="007C1271" w:rsidP="007C1271">
            <w:pPr>
              <w:spacing w:before="60" w:after="60"/>
              <w:jc w:val="center"/>
              <w:rPr>
                <w:rFonts w:ascii="Arial" w:hAnsi="Arial" w:cs="Arial"/>
                <w:b/>
                <w:bCs/>
                <w:noProof w:val="0"/>
                <w:spacing w:val="-4"/>
                <w:szCs w:val="22"/>
                <w:lang w:val="en-US"/>
              </w:rPr>
            </w:pPr>
            <w:r w:rsidRPr="0052014C">
              <w:rPr>
                <w:rFonts w:ascii="Arial" w:hAnsi="Arial" w:cs="Arial"/>
                <w:b/>
                <w:bCs/>
                <w:noProof w:val="0"/>
                <w:spacing w:val="-4"/>
                <w:szCs w:val="22"/>
                <w:lang w:val="en-US"/>
              </w:rPr>
              <w:t>Year</w:t>
            </w:r>
          </w:p>
        </w:tc>
        <w:tc>
          <w:tcPr>
            <w:tcW w:w="3904" w:type="dxa"/>
          </w:tcPr>
          <w:p w14:paraId="3D06390C" w14:textId="77777777" w:rsidR="007C1271" w:rsidRPr="0052014C" w:rsidRDefault="007C1271" w:rsidP="007C1271">
            <w:pPr>
              <w:spacing w:before="60" w:after="60"/>
              <w:jc w:val="center"/>
              <w:rPr>
                <w:rFonts w:ascii="Arial" w:hAnsi="Arial" w:cs="Arial"/>
                <w:b/>
                <w:bCs/>
                <w:noProof w:val="0"/>
                <w:spacing w:val="-4"/>
                <w:szCs w:val="22"/>
                <w:lang w:val="en-US"/>
              </w:rPr>
            </w:pPr>
            <w:r w:rsidRPr="0052014C">
              <w:rPr>
                <w:rFonts w:ascii="Arial" w:hAnsi="Arial" w:cs="Arial"/>
                <w:b/>
                <w:bCs/>
                <w:noProof w:val="0"/>
                <w:spacing w:val="-4"/>
                <w:szCs w:val="22"/>
                <w:lang w:val="en-US"/>
              </w:rPr>
              <w:t>Non- performed Portion of Contract</w:t>
            </w:r>
          </w:p>
        </w:tc>
        <w:tc>
          <w:tcPr>
            <w:tcW w:w="5041" w:type="dxa"/>
          </w:tcPr>
          <w:p w14:paraId="32C75308" w14:textId="77777777" w:rsidR="007C1271" w:rsidRPr="0052014C" w:rsidRDefault="007C1271" w:rsidP="007C1271">
            <w:pPr>
              <w:spacing w:before="60" w:after="60"/>
              <w:jc w:val="center"/>
              <w:rPr>
                <w:rFonts w:ascii="Arial" w:hAnsi="Arial" w:cs="Arial"/>
                <w:b/>
                <w:bCs/>
                <w:noProof w:val="0"/>
                <w:spacing w:val="-4"/>
                <w:szCs w:val="22"/>
                <w:lang w:val="en-US"/>
              </w:rPr>
            </w:pPr>
            <w:r w:rsidRPr="0052014C">
              <w:rPr>
                <w:rFonts w:ascii="Arial" w:hAnsi="Arial" w:cs="Arial"/>
                <w:b/>
                <w:bCs/>
                <w:noProof w:val="0"/>
                <w:spacing w:val="-4"/>
                <w:szCs w:val="22"/>
                <w:lang w:val="en-US"/>
              </w:rPr>
              <w:t>Contract Identification</w:t>
            </w:r>
          </w:p>
        </w:tc>
        <w:tc>
          <w:tcPr>
            <w:tcW w:w="5041" w:type="dxa"/>
          </w:tcPr>
          <w:p w14:paraId="23C9334C" w14:textId="77777777" w:rsidR="007C1271" w:rsidRPr="0052014C" w:rsidRDefault="007C1271" w:rsidP="007C1271">
            <w:pPr>
              <w:spacing w:before="60" w:after="60"/>
              <w:jc w:val="center"/>
              <w:rPr>
                <w:rFonts w:ascii="Arial" w:hAnsi="Arial" w:cs="Arial"/>
                <w:i/>
                <w:iCs/>
                <w:noProof w:val="0"/>
                <w:spacing w:val="-6"/>
                <w:szCs w:val="22"/>
                <w:lang w:val="en-US"/>
              </w:rPr>
            </w:pPr>
            <w:r w:rsidRPr="0052014C">
              <w:rPr>
                <w:rFonts w:ascii="Arial" w:hAnsi="Arial" w:cs="Arial"/>
                <w:b/>
                <w:bCs/>
                <w:noProof w:val="0"/>
                <w:spacing w:val="-4"/>
                <w:szCs w:val="22"/>
                <w:lang w:val="en-US"/>
              </w:rPr>
              <w:t>Total Contract Amount (current value, currency, exchange rate and €-equivalent)</w:t>
            </w:r>
          </w:p>
        </w:tc>
      </w:tr>
      <w:tr w:rsidR="00663089" w:rsidRPr="0052014C" w14:paraId="5178F63D" w14:textId="77777777" w:rsidTr="007C1271">
        <w:tc>
          <w:tcPr>
            <w:tcW w:w="1639" w:type="dxa"/>
          </w:tcPr>
          <w:p w14:paraId="3ADCB57F" w14:textId="77777777" w:rsidR="007C1271" w:rsidRPr="0052014C" w:rsidRDefault="007C1271" w:rsidP="007C1271">
            <w:pPr>
              <w:spacing w:before="40" w:after="120"/>
              <w:rPr>
                <w:rFonts w:ascii="Arial" w:hAnsi="Arial" w:cs="Arial"/>
                <w:noProof w:val="0"/>
                <w:szCs w:val="22"/>
                <w:lang w:val="en-US"/>
              </w:rPr>
            </w:pPr>
            <w:r w:rsidRPr="0052014C">
              <w:rPr>
                <w:rFonts w:ascii="Arial" w:hAnsi="Arial" w:cs="Arial"/>
                <w:i/>
                <w:iCs/>
                <w:noProof w:val="0"/>
                <w:spacing w:val="-6"/>
                <w:szCs w:val="22"/>
                <w:lang w:val="en-US"/>
              </w:rPr>
              <w:t xml:space="preserve">[Insert </w:t>
            </w:r>
            <w:r w:rsidRPr="0052014C">
              <w:rPr>
                <w:rFonts w:ascii="Arial" w:hAnsi="Arial" w:cs="Arial"/>
                <w:i/>
                <w:iCs/>
                <w:noProof w:val="0"/>
                <w:spacing w:val="-9"/>
                <w:szCs w:val="22"/>
                <w:lang w:val="en-US"/>
              </w:rPr>
              <w:t>year]</w:t>
            </w:r>
          </w:p>
        </w:tc>
        <w:tc>
          <w:tcPr>
            <w:tcW w:w="3904" w:type="dxa"/>
          </w:tcPr>
          <w:p w14:paraId="402B9530" w14:textId="77777777" w:rsidR="007C1271" w:rsidRPr="0052014C" w:rsidRDefault="007C1271" w:rsidP="007C1271">
            <w:pPr>
              <w:spacing w:before="40" w:after="120"/>
              <w:rPr>
                <w:rFonts w:ascii="Arial" w:hAnsi="Arial" w:cs="Arial"/>
                <w:noProof w:val="0"/>
                <w:szCs w:val="22"/>
                <w:lang w:val="en-US"/>
              </w:rPr>
            </w:pPr>
            <w:r w:rsidRPr="0052014C">
              <w:rPr>
                <w:rFonts w:ascii="Arial" w:hAnsi="Arial" w:cs="Arial"/>
                <w:i/>
                <w:iCs/>
                <w:noProof w:val="0"/>
                <w:spacing w:val="-6"/>
                <w:szCs w:val="22"/>
                <w:lang w:val="en-US"/>
              </w:rPr>
              <w:t>[Insert amount and percentage]</w:t>
            </w:r>
          </w:p>
        </w:tc>
        <w:tc>
          <w:tcPr>
            <w:tcW w:w="5041" w:type="dxa"/>
          </w:tcPr>
          <w:p w14:paraId="63073A49" w14:textId="77777777" w:rsidR="007C1271" w:rsidRPr="0052014C" w:rsidRDefault="007C1271" w:rsidP="00660A88">
            <w:pPr>
              <w:spacing w:before="40" w:after="120"/>
              <w:ind w:left="60"/>
              <w:rPr>
                <w:rFonts w:ascii="Arial" w:hAnsi="Arial" w:cs="Arial"/>
                <w:i/>
                <w:iCs/>
                <w:noProof w:val="0"/>
                <w:spacing w:val="-6"/>
                <w:szCs w:val="22"/>
                <w:lang w:val="en-US"/>
              </w:rPr>
            </w:pPr>
            <w:r w:rsidRPr="0052014C">
              <w:rPr>
                <w:rFonts w:ascii="Arial" w:hAnsi="Arial" w:cs="Arial"/>
                <w:noProof w:val="0"/>
                <w:spacing w:val="-4"/>
                <w:szCs w:val="22"/>
                <w:lang w:val="en-US"/>
              </w:rPr>
              <w:t xml:space="preserve">Contract Identification: </w:t>
            </w:r>
            <w:r w:rsidRPr="0052014C">
              <w:rPr>
                <w:rFonts w:ascii="Arial" w:hAnsi="Arial" w:cs="Arial"/>
                <w:i/>
                <w:iCs/>
                <w:noProof w:val="0"/>
                <w:spacing w:val="-6"/>
                <w:szCs w:val="22"/>
                <w:lang w:val="en-US"/>
              </w:rPr>
              <w:t>[Indicate complete contract name/ number, and any other identification]</w:t>
            </w:r>
          </w:p>
          <w:p w14:paraId="2753F948" w14:textId="77777777" w:rsidR="007C1271" w:rsidRPr="0052014C" w:rsidRDefault="007C1271" w:rsidP="00660A88">
            <w:pPr>
              <w:spacing w:before="40" w:after="120"/>
              <w:ind w:left="60"/>
              <w:rPr>
                <w:rFonts w:ascii="Arial" w:hAnsi="Arial" w:cs="Arial"/>
                <w:i/>
                <w:iCs/>
                <w:noProof w:val="0"/>
                <w:spacing w:val="-6"/>
                <w:szCs w:val="22"/>
                <w:lang w:val="en-US"/>
              </w:rPr>
            </w:pPr>
            <w:r w:rsidRPr="0052014C">
              <w:rPr>
                <w:rFonts w:ascii="Arial" w:hAnsi="Arial" w:cs="Arial"/>
                <w:noProof w:val="0"/>
                <w:spacing w:val="-4"/>
                <w:szCs w:val="22"/>
                <w:lang w:val="en-US"/>
              </w:rPr>
              <w:t xml:space="preserve">Name of Purchaser: </w:t>
            </w:r>
            <w:r w:rsidRPr="0052014C">
              <w:rPr>
                <w:rFonts w:ascii="Arial" w:hAnsi="Arial" w:cs="Arial"/>
                <w:i/>
                <w:iCs/>
                <w:noProof w:val="0"/>
                <w:spacing w:val="-6"/>
                <w:szCs w:val="22"/>
                <w:lang w:val="en-US"/>
              </w:rPr>
              <w:t>[Insert full name]</w:t>
            </w:r>
          </w:p>
          <w:p w14:paraId="5B8F152C" w14:textId="77777777" w:rsidR="007C1271" w:rsidRPr="0052014C" w:rsidRDefault="007C1271" w:rsidP="00660A88">
            <w:pPr>
              <w:spacing w:before="40" w:after="120"/>
              <w:ind w:left="58"/>
              <w:rPr>
                <w:rFonts w:ascii="Arial" w:hAnsi="Arial" w:cs="Arial"/>
                <w:i/>
                <w:iCs/>
                <w:noProof w:val="0"/>
                <w:spacing w:val="-6"/>
                <w:szCs w:val="22"/>
                <w:lang w:val="en-US"/>
              </w:rPr>
            </w:pPr>
            <w:r w:rsidRPr="0052014C">
              <w:rPr>
                <w:rFonts w:ascii="Arial" w:hAnsi="Arial" w:cs="Arial"/>
                <w:noProof w:val="0"/>
                <w:spacing w:val="-4"/>
                <w:szCs w:val="22"/>
                <w:lang w:val="en-US"/>
              </w:rPr>
              <w:t xml:space="preserve">Address of Purchaser: </w:t>
            </w:r>
            <w:r w:rsidRPr="0052014C">
              <w:rPr>
                <w:rFonts w:ascii="Arial" w:hAnsi="Arial" w:cs="Arial"/>
                <w:i/>
                <w:iCs/>
                <w:noProof w:val="0"/>
                <w:spacing w:val="-6"/>
                <w:szCs w:val="22"/>
                <w:lang w:val="en-US"/>
              </w:rPr>
              <w:t>[Insert street/city/country]</w:t>
            </w:r>
          </w:p>
          <w:p w14:paraId="1B2C26E8" w14:textId="77777777" w:rsidR="007C1271" w:rsidRPr="0052014C" w:rsidRDefault="007C1271" w:rsidP="00660A88">
            <w:pPr>
              <w:spacing w:before="40" w:after="120"/>
              <w:ind w:left="58"/>
              <w:rPr>
                <w:rFonts w:ascii="Arial" w:hAnsi="Arial" w:cs="Arial"/>
                <w:noProof w:val="0"/>
                <w:szCs w:val="22"/>
                <w:lang w:val="en-US"/>
              </w:rPr>
            </w:pPr>
            <w:r w:rsidRPr="0052014C">
              <w:rPr>
                <w:rFonts w:ascii="Arial" w:hAnsi="Arial" w:cs="Arial"/>
                <w:noProof w:val="0"/>
                <w:spacing w:val="-4"/>
                <w:szCs w:val="22"/>
                <w:lang w:val="en-US"/>
              </w:rPr>
              <w:t xml:space="preserve">Reason(s) for non-performance: </w:t>
            </w:r>
            <w:r w:rsidRPr="0052014C">
              <w:rPr>
                <w:rFonts w:ascii="Arial" w:hAnsi="Arial" w:cs="Arial"/>
                <w:i/>
                <w:iCs/>
                <w:noProof w:val="0"/>
                <w:spacing w:val="-6"/>
                <w:szCs w:val="22"/>
                <w:lang w:val="en-US"/>
              </w:rPr>
              <w:t>[Indicate main reason(s)]</w:t>
            </w:r>
          </w:p>
        </w:tc>
        <w:tc>
          <w:tcPr>
            <w:tcW w:w="5041" w:type="dxa"/>
          </w:tcPr>
          <w:p w14:paraId="07DD57AB" w14:textId="77777777" w:rsidR="007C1271" w:rsidRPr="0052014C" w:rsidRDefault="007C1271" w:rsidP="007C1271">
            <w:pPr>
              <w:spacing w:before="40" w:after="120"/>
              <w:rPr>
                <w:rFonts w:ascii="Arial" w:hAnsi="Arial" w:cs="Arial"/>
                <w:noProof w:val="0"/>
                <w:szCs w:val="22"/>
                <w:lang w:val="en-US"/>
              </w:rPr>
            </w:pPr>
            <w:r w:rsidRPr="0052014C">
              <w:rPr>
                <w:rFonts w:ascii="Arial" w:hAnsi="Arial" w:cs="Arial"/>
                <w:i/>
                <w:iCs/>
                <w:noProof w:val="0"/>
                <w:spacing w:val="-6"/>
                <w:szCs w:val="22"/>
                <w:lang w:val="en-US"/>
              </w:rPr>
              <w:t>[Insert amount and values]</w:t>
            </w:r>
          </w:p>
        </w:tc>
      </w:tr>
      <w:tr w:rsidR="007C1271" w:rsidRPr="0052014C" w14:paraId="3D52296C" w14:textId="77777777" w:rsidTr="007C1271">
        <w:tc>
          <w:tcPr>
            <w:tcW w:w="1639" w:type="dxa"/>
          </w:tcPr>
          <w:p w14:paraId="4E4034F1" w14:textId="77777777" w:rsidR="007C1271" w:rsidRPr="0052014C" w:rsidRDefault="007C1271" w:rsidP="007C1271">
            <w:pPr>
              <w:spacing w:line="240" w:lineRule="atLeast"/>
              <w:rPr>
                <w:rFonts w:ascii="Arial" w:hAnsi="Arial" w:cs="Arial"/>
                <w:noProof w:val="0"/>
                <w:spacing w:val="-4"/>
                <w:szCs w:val="22"/>
                <w:lang w:val="en-US"/>
              </w:rPr>
            </w:pPr>
          </w:p>
        </w:tc>
        <w:tc>
          <w:tcPr>
            <w:tcW w:w="3904" w:type="dxa"/>
          </w:tcPr>
          <w:p w14:paraId="103BDD31" w14:textId="77777777" w:rsidR="007C1271" w:rsidRPr="0052014C" w:rsidRDefault="007C1271" w:rsidP="007C1271">
            <w:pPr>
              <w:spacing w:line="240" w:lineRule="atLeast"/>
              <w:rPr>
                <w:rFonts w:ascii="Arial" w:hAnsi="Arial" w:cs="Arial"/>
                <w:noProof w:val="0"/>
                <w:spacing w:val="-4"/>
                <w:szCs w:val="22"/>
                <w:lang w:val="en-US"/>
              </w:rPr>
            </w:pPr>
          </w:p>
        </w:tc>
        <w:tc>
          <w:tcPr>
            <w:tcW w:w="5041" w:type="dxa"/>
          </w:tcPr>
          <w:p w14:paraId="63A159E5" w14:textId="77777777" w:rsidR="007C1271" w:rsidRPr="0052014C" w:rsidRDefault="007C1271" w:rsidP="007C1271">
            <w:pPr>
              <w:spacing w:line="240" w:lineRule="atLeast"/>
              <w:rPr>
                <w:rFonts w:ascii="Arial" w:hAnsi="Arial" w:cs="Arial"/>
                <w:noProof w:val="0"/>
                <w:spacing w:val="-4"/>
                <w:szCs w:val="22"/>
                <w:lang w:val="en-US"/>
              </w:rPr>
            </w:pPr>
          </w:p>
        </w:tc>
        <w:tc>
          <w:tcPr>
            <w:tcW w:w="5041" w:type="dxa"/>
          </w:tcPr>
          <w:p w14:paraId="40028FC4" w14:textId="77777777" w:rsidR="007C1271" w:rsidRPr="0052014C" w:rsidRDefault="007C1271" w:rsidP="007C1271">
            <w:pPr>
              <w:spacing w:line="240" w:lineRule="atLeast"/>
              <w:rPr>
                <w:rFonts w:ascii="Arial" w:hAnsi="Arial" w:cs="Arial"/>
                <w:noProof w:val="0"/>
                <w:spacing w:val="-4"/>
                <w:szCs w:val="22"/>
                <w:lang w:val="en-US"/>
              </w:rPr>
            </w:pPr>
          </w:p>
        </w:tc>
      </w:tr>
      <w:tr w:rsidR="0052014C" w:rsidRPr="0052014C" w14:paraId="26B1E4CC" w14:textId="77777777" w:rsidTr="007C1271">
        <w:tc>
          <w:tcPr>
            <w:tcW w:w="1639" w:type="dxa"/>
          </w:tcPr>
          <w:p w14:paraId="5170EFCA" w14:textId="77777777" w:rsidR="0052014C" w:rsidRPr="0052014C" w:rsidRDefault="0052014C" w:rsidP="007C1271">
            <w:pPr>
              <w:spacing w:line="240" w:lineRule="atLeast"/>
              <w:rPr>
                <w:rFonts w:ascii="Arial" w:hAnsi="Arial" w:cs="Arial"/>
                <w:noProof w:val="0"/>
                <w:spacing w:val="-4"/>
                <w:szCs w:val="22"/>
                <w:lang w:val="en-US"/>
              </w:rPr>
            </w:pPr>
          </w:p>
        </w:tc>
        <w:tc>
          <w:tcPr>
            <w:tcW w:w="3904" w:type="dxa"/>
          </w:tcPr>
          <w:p w14:paraId="74ABF477" w14:textId="77777777" w:rsidR="0052014C" w:rsidRPr="0052014C" w:rsidRDefault="0052014C" w:rsidP="007C1271">
            <w:pPr>
              <w:spacing w:line="240" w:lineRule="atLeast"/>
              <w:rPr>
                <w:rFonts w:ascii="Arial" w:hAnsi="Arial" w:cs="Arial"/>
                <w:noProof w:val="0"/>
                <w:spacing w:val="-4"/>
                <w:szCs w:val="22"/>
                <w:lang w:val="en-US"/>
              </w:rPr>
            </w:pPr>
          </w:p>
        </w:tc>
        <w:tc>
          <w:tcPr>
            <w:tcW w:w="5041" w:type="dxa"/>
          </w:tcPr>
          <w:p w14:paraId="03CE8281" w14:textId="77777777" w:rsidR="0052014C" w:rsidRPr="0052014C" w:rsidRDefault="0052014C" w:rsidP="007C1271">
            <w:pPr>
              <w:spacing w:line="240" w:lineRule="atLeast"/>
              <w:rPr>
                <w:rFonts w:ascii="Arial" w:hAnsi="Arial" w:cs="Arial"/>
                <w:noProof w:val="0"/>
                <w:spacing w:val="-4"/>
                <w:szCs w:val="22"/>
                <w:lang w:val="en-US"/>
              </w:rPr>
            </w:pPr>
          </w:p>
        </w:tc>
        <w:tc>
          <w:tcPr>
            <w:tcW w:w="5041" w:type="dxa"/>
          </w:tcPr>
          <w:p w14:paraId="2471395A" w14:textId="77777777" w:rsidR="0052014C" w:rsidRPr="0052014C" w:rsidRDefault="0052014C" w:rsidP="007C1271">
            <w:pPr>
              <w:spacing w:line="240" w:lineRule="atLeast"/>
              <w:rPr>
                <w:rFonts w:ascii="Arial" w:hAnsi="Arial" w:cs="Arial"/>
                <w:noProof w:val="0"/>
                <w:spacing w:val="-4"/>
                <w:szCs w:val="22"/>
                <w:lang w:val="en-US"/>
              </w:rPr>
            </w:pPr>
          </w:p>
        </w:tc>
      </w:tr>
      <w:tr w:rsidR="00663089" w:rsidRPr="0052014C" w14:paraId="18D2B8B9" w14:textId="77777777" w:rsidTr="00CC790E">
        <w:trPr>
          <w:tblHeader/>
        </w:trPr>
        <w:tc>
          <w:tcPr>
            <w:tcW w:w="15625" w:type="dxa"/>
            <w:gridSpan w:val="4"/>
          </w:tcPr>
          <w:p w14:paraId="2571C657" w14:textId="77777777" w:rsidR="00660A88" w:rsidRPr="0052014C" w:rsidRDefault="00660A88" w:rsidP="00660A88">
            <w:pPr>
              <w:spacing w:before="120" w:after="120" w:line="240" w:lineRule="atLeast"/>
              <w:jc w:val="center"/>
              <w:rPr>
                <w:rFonts w:ascii="Arial" w:hAnsi="Arial" w:cs="Arial"/>
                <w:b/>
                <w:noProof w:val="0"/>
                <w:spacing w:val="-4"/>
                <w:szCs w:val="22"/>
                <w:lang w:val="en-US"/>
              </w:rPr>
            </w:pPr>
            <w:r w:rsidRPr="0052014C">
              <w:rPr>
                <w:rFonts w:ascii="Arial" w:hAnsi="Arial" w:cs="Arial"/>
                <w:b/>
                <w:noProof w:val="0"/>
                <w:spacing w:val="-8"/>
                <w:szCs w:val="22"/>
                <w:lang w:val="en-US"/>
              </w:rPr>
              <w:lastRenderedPageBreak/>
              <w:t xml:space="preserve">Pending Litigation, in accordance with Section III, </w:t>
            </w:r>
            <w:r w:rsidRPr="0052014C">
              <w:rPr>
                <w:rFonts w:ascii="Arial" w:hAnsi="Arial" w:cs="Arial"/>
                <w:b/>
                <w:noProof w:val="0"/>
                <w:spacing w:val="-4"/>
                <w:szCs w:val="22"/>
                <w:lang w:val="en-US"/>
              </w:rPr>
              <w:t xml:space="preserve">Qualification </w:t>
            </w:r>
            <w:r w:rsidR="0071000A" w:rsidRPr="0052014C">
              <w:rPr>
                <w:rFonts w:ascii="Arial" w:hAnsi="Arial" w:cs="Arial"/>
                <w:b/>
                <w:noProof w:val="0"/>
                <w:spacing w:val="-4"/>
                <w:szCs w:val="22"/>
                <w:lang w:val="en-US"/>
              </w:rPr>
              <w:t xml:space="preserve">and Evaluation </w:t>
            </w:r>
            <w:r w:rsidRPr="0052014C">
              <w:rPr>
                <w:rFonts w:ascii="Arial" w:hAnsi="Arial" w:cs="Arial"/>
                <w:b/>
                <w:noProof w:val="0"/>
                <w:spacing w:val="-4"/>
                <w:szCs w:val="22"/>
                <w:lang w:val="en-US"/>
              </w:rPr>
              <w:t>Criteria and Requirements</w:t>
            </w:r>
          </w:p>
        </w:tc>
      </w:tr>
      <w:tr w:rsidR="00663089" w:rsidRPr="0052014C" w14:paraId="42A08B00" w14:textId="77777777" w:rsidTr="00CC790E">
        <w:tc>
          <w:tcPr>
            <w:tcW w:w="15625" w:type="dxa"/>
            <w:gridSpan w:val="4"/>
          </w:tcPr>
          <w:p w14:paraId="67053EC3" w14:textId="77777777" w:rsidR="00660A88" w:rsidRPr="0052014C" w:rsidRDefault="00660A88" w:rsidP="00CC790E">
            <w:pPr>
              <w:spacing w:before="60"/>
              <w:ind w:left="567" w:hanging="567"/>
              <w:jc w:val="both"/>
              <w:rPr>
                <w:rFonts w:ascii="Arial" w:hAnsi="Arial" w:cs="Arial"/>
                <w:noProof w:val="0"/>
                <w:spacing w:val="-2"/>
                <w:szCs w:val="22"/>
                <w:lang w:val="en-US"/>
              </w:rPr>
            </w:pPr>
            <w:r w:rsidRPr="0052014C">
              <w:rPr>
                <w:rFonts w:ascii="Arial" w:hAnsi="Arial" w:cs="Arial"/>
                <w:noProof w:val="0"/>
                <w:spacing w:val="-2"/>
                <w:szCs w:val="22"/>
                <w:lang w:val="en-US"/>
              </w:rPr>
              <w:sym w:font="Wingdings" w:char="F0A8"/>
            </w:r>
            <w:r w:rsidRPr="0052014C">
              <w:rPr>
                <w:rFonts w:ascii="Arial" w:hAnsi="Arial" w:cs="Arial"/>
                <w:noProof w:val="0"/>
                <w:spacing w:val="-2"/>
                <w:szCs w:val="22"/>
                <w:lang w:val="en-US"/>
              </w:rPr>
              <w:tab/>
              <w:t xml:space="preserve">No pending litigation in accordance with Section III, Qualification </w:t>
            </w:r>
            <w:r w:rsidR="0071000A" w:rsidRPr="0052014C">
              <w:rPr>
                <w:rFonts w:ascii="Arial" w:hAnsi="Arial" w:cs="Arial"/>
                <w:noProof w:val="0"/>
                <w:spacing w:val="-2"/>
                <w:szCs w:val="22"/>
                <w:lang w:val="en-US"/>
              </w:rPr>
              <w:t xml:space="preserve">and Evaluation </w:t>
            </w:r>
            <w:r w:rsidRPr="0052014C">
              <w:rPr>
                <w:rFonts w:ascii="Arial" w:hAnsi="Arial" w:cs="Arial"/>
                <w:noProof w:val="0"/>
                <w:spacing w:val="-2"/>
                <w:szCs w:val="22"/>
                <w:lang w:val="en-US"/>
              </w:rPr>
              <w:t xml:space="preserve">Criteria and Requirements, </w:t>
            </w:r>
            <w:r w:rsidR="00E754E9" w:rsidRPr="0052014C">
              <w:rPr>
                <w:rFonts w:ascii="Arial" w:hAnsi="Arial" w:cs="Arial"/>
                <w:noProof w:val="0"/>
                <w:spacing w:val="-2"/>
                <w:szCs w:val="22"/>
                <w:lang w:val="en-US"/>
              </w:rPr>
              <w:t xml:space="preserve">Qualification, </w:t>
            </w:r>
            <w:r w:rsidRPr="0052014C">
              <w:rPr>
                <w:rFonts w:ascii="Arial" w:hAnsi="Arial" w:cs="Arial"/>
                <w:noProof w:val="0"/>
                <w:spacing w:val="-2"/>
                <w:szCs w:val="22"/>
                <w:lang w:val="en-US"/>
              </w:rPr>
              <w:t>subclause 2.3.</w:t>
            </w:r>
          </w:p>
          <w:p w14:paraId="4F45A976" w14:textId="77777777" w:rsidR="00660A88" w:rsidRPr="0052014C" w:rsidRDefault="00660A88" w:rsidP="00CC790E">
            <w:pPr>
              <w:spacing w:before="120" w:after="120"/>
              <w:ind w:left="567" w:hanging="567"/>
              <w:jc w:val="both"/>
              <w:rPr>
                <w:rFonts w:ascii="Arial" w:hAnsi="Arial" w:cs="Arial"/>
                <w:noProof w:val="0"/>
                <w:spacing w:val="-2"/>
                <w:szCs w:val="22"/>
                <w:lang w:val="en-US"/>
              </w:rPr>
            </w:pPr>
            <w:r w:rsidRPr="0052014C">
              <w:rPr>
                <w:rFonts w:ascii="Arial" w:hAnsi="Arial" w:cs="Arial"/>
                <w:b/>
                <w:noProof w:val="0"/>
                <w:spacing w:val="-2"/>
                <w:szCs w:val="22"/>
                <w:lang w:val="en-US"/>
              </w:rPr>
              <w:t>Or</w:t>
            </w:r>
            <w:r w:rsidRPr="0052014C">
              <w:rPr>
                <w:rFonts w:ascii="Arial" w:hAnsi="Arial" w:cs="Arial"/>
                <w:noProof w:val="0"/>
                <w:spacing w:val="-2"/>
                <w:szCs w:val="22"/>
                <w:lang w:val="en-US"/>
              </w:rPr>
              <w:t xml:space="preserve"> </w:t>
            </w:r>
            <w:r w:rsidRPr="0052014C">
              <w:rPr>
                <w:rFonts w:ascii="Arial" w:hAnsi="Arial" w:cs="Arial"/>
                <w:i/>
                <w:noProof w:val="0"/>
                <w:spacing w:val="-2"/>
                <w:szCs w:val="22"/>
                <w:lang w:val="en-US"/>
              </w:rPr>
              <w:t>[Tick as appropriate]</w:t>
            </w:r>
          </w:p>
          <w:p w14:paraId="3E82FFEA" w14:textId="393D82B7" w:rsidR="00660A88" w:rsidRPr="0052014C" w:rsidRDefault="00660A88" w:rsidP="00CC790E">
            <w:pPr>
              <w:spacing w:after="60" w:line="240" w:lineRule="atLeast"/>
              <w:ind w:left="567" w:hanging="567"/>
              <w:rPr>
                <w:rFonts w:ascii="Arial" w:hAnsi="Arial" w:cs="Arial"/>
                <w:noProof w:val="0"/>
                <w:spacing w:val="-4"/>
                <w:szCs w:val="22"/>
                <w:lang w:val="en-US"/>
              </w:rPr>
            </w:pPr>
            <w:r w:rsidRPr="0052014C">
              <w:rPr>
                <w:rFonts w:ascii="Arial" w:hAnsi="Arial" w:cs="Arial"/>
                <w:noProof w:val="0"/>
                <w:spacing w:val="-2"/>
                <w:szCs w:val="22"/>
                <w:lang w:val="en-US"/>
              </w:rPr>
              <w:sym w:font="Wingdings" w:char="F0A8"/>
            </w:r>
            <w:r w:rsidRPr="0052014C">
              <w:rPr>
                <w:rFonts w:ascii="Arial" w:hAnsi="Arial" w:cs="Arial"/>
                <w:noProof w:val="0"/>
                <w:spacing w:val="-2"/>
                <w:szCs w:val="22"/>
                <w:lang w:val="en-US"/>
              </w:rPr>
              <w:tab/>
            </w:r>
            <w:r w:rsidRPr="0052014C">
              <w:rPr>
                <w:rFonts w:ascii="Arial" w:hAnsi="Arial" w:cs="Arial"/>
                <w:noProof w:val="0"/>
                <w:spacing w:val="-8"/>
                <w:szCs w:val="22"/>
                <w:lang w:val="en-US"/>
              </w:rPr>
              <w:t xml:space="preserve">Pending litigation in </w:t>
            </w:r>
            <w:r w:rsidRPr="0052014C">
              <w:rPr>
                <w:rFonts w:ascii="Arial" w:hAnsi="Arial" w:cs="Arial"/>
                <w:noProof w:val="0"/>
                <w:spacing w:val="-2"/>
                <w:szCs w:val="22"/>
                <w:lang w:val="en-US"/>
              </w:rPr>
              <w:t>accordance</w:t>
            </w:r>
            <w:r w:rsidRPr="0052014C">
              <w:rPr>
                <w:rFonts w:ascii="Arial" w:hAnsi="Arial" w:cs="Arial"/>
                <w:noProof w:val="0"/>
                <w:spacing w:val="-8"/>
                <w:szCs w:val="22"/>
                <w:lang w:val="en-US"/>
              </w:rPr>
              <w:t xml:space="preserve"> with Section III, </w:t>
            </w:r>
            <w:r w:rsidR="0071000A" w:rsidRPr="0052014C">
              <w:rPr>
                <w:rFonts w:ascii="Arial" w:hAnsi="Arial" w:cs="Arial"/>
                <w:noProof w:val="0"/>
                <w:spacing w:val="-2"/>
                <w:szCs w:val="22"/>
                <w:lang w:val="en-US"/>
              </w:rPr>
              <w:t>Qualification and Evaluation</w:t>
            </w:r>
            <w:r w:rsidRPr="0052014C">
              <w:rPr>
                <w:rFonts w:ascii="Arial" w:hAnsi="Arial" w:cs="Arial"/>
                <w:noProof w:val="0"/>
                <w:spacing w:val="-4"/>
                <w:szCs w:val="22"/>
                <w:lang w:val="en-US"/>
              </w:rPr>
              <w:t xml:space="preserve"> Criteria, </w:t>
            </w:r>
            <w:r w:rsidR="00E754E9" w:rsidRPr="0052014C">
              <w:rPr>
                <w:rFonts w:ascii="Arial" w:hAnsi="Arial" w:cs="Arial"/>
                <w:noProof w:val="0"/>
                <w:spacing w:val="-4"/>
                <w:szCs w:val="22"/>
                <w:lang w:val="en-US"/>
              </w:rPr>
              <w:t xml:space="preserve">Qualification, </w:t>
            </w:r>
            <w:r w:rsidRPr="0052014C">
              <w:rPr>
                <w:rFonts w:ascii="Arial" w:hAnsi="Arial" w:cs="Arial"/>
                <w:noProof w:val="0"/>
                <w:spacing w:val="-4"/>
                <w:szCs w:val="22"/>
                <w:lang w:val="en-US"/>
              </w:rPr>
              <w:t>subclause 2.3 as indicated below</w:t>
            </w:r>
            <w:r w:rsidRPr="0052014C">
              <w:rPr>
                <w:rFonts w:ascii="Arial" w:hAnsi="Arial" w:cs="Arial"/>
                <w:noProof w:val="0"/>
                <w:spacing w:val="-2"/>
                <w:szCs w:val="22"/>
                <w:lang w:val="en-US"/>
              </w:rPr>
              <w:t>:</w:t>
            </w:r>
          </w:p>
        </w:tc>
      </w:tr>
      <w:tr w:rsidR="00663089" w:rsidRPr="0052014C" w14:paraId="377AB475" w14:textId="77777777" w:rsidTr="00CC790E">
        <w:tc>
          <w:tcPr>
            <w:tcW w:w="1639" w:type="dxa"/>
          </w:tcPr>
          <w:p w14:paraId="2401546C" w14:textId="77777777" w:rsidR="00660A88" w:rsidRPr="0052014C" w:rsidRDefault="00660A88" w:rsidP="00CC790E">
            <w:pPr>
              <w:jc w:val="center"/>
              <w:rPr>
                <w:rFonts w:ascii="Arial" w:hAnsi="Arial" w:cs="Arial"/>
                <w:b/>
                <w:noProof w:val="0"/>
                <w:spacing w:val="8"/>
                <w:szCs w:val="22"/>
                <w:lang w:val="en-US"/>
              </w:rPr>
            </w:pPr>
            <w:r w:rsidRPr="0052014C">
              <w:rPr>
                <w:rFonts w:ascii="Arial" w:hAnsi="Arial" w:cs="Arial"/>
                <w:b/>
                <w:noProof w:val="0"/>
                <w:szCs w:val="22"/>
                <w:lang w:val="en-US"/>
              </w:rPr>
              <w:t>Year of dispute</w:t>
            </w:r>
          </w:p>
        </w:tc>
        <w:tc>
          <w:tcPr>
            <w:tcW w:w="3904" w:type="dxa"/>
          </w:tcPr>
          <w:p w14:paraId="62106968" w14:textId="77777777" w:rsidR="00660A88" w:rsidRPr="0052014C" w:rsidRDefault="00660A88" w:rsidP="00CC790E">
            <w:pPr>
              <w:jc w:val="center"/>
              <w:rPr>
                <w:rFonts w:ascii="Arial" w:hAnsi="Arial" w:cs="Arial"/>
                <w:b/>
                <w:noProof w:val="0"/>
                <w:szCs w:val="22"/>
                <w:lang w:val="en-US"/>
              </w:rPr>
            </w:pPr>
            <w:r w:rsidRPr="0052014C">
              <w:rPr>
                <w:rFonts w:ascii="Arial" w:hAnsi="Arial" w:cs="Arial"/>
                <w:b/>
                <w:noProof w:val="0"/>
                <w:szCs w:val="22"/>
                <w:lang w:val="en-US"/>
              </w:rPr>
              <w:t>Amount in dispute (</w:t>
            </w:r>
            <w:r w:rsidRPr="0052014C">
              <w:rPr>
                <w:rFonts w:ascii="Arial" w:hAnsi="Arial" w:cs="Arial"/>
                <w:b/>
                <w:bCs/>
                <w:noProof w:val="0"/>
                <w:spacing w:val="-4"/>
                <w:szCs w:val="22"/>
                <w:lang w:val="en-US"/>
              </w:rPr>
              <w:t>currency</w:t>
            </w:r>
            <w:r w:rsidRPr="0052014C">
              <w:rPr>
                <w:rFonts w:ascii="Arial" w:hAnsi="Arial" w:cs="Arial"/>
                <w:b/>
                <w:noProof w:val="0"/>
                <w:szCs w:val="22"/>
                <w:lang w:val="en-US"/>
              </w:rPr>
              <w:t>)</w:t>
            </w:r>
          </w:p>
        </w:tc>
        <w:tc>
          <w:tcPr>
            <w:tcW w:w="5041" w:type="dxa"/>
          </w:tcPr>
          <w:p w14:paraId="2AA8A123" w14:textId="77777777" w:rsidR="00660A88" w:rsidRPr="0052014C" w:rsidRDefault="00660A88" w:rsidP="00CC790E">
            <w:pPr>
              <w:jc w:val="center"/>
              <w:rPr>
                <w:rFonts w:ascii="Arial" w:hAnsi="Arial" w:cs="Arial"/>
                <w:b/>
                <w:noProof w:val="0"/>
                <w:spacing w:val="8"/>
                <w:szCs w:val="22"/>
                <w:lang w:val="en-US"/>
              </w:rPr>
            </w:pPr>
            <w:r w:rsidRPr="0052014C">
              <w:rPr>
                <w:rFonts w:ascii="Arial" w:hAnsi="Arial" w:cs="Arial"/>
                <w:b/>
                <w:noProof w:val="0"/>
                <w:szCs w:val="22"/>
                <w:lang w:val="en-US"/>
              </w:rPr>
              <w:t>Contract Identification</w:t>
            </w:r>
          </w:p>
        </w:tc>
        <w:tc>
          <w:tcPr>
            <w:tcW w:w="5041" w:type="dxa"/>
          </w:tcPr>
          <w:p w14:paraId="223A73D7" w14:textId="77777777" w:rsidR="00660A88" w:rsidRPr="0052014C" w:rsidRDefault="00660A88" w:rsidP="00660A88">
            <w:pPr>
              <w:jc w:val="center"/>
              <w:rPr>
                <w:rFonts w:ascii="Arial" w:hAnsi="Arial" w:cs="Arial"/>
                <w:b/>
                <w:noProof w:val="0"/>
                <w:szCs w:val="22"/>
                <w:lang w:val="en-US"/>
              </w:rPr>
            </w:pPr>
            <w:r w:rsidRPr="0052014C">
              <w:rPr>
                <w:rFonts w:ascii="Arial" w:hAnsi="Arial" w:cs="Arial"/>
                <w:b/>
                <w:noProof w:val="0"/>
                <w:szCs w:val="22"/>
                <w:lang w:val="en-US"/>
              </w:rPr>
              <w:t>Total Contract Amount (</w:t>
            </w:r>
            <w:r w:rsidRPr="0052014C">
              <w:rPr>
                <w:rFonts w:ascii="Arial" w:hAnsi="Arial" w:cs="Arial"/>
                <w:b/>
                <w:bCs/>
                <w:noProof w:val="0"/>
                <w:spacing w:val="-4"/>
                <w:szCs w:val="22"/>
                <w:lang w:val="en-US"/>
              </w:rPr>
              <w:t>currency</w:t>
            </w:r>
            <w:r w:rsidRPr="0052014C">
              <w:rPr>
                <w:rFonts w:ascii="Arial" w:hAnsi="Arial" w:cs="Arial"/>
                <w:b/>
                <w:noProof w:val="0"/>
                <w:szCs w:val="22"/>
                <w:lang w:val="en-US"/>
              </w:rPr>
              <w:t>), €-equivalent (exchange rate)</w:t>
            </w:r>
          </w:p>
        </w:tc>
      </w:tr>
      <w:tr w:rsidR="00663089" w:rsidRPr="0052014C" w14:paraId="0B150407" w14:textId="77777777" w:rsidTr="00CC790E">
        <w:tc>
          <w:tcPr>
            <w:tcW w:w="1639" w:type="dxa"/>
          </w:tcPr>
          <w:p w14:paraId="7969AC90" w14:textId="77777777" w:rsidR="00660A88" w:rsidRPr="0052014C" w:rsidRDefault="00660A88" w:rsidP="00CC790E">
            <w:pPr>
              <w:spacing w:before="40" w:after="120"/>
              <w:rPr>
                <w:rFonts w:ascii="Arial" w:hAnsi="Arial" w:cs="Arial"/>
                <w:noProof w:val="0"/>
                <w:szCs w:val="22"/>
                <w:lang w:val="en-US"/>
              </w:rPr>
            </w:pPr>
            <w:r w:rsidRPr="0052014C">
              <w:rPr>
                <w:rFonts w:ascii="Arial" w:hAnsi="Arial" w:cs="Arial"/>
                <w:i/>
                <w:iCs/>
                <w:noProof w:val="0"/>
                <w:spacing w:val="-6"/>
                <w:szCs w:val="22"/>
                <w:lang w:val="en-US"/>
              </w:rPr>
              <w:t xml:space="preserve">[Insert </w:t>
            </w:r>
            <w:r w:rsidRPr="0052014C">
              <w:rPr>
                <w:rFonts w:ascii="Arial" w:hAnsi="Arial" w:cs="Arial"/>
                <w:i/>
                <w:iCs/>
                <w:noProof w:val="0"/>
                <w:spacing w:val="-9"/>
                <w:szCs w:val="22"/>
                <w:lang w:val="en-US"/>
              </w:rPr>
              <w:t>year]</w:t>
            </w:r>
          </w:p>
        </w:tc>
        <w:tc>
          <w:tcPr>
            <w:tcW w:w="3904" w:type="dxa"/>
          </w:tcPr>
          <w:p w14:paraId="660E1C20" w14:textId="77777777" w:rsidR="00660A88" w:rsidRPr="0052014C" w:rsidRDefault="00660A88" w:rsidP="00CC790E">
            <w:pPr>
              <w:spacing w:before="40" w:after="120"/>
              <w:rPr>
                <w:rFonts w:ascii="Arial" w:hAnsi="Arial" w:cs="Arial"/>
                <w:noProof w:val="0"/>
                <w:szCs w:val="22"/>
                <w:lang w:val="en-US"/>
              </w:rPr>
            </w:pPr>
            <w:r w:rsidRPr="0052014C">
              <w:rPr>
                <w:rFonts w:ascii="Arial" w:hAnsi="Arial" w:cs="Arial"/>
                <w:i/>
                <w:iCs/>
                <w:noProof w:val="0"/>
                <w:spacing w:val="-6"/>
                <w:szCs w:val="22"/>
                <w:lang w:val="en-US"/>
              </w:rPr>
              <w:t>[Insert amount]</w:t>
            </w:r>
          </w:p>
        </w:tc>
        <w:tc>
          <w:tcPr>
            <w:tcW w:w="5041" w:type="dxa"/>
          </w:tcPr>
          <w:p w14:paraId="4659F5BB" w14:textId="77777777" w:rsidR="00660A88" w:rsidRPr="0052014C" w:rsidRDefault="00660A88" w:rsidP="00CC790E">
            <w:pPr>
              <w:rPr>
                <w:rFonts w:ascii="Arial" w:hAnsi="Arial" w:cs="Arial"/>
                <w:noProof w:val="0"/>
                <w:szCs w:val="22"/>
                <w:lang w:val="en-US"/>
              </w:rPr>
            </w:pPr>
            <w:r w:rsidRPr="0052014C">
              <w:rPr>
                <w:rFonts w:ascii="Arial" w:hAnsi="Arial" w:cs="Arial"/>
                <w:noProof w:val="0"/>
                <w:szCs w:val="22"/>
                <w:lang w:val="en-US"/>
              </w:rPr>
              <w:t xml:space="preserve">Contract Identification: </w:t>
            </w:r>
          </w:p>
          <w:p w14:paraId="0434D550" w14:textId="77777777" w:rsidR="00660A88" w:rsidRPr="0052014C" w:rsidRDefault="00660A88" w:rsidP="00CC790E">
            <w:pPr>
              <w:rPr>
                <w:rFonts w:ascii="Arial" w:hAnsi="Arial" w:cs="Arial"/>
                <w:noProof w:val="0"/>
                <w:szCs w:val="22"/>
                <w:lang w:val="en-US"/>
              </w:rPr>
            </w:pPr>
            <w:r w:rsidRPr="0052014C">
              <w:rPr>
                <w:rFonts w:ascii="Arial" w:hAnsi="Arial" w:cs="Arial"/>
                <w:noProof w:val="0"/>
                <w:szCs w:val="22"/>
                <w:lang w:val="en-US"/>
              </w:rPr>
              <w:t xml:space="preserve">Name of Purchaser: </w:t>
            </w:r>
          </w:p>
          <w:p w14:paraId="79E81163" w14:textId="77777777" w:rsidR="00660A88" w:rsidRPr="0052014C" w:rsidRDefault="00660A88" w:rsidP="00CC790E">
            <w:pPr>
              <w:rPr>
                <w:rFonts w:ascii="Arial" w:hAnsi="Arial" w:cs="Arial"/>
                <w:noProof w:val="0"/>
                <w:szCs w:val="22"/>
                <w:lang w:val="en-US"/>
              </w:rPr>
            </w:pPr>
            <w:r w:rsidRPr="0052014C">
              <w:rPr>
                <w:rFonts w:ascii="Arial" w:hAnsi="Arial" w:cs="Arial"/>
                <w:noProof w:val="0"/>
                <w:szCs w:val="22"/>
                <w:lang w:val="en-US"/>
              </w:rPr>
              <w:t xml:space="preserve">Address of Purchaser: </w:t>
            </w:r>
          </w:p>
          <w:p w14:paraId="56EFED10" w14:textId="77777777" w:rsidR="00660A88" w:rsidRPr="0052014C" w:rsidRDefault="00660A88" w:rsidP="00CC790E">
            <w:pPr>
              <w:rPr>
                <w:rFonts w:ascii="Arial" w:hAnsi="Arial" w:cs="Arial"/>
                <w:noProof w:val="0"/>
                <w:szCs w:val="22"/>
                <w:lang w:val="en-US"/>
              </w:rPr>
            </w:pPr>
            <w:r w:rsidRPr="0052014C">
              <w:rPr>
                <w:rFonts w:ascii="Arial" w:hAnsi="Arial" w:cs="Arial"/>
                <w:noProof w:val="0"/>
                <w:szCs w:val="22"/>
                <w:lang w:val="en-US"/>
              </w:rPr>
              <w:t xml:space="preserve">Matter in dispute: </w:t>
            </w:r>
          </w:p>
          <w:p w14:paraId="4D666072" w14:textId="77777777" w:rsidR="00660A88" w:rsidRPr="0052014C" w:rsidRDefault="00660A88" w:rsidP="00CC790E">
            <w:pPr>
              <w:rPr>
                <w:rFonts w:ascii="Arial" w:hAnsi="Arial" w:cs="Arial"/>
                <w:noProof w:val="0"/>
                <w:szCs w:val="22"/>
                <w:lang w:val="en-US"/>
              </w:rPr>
            </w:pPr>
            <w:r w:rsidRPr="0052014C">
              <w:rPr>
                <w:rFonts w:ascii="Arial" w:hAnsi="Arial" w:cs="Arial"/>
                <w:noProof w:val="0"/>
                <w:szCs w:val="22"/>
                <w:lang w:val="en-US"/>
              </w:rPr>
              <w:t xml:space="preserve">Party who initiated the dispute: </w:t>
            </w:r>
          </w:p>
          <w:p w14:paraId="6B8EC2E3" w14:textId="77777777" w:rsidR="00660A88" w:rsidRPr="0052014C" w:rsidRDefault="00660A88" w:rsidP="00CC790E">
            <w:pPr>
              <w:spacing w:line="480" w:lineRule="exact"/>
              <w:rPr>
                <w:rFonts w:ascii="Arial" w:hAnsi="Arial" w:cs="Arial"/>
                <w:i/>
                <w:noProof w:val="0"/>
                <w:szCs w:val="22"/>
                <w:lang w:val="en-US"/>
              </w:rPr>
            </w:pPr>
            <w:r w:rsidRPr="0052014C">
              <w:rPr>
                <w:rFonts w:ascii="Arial" w:hAnsi="Arial" w:cs="Arial"/>
                <w:noProof w:val="0"/>
                <w:szCs w:val="22"/>
                <w:lang w:val="en-US"/>
              </w:rPr>
              <w:t xml:space="preserve">Status of dispute: </w:t>
            </w:r>
          </w:p>
        </w:tc>
        <w:tc>
          <w:tcPr>
            <w:tcW w:w="5041" w:type="dxa"/>
          </w:tcPr>
          <w:p w14:paraId="5ED7779F" w14:textId="77777777" w:rsidR="00660A88" w:rsidRPr="0052014C" w:rsidRDefault="00660A88" w:rsidP="00CC790E">
            <w:pPr>
              <w:spacing w:before="40" w:after="120"/>
              <w:rPr>
                <w:rFonts w:ascii="Arial" w:hAnsi="Arial" w:cs="Arial"/>
                <w:noProof w:val="0"/>
                <w:szCs w:val="22"/>
                <w:lang w:val="en-US"/>
              </w:rPr>
            </w:pPr>
            <w:r w:rsidRPr="0052014C">
              <w:rPr>
                <w:rFonts w:ascii="Arial" w:hAnsi="Arial" w:cs="Arial"/>
                <w:i/>
                <w:iCs/>
                <w:noProof w:val="0"/>
                <w:spacing w:val="-6"/>
                <w:szCs w:val="22"/>
                <w:lang w:val="en-US"/>
              </w:rPr>
              <w:t>[Insert amount and values]</w:t>
            </w:r>
          </w:p>
        </w:tc>
      </w:tr>
      <w:tr w:rsidR="00663089" w:rsidRPr="0052014C" w14:paraId="2F680B55" w14:textId="77777777" w:rsidTr="00CC790E">
        <w:tc>
          <w:tcPr>
            <w:tcW w:w="1639" w:type="dxa"/>
          </w:tcPr>
          <w:p w14:paraId="40483E49" w14:textId="77777777" w:rsidR="00660A88" w:rsidRPr="0052014C" w:rsidRDefault="00660A88" w:rsidP="00CC790E">
            <w:pPr>
              <w:spacing w:line="240" w:lineRule="atLeast"/>
              <w:rPr>
                <w:rFonts w:ascii="Arial" w:hAnsi="Arial" w:cs="Arial"/>
                <w:noProof w:val="0"/>
                <w:spacing w:val="-4"/>
                <w:szCs w:val="22"/>
                <w:lang w:val="en-US"/>
              </w:rPr>
            </w:pPr>
          </w:p>
        </w:tc>
        <w:tc>
          <w:tcPr>
            <w:tcW w:w="3904" w:type="dxa"/>
          </w:tcPr>
          <w:p w14:paraId="2E8A43C6" w14:textId="77777777" w:rsidR="00660A88" w:rsidRPr="0052014C" w:rsidRDefault="00660A88" w:rsidP="00CC790E">
            <w:pPr>
              <w:spacing w:line="240" w:lineRule="atLeast"/>
              <w:rPr>
                <w:rFonts w:ascii="Arial" w:hAnsi="Arial" w:cs="Arial"/>
                <w:noProof w:val="0"/>
                <w:spacing w:val="-4"/>
                <w:szCs w:val="22"/>
                <w:lang w:val="en-US"/>
              </w:rPr>
            </w:pPr>
          </w:p>
        </w:tc>
        <w:tc>
          <w:tcPr>
            <w:tcW w:w="5041" w:type="dxa"/>
          </w:tcPr>
          <w:p w14:paraId="0956C0D3" w14:textId="77777777" w:rsidR="00660A88" w:rsidRPr="0052014C" w:rsidRDefault="00660A88" w:rsidP="00CC790E">
            <w:pPr>
              <w:spacing w:line="240" w:lineRule="atLeast"/>
              <w:rPr>
                <w:rFonts w:ascii="Arial" w:hAnsi="Arial" w:cs="Arial"/>
                <w:noProof w:val="0"/>
                <w:spacing w:val="-4"/>
                <w:szCs w:val="22"/>
                <w:lang w:val="en-US"/>
              </w:rPr>
            </w:pPr>
          </w:p>
        </w:tc>
        <w:tc>
          <w:tcPr>
            <w:tcW w:w="5041" w:type="dxa"/>
          </w:tcPr>
          <w:p w14:paraId="6030137A" w14:textId="77777777" w:rsidR="00660A88" w:rsidRPr="0052014C" w:rsidRDefault="00660A88" w:rsidP="00CC790E">
            <w:pPr>
              <w:spacing w:line="240" w:lineRule="atLeast"/>
              <w:rPr>
                <w:rFonts w:ascii="Arial" w:hAnsi="Arial" w:cs="Arial"/>
                <w:noProof w:val="0"/>
                <w:spacing w:val="-4"/>
                <w:szCs w:val="22"/>
                <w:lang w:val="en-US"/>
              </w:rPr>
            </w:pPr>
          </w:p>
        </w:tc>
      </w:tr>
      <w:tr w:rsidR="00660A88" w:rsidRPr="0052014C" w14:paraId="7DDD001E" w14:textId="77777777" w:rsidTr="00CC790E">
        <w:tc>
          <w:tcPr>
            <w:tcW w:w="1639" w:type="dxa"/>
          </w:tcPr>
          <w:p w14:paraId="458797D1" w14:textId="77777777" w:rsidR="00660A88" w:rsidRPr="0052014C" w:rsidRDefault="00660A88" w:rsidP="00CC790E">
            <w:pPr>
              <w:spacing w:line="240" w:lineRule="atLeast"/>
              <w:rPr>
                <w:rFonts w:ascii="Arial" w:hAnsi="Arial" w:cs="Arial"/>
                <w:noProof w:val="0"/>
                <w:spacing w:val="-4"/>
                <w:szCs w:val="22"/>
                <w:lang w:val="en-US"/>
              </w:rPr>
            </w:pPr>
          </w:p>
        </w:tc>
        <w:tc>
          <w:tcPr>
            <w:tcW w:w="3904" w:type="dxa"/>
          </w:tcPr>
          <w:p w14:paraId="7DD801E4" w14:textId="77777777" w:rsidR="00660A88" w:rsidRPr="0052014C" w:rsidRDefault="00660A88" w:rsidP="00CC790E">
            <w:pPr>
              <w:spacing w:line="240" w:lineRule="atLeast"/>
              <w:rPr>
                <w:rFonts w:ascii="Arial" w:hAnsi="Arial" w:cs="Arial"/>
                <w:noProof w:val="0"/>
                <w:spacing w:val="-4"/>
                <w:szCs w:val="22"/>
                <w:lang w:val="en-US"/>
              </w:rPr>
            </w:pPr>
          </w:p>
        </w:tc>
        <w:tc>
          <w:tcPr>
            <w:tcW w:w="5041" w:type="dxa"/>
          </w:tcPr>
          <w:p w14:paraId="62CD8748" w14:textId="77777777" w:rsidR="00660A88" w:rsidRPr="0052014C" w:rsidRDefault="00660A88" w:rsidP="00CC790E">
            <w:pPr>
              <w:spacing w:line="240" w:lineRule="atLeast"/>
              <w:rPr>
                <w:rFonts w:ascii="Arial" w:hAnsi="Arial" w:cs="Arial"/>
                <w:noProof w:val="0"/>
                <w:spacing w:val="-4"/>
                <w:szCs w:val="22"/>
                <w:lang w:val="en-US"/>
              </w:rPr>
            </w:pPr>
          </w:p>
        </w:tc>
        <w:tc>
          <w:tcPr>
            <w:tcW w:w="5041" w:type="dxa"/>
          </w:tcPr>
          <w:p w14:paraId="01CBADF3" w14:textId="77777777" w:rsidR="00660A88" w:rsidRPr="0052014C" w:rsidRDefault="00660A88" w:rsidP="00CC790E">
            <w:pPr>
              <w:spacing w:line="240" w:lineRule="atLeast"/>
              <w:rPr>
                <w:rFonts w:ascii="Arial" w:hAnsi="Arial" w:cs="Arial"/>
                <w:noProof w:val="0"/>
                <w:spacing w:val="-4"/>
                <w:szCs w:val="22"/>
                <w:lang w:val="en-US"/>
              </w:rPr>
            </w:pPr>
          </w:p>
        </w:tc>
      </w:tr>
    </w:tbl>
    <w:p w14:paraId="225A6BA0" w14:textId="77777777" w:rsidR="006E363E" w:rsidRPr="00C86236" w:rsidRDefault="006E363E" w:rsidP="00D33C70">
      <w:pPr>
        <w:spacing w:line="240" w:lineRule="atLeast"/>
        <w:rPr>
          <w:rFonts w:ascii="Arial" w:hAnsi="Arial" w:cs="Arial"/>
          <w:noProof w:val="0"/>
          <w:spacing w:val="-4"/>
          <w:lang w:val="en-US"/>
        </w:rPr>
      </w:pPr>
    </w:p>
    <w:p w14:paraId="01DF92C0"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790D7702"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149B8ED4" w14:textId="77777777" w:rsidR="00DE7FA2" w:rsidRPr="00C86236" w:rsidRDefault="00DE7FA2" w:rsidP="00DE7FA2">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2EC3123D" w14:textId="77777777" w:rsidR="00DE7FA2" w:rsidRPr="00C86236" w:rsidRDefault="00DE7FA2" w:rsidP="00D33C70">
      <w:pPr>
        <w:spacing w:line="240" w:lineRule="atLeast"/>
        <w:rPr>
          <w:rFonts w:ascii="Arial" w:hAnsi="Arial" w:cs="Arial"/>
          <w:noProof w:val="0"/>
          <w:spacing w:val="-4"/>
          <w:lang w:val="en-US"/>
        </w:rPr>
      </w:pPr>
    </w:p>
    <w:p w14:paraId="0C9F82FC" w14:textId="77777777" w:rsidR="006E363E" w:rsidRPr="00C86236" w:rsidRDefault="006E363E" w:rsidP="007C1271">
      <w:pPr>
        <w:pStyle w:val="BodyText"/>
        <w:jc w:val="left"/>
        <w:rPr>
          <w:rFonts w:ascii="Arial" w:hAnsi="Arial" w:cs="Arial"/>
          <w:noProof w:val="0"/>
          <w:lang w:val="en-US"/>
        </w:rPr>
      </w:pPr>
    </w:p>
    <w:p w14:paraId="5E70A256" w14:textId="77777777" w:rsidR="006E363E" w:rsidRPr="00C86236" w:rsidRDefault="006E363E" w:rsidP="006E363E">
      <w:pPr>
        <w:pStyle w:val="BodyText"/>
        <w:jc w:val="center"/>
        <w:rPr>
          <w:rFonts w:ascii="Arial" w:hAnsi="Arial" w:cs="Arial"/>
          <w:noProof w:val="0"/>
          <w:lang w:val="en-US"/>
        </w:rPr>
        <w:sectPr w:rsidR="006E363E" w:rsidRPr="00C86236" w:rsidSect="001744C5">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6840" w:h="11907" w:orient="landscape" w:code="9"/>
          <w:pgMar w:top="1797" w:right="720" w:bottom="1440" w:left="720" w:header="720" w:footer="720" w:gutter="0"/>
          <w:paperSrc w:first="7" w:other="7"/>
          <w:cols w:space="720"/>
          <w:docGrid w:linePitch="326"/>
        </w:sectPr>
      </w:pPr>
    </w:p>
    <w:p w14:paraId="22109E34" w14:textId="6E1B2B5D" w:rsidR="00240571" w:rsidRPr="00C86236" w:rsidRDefault="00240571" w:rsidP="006E308F">
      <w:pPr>
        <w:pStyle w:val="SectionlV-Sub"/>
        <w:rPr>
          <w:noProof w:val="0"/>
          <w:lang w:val="en-US"/>
        </w:rPr>
      </w:pPr>
      <w:bookmarkStart w:id="85" w:name="_Toc333564312"/>
      <w:bookmarkStart w:id="86" w:name="_Toc527650575"/>
      <w:bookmarkEnd w:id="82"/>
      <w:r w:rsidRPr="00C86236">
        <w:rPr>
          <w:noProof w:val="0"/>
          <w:lang w:val="en-US"/>
        </w:rPr>
        <w:lastRenderedPageBreak/>
        <w:t>Form FIN</w:t>
      </w:r>
      <w:r w:rsidR="000962FF" w:rsidRPr="00C86236">
        <w:rPr>
          <w:noProof w:val="0"/>
          <w:lang w:val="en-US"/>
        </w:rPr>
        <w:t xml:space="preserve"> </w:t>
      </w:r>
      <w:r w:rsidR="009829DE" w:rsidRPr="00C86236">
        <w:rPr>
          <w:noProof w:val="0"/>
          <w:lang w:val="en-US"/>
        </w:rPr>
        <w:t>-</w:t>
      </w:r>
      <w:r w:rsidR="000962FF" w:rsidRPr="00C86236">
        <w:rPr>
          <w:noProof w:val="0"/>
          <w:lang w:val="en-US"/>
        </w:rPr>
        <w:t xml:space="preserve"> </w:t>
      </w:r>
      <w:r w:rsidRPr="00C86236">
        <w:rPr>
          <w:noProof w:val="0"/>
          <w:lang w:val="en-US"/>
        </w:rPr>
        <w:t>3.1:</w:t>
      </w:r>
      <w:bookmarkEnd w:id="85"/>
      <w:r w:rsidR="009829DE" w:rsidRPr="00C86236">
        <w:rPr>
          <w:noProof w:val="0"/>
          <w:lang w:val="en-US"/>
        </w:rPr>
        <w:t xml:space="preserve"> </w:t>
      </w:r>
      <w:r w:rsidRPr="00C86236">
        <w:rPr>
          <w:noProof w:val="0"/>
          <w:lang w:val="en-US"/>
        </w:rPr>
        <w:t>Financial Situation and Performance</w:t>
      </w:r>
      <w:bookmarkEnd w:id="86"/>
    </w:p>
    <w:p w14:paraId="7291E603" w14:textId="77777777" w:rsidR="00EF3E60" w:rsidRPr="00C86236" w:rsidRDefault="005825AC" w:rsidP="00EF3E60">
      <w:pPr>
        <w:spacing w:after="240"/>
        <w:jc w:val="center"/>
        <w:rPr>
          <w:rFonts w:ascii="Arial" w:hAnsi="Arial" w:cs="Arial"/>
          <w:i/>
          <w:noProof w:val="0"/>
          <w:lang w:val="en-US"/>
        </w:rPr>
      </w:pPr>
      <w:r w:rsidRPr="00C86236">
        <w:rPr>
          <w:rFonts w:ascii="Arial" w:hAnsi="Arial" w:cs="Arial"/>
          <w:i/>
          <w:noProof w:val="0"/>
          <w:lang w:val="en-US"/>
        </w:rPr>
        <w:t>[</w:t>
      </w:r>
      <w:r w:rsidR="00EF3E60" w:rsidRPr="00C86236">
        <w:rPr>
          <w:rFonts w:ascii="Arial" w:hAnsi="Arial" w:cs="Arial"/>
          <w:i/>
          <w:noProof w:val="0"/>
          <w:lang w:val="en-US"/>
        </w:rPr>
        <w:t>To be completed by the Bidder and by</w:t>
      </w:r>
      <w:r w:rsidRPr="00C86236">
        <w:rPr>
          <w:rFonts w:ascii="Arial" w:hAnsi="Arial" w:cs="Arial"/>
          <w:i/>
          <w:noProof w:val="0"/>
          <w:lang w:val="en-US"/>
        </w:rPr>
        <w:t xml:space="preserve"> each member of the Bidder’s JV]</w:t>
      </w:r>
    </w:p>
    <w:p w14:paraId="6231F8F9" w14:textId="77777777" w:rsidR="00A16E46" w:rsidRPr="0052014C" w:rsidRDefault="00A16E46" w:rsidP="00BE4B14">
      <w:pPr>
        <w:spacing w:after="60" w:line="240" w:lineRule="atLeast"/>
        <w:jc w:val="right"/>
        <w:rPr>
          <w:rFonts w:ascii="Arial" w:hAnsi="Arial" w:cs="Arial"/>
          <w:i/>
          <w:iCs/>
          <w:noProof w:val="0"/>
          <w:spacing w:val="-6"/>
          <w:sz w:val="21"/>
          <w:szCs w:val="21"/>
          <w:lang w:val="en-US"/>
        </w:rPr>
      </w:pPr>
      <w:r w:rsidRPr="0052014C">
        <w:rPr>
          <w:rFonts w:ascii="Arial" w:hAnsi="Arial" w:cs="Arial"/>
          <w:noProof w:val="0"/>
          <w:spacing w:val="-4"/>
          <w:sz w:val="21"/>
          <w:szCs w:val="21"/>
          <w:lang w:val="en-US"/>
        </w:rPr>
        <w:t xml:space="preserve">Bidder’s Name: </w:t>
      </w:r>
      <w:r w:rsidRPr="0052014C">
        <w:rPr>
          <w:rFonts w:ascii="Arial" w:hAnsi="Arial" w:cs="Arial"/>
          <w:i/>
          <w:iCs/>
          <w:noProof w:val="0"/>
          <w:spacing w:val="-6"/>
          <w:sz w:val="21"/>
          <w:szCs w:val="21"/>
          <w:lang w:val="en-US"/>
        </w:rPr>
        <w:t>[Insert]</w:t>
      </w:r>
    </w:p>
    <w:p w14:paraId="32295A46" w14:textId="77777777" w:rsidR="00A16E46" w:rsidRPr="0052014C" w:rsidRDefault="00A16E46" w:rsidP="00BE4B14">
      <w:pPr>
        <w:spacing w:after="60" w:line="240" w:lineRule="atLeast"/>
        <w:jc w:val="right"/>
        <w:rPr>
          <w:rFonts w:ascii="Arial" w:hAnsi="Arial" w:cs="Arial"/>
          <w:i/>
          <w:iCs/>
          <w:noProof w:val="0"/>
          <w:spacing w:val="-6"/>
          <w:sz w:val="21"/>
          <w:szCs w:val="21"/>
          <w:lang w:val="en-US"/>
        </w:rPr>
      </w:pPr>
      <w:r w:rsidRPr="0052014C">
        <w:rPr>
          <w:rFonts w:ascii="Arial" w:hAnsi="Arial" w:cs="Arial"/>
          <w:noProof w:val="0"/>
          <w:spacing w:val="-4"/>
          <w:sz w:val="21"/>
          <w:szCs w:val="21"/>
          <w:lang w:val="en-US"/>
        </w:rPr>
        <w:t xml:space="preserve">Date: </w:t>
      </w:r>
      <w:r w:rsidRPr="0052014C">
        <w:rPr>
          <w:rFonts w:ascii="Arial" w:hAnsi="Arial" w:cs="Arial"/>
          <w:i/>
          <w:iCs/>
          <w:noProof w:val="0"/>
          <w:spacing w:val="-6"/>
          <w:sz w:val="21"/>
          <w:szCs w:val="21"/>
          <w:lang w:val="en-US"/>
        </w:rPr>
        <w:t>[Insert]</w:t>
      </w:r>
    </w:p>
    <w:p w14:paraId="777905E5" w14:textId="77777777" w:rsidR="00A16E46" w:rsidRPr="0052014C" w:rsidRDefault="00A16E46" w:rsidP="00BE4B14">
      <w:pPr>
        <w:spacing w:after="60" w:line="240" w:lineRule="atLeast"/>
        <w:jc w:val="right"/>
        <w:rPr>
          <w:rFonts w:ascii="Arial" w:hAnsi="Arial" w:cs="Arial"/>
          <w:noProof w:val="0"/>
          <w:spacing w:val="-4"/>
          <w:sz w:val="21"/>
          <w:szCs w:val="21"/>
          <w:lang w:val="en-US"/>
        </w:rPr>
      </w:pPr>
      <w:r w:rsidRPr="0052014C">
        <w:rPr>
          <w:rFonts w:ascii="Arial" w:hAnsi="Arial" w:cs="Arial"/>
          <w:noProof w:val="0"/>
          <w:spacing w:val="-4"/>
          <w:sz w:val="21"/>
          <w:szCs w:val="21"/>
          <w:lang w:val="en-US"/>
        </w:rPr>
        <w:t xml:space="preserve">JV Member’s Name: </w:t>
      </w:r>
      <w:r w:rsidRPr="0052014C">
        <w:rPr>
          <w:rFonts w:ascii="Arial" w:hAnsi="Arial" w:cs="Arial"/>
          <w:i/>
          <w:iCs/>
          <w:noProof w:val="0"/>
          <w:spacing w:val="-6"/>
          <w:sz w:val="21"/>
          <w:szCs w:val="21"/>
          <w:lang w:val="en-US"/>
        </w:rPr>
        <w:t>[Insert or state “None” if the Bidder is not a Joint Venture]</w:t>
      </w:r>
    </w:p>
    <w:p w14:paraId="78E4138E" w14:textId="0E5FFF97" w:rsidR="00A16E46" w:rsidRPr="0052014C" w:rsidRDefault="00A16E46" w:rsidP="00BE4B14">
      <w:pPr>
        <w:spacing w:after="60" w:line="240" w:lineRule="atLeast"/>
        <w:jc w:val="right"/>
        <w:rPr>
          <w:rFonts w:ascii="Arial" w:hAnsi="Arial" w:cs="Arial"/>
          <w:i/>
          <w:iCs/>
          <w:noProof w:val="0"/>
          <w:spacing w:val="-6"/>
          <w:sz w:val="21"/>
          <w:szCs w:val="21"/>
          <w:lang w:val="en-US"/>
        </w:rPr>
      </w:pPr>
      <w:r w:rsidRPr="0052014C">
        <w:rPr>
          <w:rFonts w:ascii="Arial" w:hAnsi="Arial" w:cs="Arial"/>
          <w:noProof w:val="0"/>
          <w:spacing w:val="-4"/>
          <w:sz w:val="21"/>
          <w:szCs w:val="21"/>
          <w:lang w:val="en-US"/>
        </w:rPr>
        <w:t>ICB No.:</w:t>
      </w:r>
      <w:r w:rsidR="004D160B" w:rsidRPr="0052014C">
        <w:rPr>
          <w:rFonts w:ascii="Arial" w:hAnsi="Arial" w:cs="Arial"/>
          <w:noProof w:val="0"/>
          <w:spacing w:val="-4"/>
          <w:sz w:val="21"/>
          <w:szCs w:val="21"/>
          <w:lang w:val="en-US"/>
        </w:rPr>
        <w:t xml:space="preserve"> </w:t>
      </w:r>
      <w:r w:rsidR="00D375BA" w:rsidRPr="0052014C">
        <w:rPr>
          <w:rFonts w:ascii="Arial" w:hAnsi="Arial" w:cs="Arial"/>
          <w:noProof w:val="0"/>
          <w:spacing w:val="-4"/>
          <w:sz w:val="21"/>
          <w:szCs w:val="21"/>
          <w:lang w:val="en-US"/>
        </w:rPr>
        <w:t>508802</w:t>
      </w:r>
    </w:p>
    <w:p w14:paraId="60CF280B" w14:textId="77777777" w:rsidR="00A16E46" w:rsidRPr="0052014C" w:rsidRDefault="00A16E46" w:rsidP="00BE4B14">
      <w:pPr>
        <w:spacing w:after="240" w:line="240" w:lineRule="atLeast"/>
        <w:jc w:val="right"/>
        <w:rPr>
          <w:rFonts w:ascii="Arial" w:hAnsi="Arial" w:cs="Arial"/>
          <w:noProof w:val="0"/>
          <w:spacing w:val="-4"/>
          <w:sz w:val="21"/>
          <w:szCs w:val="21"/>
          <w:lang w:val="en-US"/>
        </w:rPr>
      </w:pPr>
      <w:r w:rsidRPr="0052014C">
        <w:rPr>
          <w:rFonts w:ascii="Arial" w:hAnsi="Arial" w:cs="Arial"/>
          <w:noProof w:val="0"/>
          <w:spacing w:val="-4"/>
          <w:sz w:val="21"/>
          <w:szCs w:val="21"/>
          <w:lang w:val="en-US"/>
        </w:rPr>
        <w:t xml:space="preserve">Page </w:t>
      </w:r>
      <w:r w:rsidRPr="0052014C">
        <w:rPr>
          <w:rFonts w:ascii="Arial" w:hAnsi="Arial" w:cs="Arial"/>
          <w:i/>
          <w:iCs/>
          <w:noProof w:val="0"/>
          <w:spacing w:val="-6"/>
          <w:sz w:val="21"/>
          <w:szCs w:val="21"/>
          <w:lang w:val="en-US"/>
        </w:rPr>
        <w:t xml:space="preserve">[Insert] </w:t>
      </w:r>
      <w:r w:rsidRPr="0052014C">
        <w:rPr>
          <w:rFonts w:ascii="Arial" w:hAnsi="Arial" w:cs="Arial"/>
          <w:noProof w:val="0"/>
          <w:spacing w:val="-4"/>
          <w:sz w:val="21"/>
          <w:szCs w:val="21"/>
          <w:lang w:val="en-US"/>
        </w:rPr>
        <w:t xml:space="preserve">of </w:t>
      </w:r>
      <w:r w:rsidRPr="0052014C">
        <w:rPr>
          <w:rFonts w:ascii="Arial" w:hAnsi="Arial" w:cs="Arial"/>
          <w:i/>
          <w:iCs/>
          <w:noProof w:val="0"/>
          <w:spacing w:val="-6"/>
          <w:sz w:val="21"/>
          <w:szCs w:val="21"/>
          <w:lang w:val="en-US"/>
        </w:rPr>
        <w:t>Insert]</w:t>
      </w:r>
      <w:r w:rsidRPr="0052014C">
        <w:rPr>
          <w:rFonts w:ascii="Arial" w:hAnsi="Arial" w:cs="Arial"/>
          <w:iCs/>
          <w:noProof w:val="0"/>
          <w:spacing w:val="-6"/>
          <w:sz w:val="21"/>
          <w:szCs w:val="21"/>
          <w:lang w:val="en-US"/>
        </w:rPr>
        <w:t xml:space="preserve"> </w:t>
      </w:r>
      <w:r w:rsidRPr="0052014C">
        <w:rPr>
          <w:rFonts w:ascii="Arial" w:hAnsi="Arial" w:cs="Arial"/>
          <w:noProof w:val="0"/>
          <w:spacing w:val="-4"/>
          <w:sz w:val="21"/>
          <w:szCs w:val="21"/>
          <w:lang w:val="en-US"/>
        </w:rPr>
        <w:t>pages</w:t>
      </w:r>
    </w:p>
    <w:p w14:paraId="064018C6" w14:textId="77777777" w:rsidR="00240571" w:rsidRPr="00C86236" w:rsidRDefault="00A16E46" w:rsidP="00A16E46">
      <w:pPr>
        <w:spacing w:before="240" w:after="240"/>
        <w:ind w:left="567" w:hanging="567"/>
        <w:rPr>
          <w:rFonts w:ascii="Arial" w:hAnsi="Arial" w:cs="Arial"/>
          <w:b/>
          <w:bCs/>
          <w:noProof w:val="0"/>
          <w:spacing w:val="-4"/>
          <w:lang w:val="en-US"/>
        </w:rPr>
      </w:pPr>
      <w:r w:rsidRPr="00C86236">
        <w:rPr>
          <w:rFonts w:ascii="Arial" w:hAnsi="Arial" w:cs="Arial"/>
          <w:b/>
          <w:bCs/>
          <w:noProof w:val="0"/>
          <w:spacing w:val="-4"/>
          <w:lang w:val="en-US"/>
        </w:rPr>
        <w:t>1.</w:t>
      </w:r>
      <w:r w:rsidRPr="00C86236">
        <w:rPr>
          <w:rFonts w:ascii="Arial" w:hAnsi="Arial" w:cs="Arial"/>
          <w:b/>
          <w:bCs/>
          <w:noProof w:val="0"/>
          <w:spacing w:val="-4"/>
          <w:lang w:val="en-US"/>
        </w:rPr>
        <w:tab/>
      </w:r>
      <w:r w:rsidR="00240571" w:rsidRPr="00C86236">
        <w:rPr>
          <w:rFonts w:ascii="Arial" w:hAnsi="Arial" w:cs="Arial"/>
          <w:b/>
          <w:bCs/>
          <w:noProof w:val="0"/>
          <w:spacing w:val="-4"/>
          <w:lang w:val="en-US"/>
        </w:rPr>
        <w:t>Financial</w:t>
      </w:r>
      <w:r w:rsidRPr="00C86236">
        <w:rPr>
          <w:rFonts w:ascii="Arial" w:hAnsi="Arial" w:cs="Arial"/>
          <w:b/>
          <w:bCs/>
          <w:noProof w:val="0"/>
          <w:spacing w:val="-4"/>
          <w:lang w:val="en-US"/>
        </w:rPr>
        <w:t xml:space="preserve"> D</w:t>
      </w:r>
      <w:r w:rsidR="00240571" w:rsidRPr="00C86236">
        <w:rPr>
          <w:rFonts w:ascii="Arial" w:hAnsi="Arial" w:cs="Arial"/>
          <w:b/>
          <w:bCs/>
          <w:noProof w:val="0"/>
          <w:spacing w:val="-4"/>
          <w:lang w:val="en-US"/>
        </w:rPr>
        <w:t>ata</w:t>
      </w:r>
    </w:p>
    <w:tbl>
      <w:tblPr>
        <w:tblStyle w:val="TableGrid"/>
        <w:tblW w:w="10027" w:type="dxa"/>
        <w:tblInd w:w="-815" w:type="dxa"/>
        <w:tblLayout w:type="fixed"/>
        <w:tblLook w:val="04A0" w:firstRow="1" w:lastRow="0" w:firstColumn="1" w:lastColumn="0" w:noHBand="0" w:noVBand="1"/>
      </w:tblPr>
      <w:tblGrid>
        <w:gridCol w:w="1980"/>
        <w:gridCol w:w="1620"/>
        <w:gridCol w:w="1620"/>
        <w:gridCol w:w="1620"/>
        <w:gridCol w:w="1620"/>
        <w:gridCol w:w="1567"/>
      </w:tblGrid>
      <w:tr w:rsidR="00F300DA" w:rsidRPr="00C86236" w14:paraId="4D7FEFCD" w14:textId="77777777" w:rsidTr="001D5FA9">
        <w:trPr>
          <w:trHeight w:val="728"/>
          <w:tblHeader/>
        </w:trPr>
        <w:tc>
          <w:tcPr>
            <w:tcW w:w="1980" w:type="dxa"/>
            <w:vAlign w:val="center"/>
          </w:tcPr>
          <w:p w14:paraId="6403112F" w14:textId="77777777" w:rsidR="00F300DA" w:rsidRPr="0052014C" w:rsidRDefault="00F300DA" w:rsidP="003234BE">
            <w:pPr>
              <w:jc w:val="center"/>
              <w:rPr>
                <w:rFonts w:ascii="Arial" w:hAnsi="Arial" w:cs="Arial"/>
                <w:b/>
                <w:bCs/>
                <w:noProof w:val="0"/>
                <w:spacing w:val="-4"/>
                <w:sz w:val="21"/>
                <w:szCs w:val="21"/>
                <w:lang w:val="en-US"/>
              </w:rPr>
            </w:pPr>
            <w:r w:rsidRPr="0052014C">
              <w:rPr>
                <w:rFonts w:ascii="Arial" w:hAnsi="Arial" w:cs="Arial"/>
                <w:b/>
                <w:bCs/>
                <w:noProof w:val="0"/>
                <w:spacing w:val="-7"/>
                <w:sz w:val="21"/>
                <w:szCs w:val="21"/>
                <w:lang w:val="en-US"/>
              </w:rPr>
              <w:t xml:space="preserve">Type of Financial Information in </w:t>
            </w:r>
            <w:r w:rsidRPr="0052014C">
              <w:rPr>
                <w:rFonts w:ascii="Arial" w:hAnsi="Arial" w:cs="Arial"/>
                <w:bCs/>
                <w:i/>
                <w:noProof w:val="0"/>
                <w:spacing w:val="-7"/>
                <w:sz w:val="21"/>
                <w:szCs w:val="21"/>
                <w:lang w:val="en-US"/>
              </w:rPr>
              <w:t xml:space="preserve">[Insert Bidder’s home </w:t>
            </w:r>
            <w:r w:rsidRPr="0052014C">
              <w:rPr>
                <w:rFonts w:ascii="Arial" w:hAnsi="Arial" w:cs="Arial"/>
                <w:bCs/>
                <w:i/>
                <w:noProof w:val="0"/>
                <w:spacing w:val="-4"/>
                <w:sz w:val="21"/>
                <w:szCs w:val="21"/>
                <w:lang w:val="en-US"/>
              </w:rPr>
              <w:t>currency</w:t>
            </w:r>
            <w:r w:rsidRPr="0052014C">
              <w:rPr>
                <w:rFonts w:ascii="Arial" w:hAnsi="Arial" w:cs="Arial"/>
                <w:bCs/>
                <w:i/>
                <w:noProof w:val="0"/>
                <w:spacing w:val="-10"/>
                <w:sz w:val="21"/>
                <w:szCs w:val="21"/>
                <w:lang w:val="en-US"/>
              </w:rPr>
              <w:t>]</w:t>
            </w:r>
          </w:p>
        </w:tc>
        <w:tc>
          <w:tcPr>
            <w:tcW w:w="8047" w:type="dxa"/>
            <w:gridSpan w:val="5"/>
            <w:vAlign w:val="center"/>
          </w:tcPr>
          <w:p w14:paraId="64B72D2F" w14:textId="6A8D2D1B" w:rsidR="00F300DA" w:rsidRPr="0052014C" w:rsidRDefault="00F300DA" w:rsidP="003E484E">
            <w:pPr>
              <w:jc w:val="center"/>
              <w:rPr>
                <w:rFonts w:ascii="Arial" w:hAnsi="Arial" w:cs="Arial"/>
                <w:i/>
                <w:iCs/>
                <w:noProof w:val="0"/>
                <w:spacing w:val="-4"/>
                <w:sz w:val="21"/>
                <w:szCs w:val="21"/>
                <w:lang w:val="en-US"/>
              </w:rPr>
            </w:pPr>
            <w:r w:rsidRPr="0052014C">
              <w:rPr>
                <w:rFonts w:ascii="Arial" w:hAnsi="Arial" w:cs="Arial"/>
                <w:b/>
                <w:bCs/>
                <w:noProof w:val="0"/>
                <w:spacing w:val="-6"/>
                <w:sz w:val="21"/>
                <w:szCs w:val="21"/>
                <w:lang w:val="en-US"/>
              </w:rPr>
              <w:t xml:space="preserve">Historic information for last available </w:t>
            </w:r>
            <w:r>
              <w:rPr>
                <w:rFonts w:ascii="Arial" w:hAnsi="Arial" w:cs="Arial"/>
                <w:b/>
                <w:bCs/>
                <w:noProof w:val="0"/>
                <w:spacing w:val="-6"/>
                <w:sz w:val="21"/>
                <w:szCs w:val="21"/>
                <w:lang w:val="en-US"/>
              </w:rPr>
              <w:t>five</w:t>
            </w:r>
            <w:r w:rsidRPr="0052014C">
              <w:rPr>
                <w:rFonts w:ascii="Arial" w:hAnsi="Arial" w:cs="Arial"/>
                <w:b/>
                <w:bCs/>
                <w:noProof w:val="0"/>
                <w:spacing w:val="-6"/>
                <w:sz w:val="21"/>
                <w:szCs w:val="21"/>
                <w:lang w:val="en-US"/>
              </w:rPr>
              <w:t xml:space="preserve"> (</w:t>
            </w:r>
            <w:r>
              <w:rPr>
                <w:rFonts w:ascii="Arial" w:hAnsi="Arial" w:cs="Arial"/>
                <w:b/>
                <w:bCs/>
                <w:noProof w:val="0"/>
                <w:spacing w:val="-6"/>
                <w:sz w:val="21"/>
                <w:szCs w:val="21"/>
                <w:lang w:val="en-US"/>
              </w:rPr>
              <w:t>5</w:t>
            </w:r>
            <w:r w:rsidRPr="0052014C">
              <w:rPr>
                <w:rFonts w:ascii="Arial" w:hAnsi="Arial" w:cs="Arial"/>
                <w:b/>
                <w:bCs/>
                <w:noProof w:val="0"/>
                <w:spacing w:val="-6"/>
                <w:sz w:val="21"/>
                <w:szCs w:val="21"/>
                <w:lang w:val="en-US"/>
              </w:rPr>
              <w:t>) years</w:t>
            </w:r>
            <w:r w:rsidRPr="0052014C">
              <w:rPr>
                <w:rStyle w:val="FootnoteReference"/>
                <w:rFonts w:ascii="Arial" w:hAnsi="Arial" w:cs="Arial"/>
                <w:i/>
                <w:iCs/>
                <w:noProof w:val="0"/>
                <w:spacing w:val="-4"/>
                <w:sz w:val="21"/>
                <w:szCs w:val="21"/>
                <w:lang w:val="en-US"/>
              </w:rPr>
              <w:footnoteReference w:id="11"/>
            </w:r>
          </w:p>
          <w:p w14:paraId="624D609A" w14:textId="77777777" w:rsidR="00F300DA" w:rsidRPr="0052014C" w:rsidRDefault="00F300DA" w:rsidP="003E484E">
            <w:pPr>
              <w:jc w:val="center"/>
              <w:rPr>
                <w:rFonts w:ascii="Arial" w:hAnsi="Arial" w:cs="Arial"/>
                <w:b/>
                <w:bCs/>
                <w:noProof w:val="0"/>
                <w:spacing w:val="-4"/>
                <w:sz w:val="21"/>
                <w:szCs w:val="21"/>
                <w:lang w:val="en-US"/>
              </w:rPr>
            </w:pPr>
            <w:r w:rsidRPr="0052014C">
              <w:rPr>
                <w:rFonts w:ascii="Arial" w:hAnsi="Arial" w:cs="Arial"/>
                <w:b/>
                <w:bCs/>
                <w:noProof w:val="0"/>
                <w:spacing w:val="-10"/>
                <w:sz w:val="21"/>
                <w:szCs w:val="21"/>
                <w:lang w:val="en-US"/>
              </w:rPr>
              <w:t>(amount in Bidder’s home-</w:t>
            </w:r>
            <w:r w:rsidRPr="0052014C">
              <w:rPr>
                <w:rFonts w:ascii="Arial" w:hAnsi="Arial" w:cs="Arial"/>
                <w:b/>
                <w:bCs/>
                <w:noProof w:val="0"/>
                <w:spacing w:val="-4"/>
                <w:sz w:val="21"/>
                <w:szCs w:val="21"/>
                <w:lang w:val="en-US"/>
              </w:rPr>
              <w:t>currency, exchange rate, €-equivalent</w:t>
            </w:r>
            <w:r w:rsidRPr="0052014C">
              <w:rPr>
                <w:rFonts w:ascii="Arial" w:hAnsi="Arial" w:cs="Arial"/>
                <w:b/>
                <w:bCs/>
                <w:noProof w:val="0"/>
                <w:spacing w:val="-10"/>
                <w:sz w:val="21"/>
                <w:szCs w:val="21"/>
                <w:lang w:val="en-US"/>
              </w:rPr>
              <w:t>)</w:t>
            </w:r>
          </w:p>
        </w:tc>
      </w:tr>
      <w:tr w:rsidR="00725A30" w:rsidRPr="00C86236" w14:paraId="44C5BB9C" w14:textId="77777777" w:rsidTr="001D5FA9">
        <w:trPr>
          <w:trHeight w:val="242"/>
          <w:tblHeader/>
        </w:trPr>
        <w:tc>
          <w:tcPr>
            <w:tcW w:w="1980" w:type="dxa"/>
          </w:tcPr>
          <w:p w14:paraId="401F6EFA" w14:textId="77777777" w:rsidR="00725A30" w:rsidRPr="0052014C" w:rsidRDefault="00725A30" w:rsidP="00BA6EAF">
            <w:pPr>
              <w:rPr>
                <w:rFonts w:ascii="Arial" w:hAnsi="Arial" w:cs="Arial"/>
                <w:b/>
                <w:bCs/>
                <w:noProof w:val="0"/>
                <w:spacing w:val="-4"/>
                <w:sz w:val="21"/>
                <w:szCs w:val="21"/>
                <w:lang w:val="en-US"/>
              </w:rPr>
            </w:pPr>
          </w:p>
        </w:tc>
        <w:tc>
          <w:tcPr>
            <w:tcW w:w="1620" w:type="dxa"/>
          </w:tcPr>
          <w:p w14:paraId="10F14F0E" w14:textId="49A2FDBE" w:rsidR="00725A30" w:rsidRPr="0052014C" w:rsidRDefault="00725A30" w:rsidP="00E239E2">
            <w:pPr>
              <w:jc w:val="center"/>
              <w:rPr>
                <w:rFonts w:ascii="Arial" w:hAnsi="Arial" w:cs="Arial"/>
                <w:i/>
                <w:noProof w:val="0"/>
                <w:spacing w:val="-4"/>
                <w:sz w:val="21"/>
                <w:szCs w:val="21"/>
                <w:lang w:val="en-US"/>
              </w:rPr>
            </w:pPr>
            <w:r w:rsidRPr="0052014C">
              <w:rPr>
                <w:rFonts w:ascii="Arial" w:hAnsi="Arial" w:cs="Arial"/>
                <w:i/>
                <w:noProof w:val="0"/>
                <w:spacing w:val="-4"/>
                <w:sz w:val="21"/>
                <w:szCs w:val="21"/>
                <w:lang w:val="en-US"/>
              </w:rPr>
              <w:t xml:space="preserve">Year </w:t>
            </w:r>
            <w:r w:rsidR="00F300DA">
              <w:rPr>
                <w:rFonts w:ascii="Arial" w:hAnsi="Arial" w:cs="Arial"/>
                <w:i/>
                <w:noProof w:val="0"/>
                <w:spacing w:val="-4"/>
                <w:sz w:val="21"/>
                <w:szCs w:val="21"/>
                <w:lang w:val="en-US"/>
              </w:rPr>
              <w:t>2017</w:t>
            </w:r>
          </w:p>
        </w:tc>
        <w:tc>
          <w:tcPr>
            <w:tcW w:w="1620" w:type="dxa"/>
          </w:tcPr>
          <w:p w14:paraId="014B6A1C" w14:textId="4DD5743B" w:rsidR="00725A30" w:rsidRPr="0052014C" w:rsidRDefault="00F300DA" w:rsidP="00BA6EAF">
            <w:pPr>
              <w:jc w:val="center"/>
              <w:rPr>
                <w:rFonts w:ascii="Arial" w:hAnsi="Arial" w:cs="Arial"/>
                <w:i/>
                <w:noProof w:val="0"/>
                <w:spacing w:val="-4"/>
                <w:sz w:val="21"/>
                <w:szCs w:val="21"/>
                <w:lang w:val="en-US"/>
              </w:rPr>
            </w:pPr>
            <w:r>
              <w:rPr>
                <w:rFonts w:ascii="Arial" w:hAnsi="Arial" w:cs="Arial"/>
                <w:i/>
                <w:noProof w:val="0"/>
                <w:spacing w:val="-4"/>
                <w:sz w:val="21"/>
                <w:szCs w:val="21"/>
                <w:lang w:val="en-US"/>
              </w:rPr>
              <w:t>Year 2018</w:t>
            </w:r>
          </w:p>
        </w:tc>
        <w:tc>
          <w:tcPr>
            <w:tcW w:w="1620" w:type="dxa"/>
          </w:tcPr>
          <w:p w14:paraId="14728496" w14:textId="135CF056" w:rsidR="00725A30" w:rsidRPr="0052014C" w:rsidRDefault="00725A30" w:rsidP="00BA6EAF">
            <w:pPr>
              <w:jc w:val="center"/>
              <w:rPr>
                <w:rFonts w:ascii="Arial" w:hAnsi="Arial" w:cs="Arial"/>
                <w:i/>
                <w:noProof w:val="0"/>
                <w:spacing w:val="-4"/>
                <w:sz w:val="21"/>
                <w:szCs w:val="21"/>
                <w:lang w:val="en-US"/>
              </w:rPr>
            </w:pPr>
            <w:r w:rsidRPr="0052014C">
              <w:rPr>
                <w:rFonts w:ascii="Arial" w:hAnsi="Arial" w:cs="Arial"/>
                <w:i/>
                <w:noProof w:val="0"/>
                <w:spacing w:val="-4"/>
                <w:sz w:val="21"/>
                <w:szCs w:val="21"/>
                <w:lang w:val="en-US"/>
              </w:rPr>
              <w:t xml:space="preserve">Year </w:t>
            </w:r>
            <w:r w:rsidR="00F300DA">
              <w:rPr>
                <w:rFonts w:ascii="Arial" w:hAnsi="Arial" w:cs="Arial"/>
                <w:i/>
                <w:noProof w:val="0"/>
                <w:spacing w:val="-4"/>
                <w:sz w:val="21"/>
                <w:szCs w:val="21"/>
                <w:lang w:val="en-US"/>
              </w:rPr>
              <w:t>2019</w:t>
            </w:r>
          </w:p>
        </w:tc>
        <w:tc>
          <w:tcPr>
            <w:tcW w:w="1620" w:type="dxa"/>
          </w:tcPr>
          <w:p w14:paraId="25E7E337" w14:textId="50A8FAF2" w:rsidR="00725A30" w:rsidRPr="0052014C" w:rsidRDefault="00F300DA" w:rsidP="00BA6EAF">
            <w:pPr>
              <w:jc w:val="center"/>
              <w:rPr>
                <w:rFonts w:ascii="Arial" w:hAnsi="Arial" w:cs="Arial"/>
                <w:i/>
                <w:noProof w:val="0"/>
                <w:spacing w:val="-4"/>
                <w:sz w:val="21"/>
                <w:szCs w:val="21"/>
                <w:lang w:val="en-US"/>
              </w:rPr>
            </w:pPr>
            <w:r>
              <w:rPr>
                <w:rFonts w:ascii="Arial" w:hAnsi="Arial" w:cs="Arial"/>
                <w:i/>
                <w:noProof w:val="0"/>
                <w:spacing w:val="-4"/>
                <w:sz w:val="21"/>
                <w:szCs w:val="21"/>
                <w:lang w:val="en-US"/>
              </w:rPr>
              <w:t>2020</w:t>
            </w:r>
          </w:p>
        </w:tc>
        <w:tc>
          <w:tcPr>
            <w:tcW w:w="1567" w:type="dxa"/>
          </w:tcPr>
          <w:p w14:paraId="08552053" w14:textId="351C9E0B" w:rsidR="00725A30" w:rsidRPr="0052014C" w:rsidRDefault="00725A30" w:rsidP="00BA6EAF">
            <w:pPr>
              <w:jc w:val="center"/>
              <w:rPr>
                <w:rFonts w:ascii="Arial" w:hAnsi="Arial" w:cs="Arial"/>
                <w:i/>
                <w:noProof w:val="0"/>
                <w:spacing w:val="-4"/>
                <w:sz w:val="21"/>
                <w:szCs w:val="21"/>
                <w:lang w:val="en-US"/>
              </w:rPr>
            </w:pPr>
            <w:r w:rsidRPr="0052014C">
              <w:rPr>
                <w:rFonts w:ascii="Arial" w:hAnsi="Arial" w:cs="Arial"/>
                <w:i/>
                <w:noProof w:val="0"/>
                <w:spacing w:val="-4"/>
                <w:sz w:val="21"/>
                <w:szCs w:val="21"/>
                <w:lang w:val="en-US"/>
              </w:rPr>
              <w:t>Year 2021</w:t>
            </w:r>
          </w:p>
        </w:tc>
      </w:tr>
      <w:tr w:rsidR="00F300DA" w:rsidRPr="00C86236" w14:paraId="5939C0FB" w14:textId="77777777" w:rsidTr="001D5FA9">
        <w:trPr>
          <w:trHeight w:val="242"/>
        </w:trPr>
        <w:tc>
          <w:tcPr>
            <w:tcW w:w="1980" w:type="dxa"/>
          </w:tcPr>
          <w:p w14:paraId="62A085B9" w14:textId="77777777" w:rsidR="00F300DA" w:rsidRPr="0052014C" w:rsidRDefault="00F300DA" w:rsidP="00BA6EAF">
            <w:pPr>
              <w:rPr>
                <w:rFonts w:ascii="Arial" w:hAnsi="Arial" w:cs="Arial"/>
                <w:b/>
                <w:noProof w:val="0"/>
                <w:spacing w:val="-4"/>
                <w:sz w:val="21"/>
                <w:szCs w:val="21"/>
                <w:lang w:val="en-US"/>
              </w:rPr>
            </w:pPr>
          </w:p>
        </w:tc>
        <w:tc>
          <w:tcPr>
            <w:tcW w:w="8047" w:type="dxa"/>
            <w:gridSpan w:val="5"/>
          </w:tcPr>
          <w:p w14:paraId="70BB36FF" w14:textId="4C0478F1" w:rsidR="00F300DA" w:rsidRPr="0052014C" w:rsidRDefault="00F300DA" w:rsidP="003E484E">
            <w:pPr>
              <w:jc w:val="center"/>
              <w:rPr>
                <w:rFonts w:ascii="Arial" w:hAnsi="Arial" w:cs="Arial"/>
                <w:b/>
                <w:bCs/>
                <w:noProof w:val="0"/>
                <w:spacing w:val="-4"/>
                <w:sz w:val="21"/>
                <w:szCs w:val="21"/>
                <w:lang w:val="en-US"/>
              </w:rPr>
            </w:pPr>
            <w:r w:rsidRPr="0052014C">
              <w:rPr>
                <w:rFonts w:ascii="Arial" w:hAnsi="Arial" w:cs="Arial"/>
                <w:b/>
                <w:noProof w:val="0"/>
                <w:spacing w:val="-4"/>
                <w:sz w:val="21"/>
                <w:szCs w:val="21"/>
                <w:lang w:val="en-US"/>
              </w:rPr>
              <w:t>Statement of Financial Position (Information from Balance Sheet)</w:t>
            </w:r>
          </w:p>
        </w:tc>
      </w:tr>
      <w:tr w:rsidR="00F300DA" w:rsidRPr="00C86236" w14:paraId="4CBF3073" w14:textId="77777777" w:rsidTr="001D5FA9">
        <w:trPr>
          <w:trHeight w:val="935"/>
        </w:trPr>
        <w:tc>
          <w:tcPr>
            <w:tcW w:w="1980" w:type="dxa"/>
            <w:vMerge w:val="restart"/>
            <w:vAlign w:val="center"/>
          </w:tcPr>
          <w:p w14:paraId="17AD5034"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Total Assets (TA)</w:t>
            </w:r>
          </w:p>
        </w:tc>
        <w:tc>
          <w:tcPr>
            <w:tcW w:w="1620" w:type="dxa"/>
          </w:tcPr>
          <w:p w14:paraId="6EEA8765" w14:textId="77777777"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c>
          <w:tcPr>
            <w:tcW w:w="1620" w:type="dxa"/>
          </w:tcPr>
          <w:p w14:paraId="462BDE6D" w14:textId="40713FF4"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c>
          <w:tcPr>
            <w:tcW w:w="1620" w:type="dxa"/>
          </w:tcPr>
          <w:p w14:paraId="365929D9" w14:textId="40DF00BB"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c>
          <w:tcPr>
            <w:tcW w:w="1620" w:type="dxa"/>
          </w:tcPr>
          <w:p w14:paraId="2DE29A7F" w14:textId="423AD39B"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c>
          <w:tcPr>
            <w:tcW w:w="1567" w:type="dxa"/>
          </w:tcPr>
          <w:p w14:paraId="15A742ED" w14:textId="4336F1AF"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r>
      <w:tr w:rsidR="00F300DA" w:rsidRPr="00C86236" w14:paraId="19B0E280" w14:textId="77777777" w:rsidTr="001D5FA9">
        <w:trPr>
          <w:trHeight w:val="704"/>
        </w:trPr>
        <w:tc>
          <w:tcPr>
            <w:tcW w:w="1980" w:type="dxa"/>
            <w:vMerge/>
          </w:tcPr>
          <w:p w14:paraId="5DB28803"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2518CBEF" w14:textId="77777777"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c>
          <w:tcPr>
            <w:tcW w:w="1620" w:type="dxa"/>
          </w:tcPr>
          <w:p w14:paraId="6442FB4D" w14:textId="53AF5280"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c>
          <w:tcPr>
            <w:tcW w:w="1620" w:type="dxa"/>
          </w:tcPr>
          <w:p w14:paraId="4354586E" w14:textId="1C00C2EF"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c>
          <w:tcPr>
            <w:tcW w:w="1620" w:type="dxa"/>
          </w:tcPr>
          <w:p w14:paraId="668E14BC" w14:textId="65D4BF57"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c>
          <w:tcPr>
            <w:tcW w:w="1567" w:type="dxa"/>
          </w:tcPr>
          <w:p w14:paraId="15D14E2D" w14:textId="694DBE65"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r>
      <w:tr w:rsidR="00F300DA" w:rsidRPr="00C86236" w14:paraId="0B62F20A" w14:textId="77777777" w:rsidTr="001D5FA9">
        <w:trPr>
          <w:trHeight w:val="473"/>
        </w:trPr>
        <w:tc>
          <w:tcPr>
            <w:tcW w:w="1980" w:type="dxa"/>
            <w:vMerge/>
          </w:tcPr>
          <w:p w14:paraId="31EE0D49"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1480799F" w14:textId="77777777"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c>
          <w:tcPr>
            <w:tcW w:w="1620" w:type="dxa"/>
          </w:tcPr>
          <w:p w14:paraId="059F84B5" w14:textId="07FCD0B2"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c>
          <w:tcPr>
            <w:tcW w:w="1620" w:type="dxa"/>
          </w:tcPr>
          <w:p w14:paraId="1FC682E9" w14:textId="78AFA6D0"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c>
          <w:tcPr>
            <w:tcW w:w="1620" w:type="dxa"/>
          </w:tcPr>
          <w:p w14:paraId="6B817515" w14:textId="2DBD6B3C"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c>
          <w:tcPr>
            <w:tcW w:w="1567" w:type="dxa"/>
          </w:tcPr>
          <w:p w14:paraId="1D98D653" w14:textId="73BE6DA6" w:rsidR="00F300DA" w:rsidRPr="00C86236" w:rsidRDefault="00F300DA" w:rsidP="003E484E">
            <w:pPr>
              <w:jc w:val="cente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r>
      <w:tr w:rsidR="00F300DA" w:rsidRPr="00C86236" w14:paraId="31824F91" w14:textId="77777777" w:rsidTr="001D5FA9">
        <w:trPr>
          <w:trHeight w:val="230"/>
        </w:trPr>
        <w:tc>
          <w:tcPr>
            <w:tcW w:w="1980" w:type="dxa"/>
            <w:vMerge w:val="restart"/>
            <w:vAlign w:val="center"/>
          </w:tcPr>
          <w:p w14:paraId="6DEC32D6"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Total Liabilities (TL)</w:t>
            </w:r>
          </w:p>
        </w:tc>
        <w:tc>
          <w:tcPr>
            <w:tcW w:w="1620" w:type="dxa"/>
          </w:tcPr>
          <w:p w14:paraId="19672758" w14:textId="77777777" w:rsidR="00F300DA" w:rsidRPr="00C86236" w:rsidRDefault="00F300DA" w:rsidP="00F300DA">
            <w:pPr>
              <w:rPr>
                <w:rFonts w:ascii="Arial" w:hAnsi="Arial" w:cs="Arial"/>
                <w:bCs/>
                <w:noProof w:val="0"/>
                <w:spacing w:val="-4"/>
                <w:sz w:val="20"/>
                <w:lang w:val="en-US"/>
              </w:rPr>
            </w:pPr>
          </w:p>
        </w:tc>
        <w:tc>
          <w:tcPr>
            <w:tcW w:w="1620" w:type="dxa"/>
          </w:tcPr>
          <w:p w14:paraId="0E581FAD" w14:textId="77777777" w:rsidR="00F300DA" w:rsidRPr="00C86236" w:rsidRDefault="00F300DA" w:rsidP="00F300DA">
            <w:pPr>
              <w:rPr>
                <w:rFonts w:ascii="Arial" w:hAnsi="Arial" w:cs="Arial"/>
                <w:bCs/>
                <w:noProof w:val="0"/>
                <w:spacing w:val="-4"/>
                <w:sz w:val="20"/>
                <w:lang w:val="en-US"/>
              </w:rPr>
            </w:pPr>
          </w:p>
        </w:tc>
        <w:tc>
          <w:tcPr>
            <w:tcW w:w="1620" w:type="dxa"/>
          </w:tcPr>
          <w:p w14:paraId="255D0827" w14:textId="53B2D311" w:rsidR="00F300DA" w:rsidRPr="00C86236" w:rsidRDefault="00F300DA" w:rsidP="00F300DA">
            <w:pPr>
              <w:rPr>
                <w:rFonts w:ascii="Arial" w:hAnsi="Arial" w:cs="Arial"/>
                <w:bCs/>
                <w:noProof w:val="0"/>
                <w:spacing w:val="-4"/>
                <w:sz w:val="20"/>
                <w:lang w:val="en-US"/>
              </w:rPr>
            </w:pPr>
          </w:p>
        </w:tc>
        <w:tc>
          <w:tcPr>
            <w:tcW w:w="1620" w:type="dxa"/>
          </w:tcPr>
          <w:p w14:paraId="1CF58679" w14:textId="77777777" w:rsidR="00F300DA" w:rsidRPr="00C86236" w:rsidRDefault="00F300DA" w:rsidP="00F300DA">
            <w:pPr>
              <w:rPr>
                <w:rFonts w:ascii="Arial" w:hAnsi="Arial" w:cs="Arial"/>
                <w:bCs/>
                <w:noProof w:val="0"/>
                <w:spacing w:val="-4"/>
                <w:sz w:val="20"/>
                <w:lang w:val="en-US"/>
              </w:rPr>
            </w:pPr>
          </w:p>
        </w:tc>
        <w:tc>
          <w:tcPr>
            <w:tcW w:w="1567" w:type="dxa"/>
          </w:tcPr>
          <w:p w14:paraId="7D0E87F2" w14:textId="6075A987" w:rsidR="00F300DA" w:rsidRPr="00C86236" w:rsidRDefault="00F300DA" w:rsidP="00F300DA">
            <w:pPr>
              <w:rPr>
                <w:rFonts w:ascii="Arial" w:hAnsi="Arial" w:cs="Arial"/>
                <w:bCs/>
                <w:noProof w:val="0"/>
                <w:spacing w:val="-4"/>
                <w:sz w:val="20"/>
                <w:lang w:val="en-US"/>
              </w:rPr>
            </w:pPr>
          </w:p>
        </w:tc>
      </w:tr>
      <w:tr w:rsidR="00F300DA" w:rsidRPr="00C86236" w14:paraId="0283A497" w14:textId="77777777" w:rsidTr="001D5FA9">
        <w:trPr>
          <w:trHeight w:val="242"/>
        </w:trPr>
        <w:tc>
          <w:tcPr>
            <w:tcW w:w="1980" w:type="dxa"/>
            <w:vMerge/>
          </w:tcPr>
          <w:p w14:paraId="6F3342DE"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1C992CA5" w14:textId="77777777" w:rsidR="00F300DA" w:rsidRPr="00C86236" w:rsidRDefault="00F300DA" w:rsidP="00F300DA">
            <w:pPr>
              <w:rPr>
                <w:rFonts w:ascii="Arial" w:hAnsi="Arial" w:cs="Arial"/>
                <w:bCs/>
                <w:noProof w:val="0"/>
                <w:spacing w:val="-4"/>
                <w:sz w:val="20"/>
                <w:lang w:val="en-US"/>
              </w:rPr>
            </w:pPr>
          </w:p>
        </w:tc>
        <w:tc>
          <w:tcPr>
            <w:tcW w:w="1620" w:type="dxa"/>
          </w:tcPr>
          <w:p w14:paraId="270BB7CB" w14:textId="77777777" w:rsidR="00F300DA" w:rsidRPr="00C86236" w:rsidRDefault="00F300DA" w:rsidP="00F300DA">
            <w:pPr>
              <w:rPr>
                <w:rFonts w:ascii="Arial" w:hAnsi="Arial" w:cs="Arial"/>
                <w:bCs/>
                <w:noProof w:val="0"/>
                <w:spacing w:val="-4"/>
                <w:sz w:val="20"/>
                <w:lang w:val="en-US"/>
              </w:rPr>
            </w:pPr>
          </w:p>
        </w:tc>
        <w:tc>
          <w:tcPr>
            <w:tcW w:w="1620" w:type="dxa"/>
          </w:tcPr>
          <w:p w14:paraId="3B52824B" w14:textId="65C3E3EC" w:rsidR="00F300DA" w:rsidRPr="00C86236" w:rsidRDefault="00F300DA" w:rsidP="00F300DA">
            <w:pPr>
              <w:rPr>
                <w:rFonts w:ascii="Arial" w:hAnsi="Arial" w:cs="Arial"/>
                <w:bCs/>
                <w:noProof w:val="0"/>
                <w:spacing w:val="-4"/>
                <w:sz w:val="20"/>
                <w:lang w:val="en-US"/>
              </w:rPr>
            </w:pPr>
          </w:p>
        </w:tc>
        <w:tc>
          <w:tcPr>
            <w:tcW w:w="1620" w:type="dxa"/>
          </w:tcPr>
          <w:p w14:paraId="056096F4" w14:textId="77777777" w:rsidR="00F300DA" w:rsidRPr="00C86236" w:rsidRDefault="00F300DA" w:rsidP="00F300DA">
            <w:pPr>
              <w:rPr>
                <w:rFonts w:ascii="Arial" w:hAnsi="Arial" w:cs="Arial"/>
                <w:bCs/>
                <w:noProof w:val="0"/>
                <w:spacing w:val="-4"/>
                <w:sz w:val="20"/>
                <w:lang w:val="en-US"/>
              </w:rPr>
            </w:pPr>
          </w:p>
        </w:tc>
        <w:tc>
          <w:tcPr>
            <w:tcW w:w="1567" w:type="dxa"/>
          </w:tcPr>
          <w:p w14:paraId="675D549B" w14:textId="12348F0D" w:rsidR="00F300DA" w:rsidRPr="00C86236" w:rsidRDefault="00F300DA" w:rsidP="00F300DA">
            <w:pPr>
              <w:rPr>
                <w:rFonts w:ascii="Arial" w:hAnsi="Arial" w:cs="Arial"/>
                <w:bCs/>
                <w:noProof w:val="0"/>
                <w:spacing w:val="-4"/>
                <w:sz w:val="20"/>
                <w:lang w:val="en-US"/>
              </w:rPr>
            </w:pPr>
          </w:p>
        </w:tc>
      </w:tr>
      <w:tr w:rsidR="00F300DA" w:rsidRPr="00C86236" w14:paraId="15801717" w14:textId="77777777" w:rsidTr="001D5FA9">
        <w:trPr>
          <w:trHeight w:val="242"/>
        </w:trPr>
        <w:tc>
          <w:tcPr>
            <w:tcW w:w="1980" w:type="dxa"/>
            <w:vMerge/>
          </w:tcPr>
          <w:p w14:paraId="0F4DE603"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3A7DBA90" w14:textId="77777777" w:rsidR="00F300DA" w:rsidRPr="00C86236" w:rsidRDefault="00F300DA" w:rsidP="00F300DA">
            <w:pPr>
              <w:rPr>
                <w:rFonts w:ascii="Arial" w:hAnsi="Arial" w:cs="Arial"/>
                <w:bCs/>
                <w:noProof w:val="0"/>
                <w:spacing w:val="-4"/>
                <w:sz w:val="20"/>
                <w:lang w:val="en-US"/>
              </w:rPr>
            </w:pPr>
          </w:p>
        </w:tc>
        <w:tc>
          <w:tcPr>
            <w:tcW w:w="1620" w:type="dxa"/>
          </w:tcPr>
          <w:p w14:paraId="386505D8" w14:textId="77777777" w:rsidR="00F300DA" w:rsidRPr="00C86236" w:rsidRDefault="00F300DA" w:rsidP="00F300DA">
            <w:pPr>
              <w:rPr>
                <w:rFonts w:ascii="Arial" w:hAnsi="Arial" w:cs="Arial"/>
                <w:bCs/>
                <w:noProof w:val="0"/>
                <w:spacing w:val="-4"/>
                <w:sz w:val="20"/>
                <w:lang w:val="en-US"/>
              </w:rPr>
            </w:pPr>
          </w:p>
        </w:tc>
        <w:tc>
          <w:tcPr>
            <w:tcW w:w="1620" w:type="dxa"/>
          </w:tcPr>
          <w:p w14:paraId="046AFD02" w14:textId="07969F2C" w:rsidR="00F300DA" w:rsidRPr="00C86236" w:rsidRDefault="00F300DA" w:rsidP="00F300DA">
            <w:pPr>
              <w:rPr>
                <w:rFonts w:ascii="Arial" w:hAnsi="Arial" w:cs="Arial"/>
                <w:bCs/>
                <w:noProof w:val="0"/>
                <w:spacing w:val="-4"/>
                <w:sz w:val="20"/>
                <w:lang w:val="en-US"/>
              </w:rPr>
            </w:pPr>
          </w:p>
        </w:tc>
        <w:tc>
          <w:tcPr>
            <w:tcW w:w="1620" w:type="dxa"/>
          </w:tcPr>
          <w:p w14:paraId="3F941432" w14:textId="77777777" w:rsidR="00F300DA" w:rsidRPr="00C86236" w:rsidRDefault="00F300DA" w:rsidP="00F300DA">
            <w:pPr>
              <w:rPr>
                <w:rFonts w:ascii="Arial" w:hAnsi="Arial" w:cs="Arial"/>
                <w:bCs/>
                <w:noProof w:val="0"/>
                <w:spacing w:val="-4"/>
                <w:sz w:val="20"/>
                <w:lang w:val="en-US"/>
              </w:rPr>
            </w:pPr>
          </w:p>
        </w:tc>
        <w:tc>
          <w:tcPr>
            <w:tcW w:w="1567" w:type="dxa"/>
          </w:tcPr>
          <w:p w14:paraId="1778EF46" w14:textId="658BCF14" w:rsidR="00F300DA" w:rsidRPr="00C86236" w:rsidRDefault="00F300DA" w:rsidP="00F300DA">
            <w:pPr>
              <w:rPr>
                <w:rFonts w:ascii="Arial" w:hAnsi="Arial" w:cs="Arial"/>
                <w:bCs/>
                <w:noProof w:val="0"/>
                <w:spacing w:val="-4"/>
                <w:sz w:val="20"/>
                <w:lang w:val="en-US"/>
              </w:rPr>
            </w:pPr>
          </w:p>
        </w:tc>
      </w:tr>
      <w:tr w:rsidR="00F300DA" w:rsidRPr="00C86236" w14:paraId="2BFA2499" w14:textId="77777777" w:rsidTr="001D5FA9">
        <w:trPr>
          <w:trHeight w:val="230"/>
        </w:trPr>
        <w:tc>
          <w:tcPr>
            <w:tcW w:w="1980" w:type="dxa"/>
            <w:vMerge w:val="restart"/>
            <w:vAlign w:val="center"/>
          </w:tcPr>
          <w:p w14:paraId="6E028BD8"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Total Equity/Net Worth (NW)</w:t>
            </w:r>
          </w:p>
        </w:tc>
        <w:tc>
          <w:tcPr>
            <w:tcW w:w="1620" w:type="dxa"/>
          </w:tcPr>
          <w:p w14:paraId="72BBCA09" w14:textId="77777777" w:rsidR="00F300DA" w:rsidRPr="00C86236" w:rsidRDefault="00F300DA" w:rsidP="00F300DA">
            <w:pPr>
              <w:rPr>
                <w:rFonts w:ascii="Arial" w:hAnsi="Arial" w:cs="Arial"/>
                <w:bCs/>
                <w:noProof w:val="0"/>
                <w:spacing w:val="-4"/>
                <w:sz w:val="20"/>
                <w:lang w:val="en-US"/>
              </w:rPr>
            </w:pPr>
          </w:p>
        </w:tc>
        <w:tc>
          <w:tcPr>
            <w:tcW w:w="1620" w:type="dxa"/>
          </w:tcPr>
          <w:p w14:paraId="47427419" w14:textId="77777777" w:rsidR="00F300DA" w:rsidRPr="00C86236" w:rsidRDefault="00F300DA" w:rsidP="00F300DA">
            <w:pPr>
              <w:rPr>
                <w:rFonts w:ascii="Arial" w:hAnsi="Arial" w:cs="Arial"/>
                <w:bCs/>
                <w:noProof w:val="0"/>
                <w:spacing w:val="-4"/>
                <w:sz w:val="20"/>
                <w:lang w:val="en-US"/>
              </w:rPr>
            </w:pPr>
          </w:p>
        </w:tc>
        <w:tc>
          <w:tcPr>
            <w:tcW w:w="1620" w:type="dxa"/>
          </w:tcPr>
          <w:p w14:paraId="2942C31E" w14:textId="169E056A" w:rsidR="00F300DA" w:rsidRPr="00C86236" w:rsidRDefault="00F300DA" w:rsidP="00F300DA">
            <w:pPr>
              <w:rPr>
                <w:rFonts w:ascii="Arial" w:hAnsi="Arial" w:cs="Arial"/>
                <w:bCs/>
                <w:noProof w:val="0"/>
                <w:spacing w:val="-4"/>
                <w:sz w:val="20"/>
                <w:lang w:val="en-US"/>
              </w:rPr>
            </w:pPr>
          </w:p>
        </w:tc>
        <w:tc>
          <w:tcPr>
            <w:tcW w:w="1620" w:type="dxa"/>
          </w:tcPr>
          <w:p w14:paraId="22DBA944" w14:textId="77777777" w:rsidR="00F300DA" w:rsidRPr="00C86236" w:rsidRDefault="00F300DA" w:rsidP="00F300DA">
            <w:pPr>
              <w:rPr>
                <w:rFonts w:ascii="Arial" w:hAnsi="Arial" w:cs="Arial"/>
                <w:bCs/>
                <w:noProof w:val="0"/>
                <w:spacing w:val="-4"/>
                <w:sz w:val="20"/>
                <w:lang w:val="en-US"/>
              </w:rPr>
            </w:pPr>
          </w:p>
        </w:tc>
        <w:tc>
          <w:tcPr>
            <w:tcW w:w="1567" w:type="dxa"/>
          </w:tcPr>
          <w:p w14:paraId="01441584" w14:textId="2ED7AB84" w:rsidR="00F300DA" w:rsidRPr="00C86236" w:rsidRDefault="00F300DA" w:rsidP="00F300DA">
            <w:pPr>
              <w:rPr>
                <w:rFonts w:ascii="Arial" w:hAnsi="Arial" w:cs="Arial"/>
                <w:bCs/>
                <w:noProof w:val="0"/>
                <w:spacing w:val="-4"/>
                <w:sz w:val="20"/>
                <w:lang w:val="en-US"/>
              </w:rPr>
            </w:pPr>
          </w:p>
        </w:tc>
      </w:tr>
      <w:tr w:rsidR="00F300DA" w:rsidRPr="00C86236" w14:paraId="58366DD2" w14:textId="77777777" w:rsidTr="001D5FA9">
        <w:trPr>
          <w:trHeight w:val="242"/>
        </w:trPr>
        <w:tc>
          <w:tcPr>
            <w:tcW w:w="1980" w:type="dxa"/>
            <w:vMerge/>
          </w:tcPr>
          <w:p w14:paraId="365ACB8A"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543F36D3" w14:textId="77777777" w:rsidR="00F300DA" w:rsidRPr="00C86236" w:rsidRDefault="00F300DA" w:rsidP="00F300DA">
            <w:pPr>
              <w:rPr>
                <w:rFonts w:ascii="Arial" w:hAnsi="Arial" w:cs="Arial"/>
                <w:bCs/>
                <w:noProof w:val="0"/>
                <w:spacing w:val="-4"/>
                <w:sz w:val="20"/>
                <w:lang w:val="en-US"/>
              </w:rPr>
            </w:pPr>
          </w:p>
        </w:tc>
        <w:tc>
          <w:tcPr>
            <w:tcW w:w="1620" w:type="dxa"/>
          </w:tcPr>
          <w:p w14:paraId="7325D799" w14:textId="77777777" w:rsidR="00F300DA" w:rsidRPr="00C86236" w:rsidRDefault="00F300DA" w:rsidP="00F300DA">
            <w:pPr>
              <w:rPr>
                <w:rFonts w:ascii="Arial" w:hAnsi="Arial" w:cs="Arial"/>
                <w:bCs/>
                <w:noProof w:val="0"/>
                <w:spacing w:val="-4"/>
                <w:sz w:val="20"/>
                <w:lang w:val="en-US"/>
              </w:rPr>
            </w:pPr>
          </w:p>
        </w:tc>
        <w:tc>
          <w:tcPr>
            <w:tcW w:w="1620" w:type="dxa"/>
          </w:tcPr>
          <w:p w14:paraId="18271BF7" w14:textId="5B6CAC96" w:rsidR="00F300DA" w:rsidRPr="00C86236" w:rsidRDefault="00F300DA" w:rsidP="00F300DA">
            <w:pPr>
              <w:rPr>
                <w:rFonts w:ascii="Arial" w:hAnsi="Arial" w:cs="Arial"/>
                <w:bCs/>
                <w:noProof w:val="0"/>
                <w:spacing w:val="-4"/>
                <w:sz w:val="20"/>
                <w:lang w:val="en-US"/>
              </w:rPr>
            </w:pPr>
          </w:p>
        </w:tc>
        <w:tc>
          <w:tcPr>
            <w:tcW w:w="1620" w:type="dxa"/>
          </w:tcPr>
          <w:p w14:paraId="7DCBE997" w14:textId="77777777" w:rsidR="00F300DA" w:rsidRPr="00C86236" w:rsidRDefault="00F300DA" w:rsidP="00F300DA">
            <w:pPr>
              <w:rPr>
                <w:rFonts w:ascii="Arial" w:hAnsi="Arial" w:cs="Arial"/>
                <w:bCs/>
                <w:noProof w:val="0"/>
                <w:spacing w:val="-4"/>
                <w:sz w:val="20"/>
                <w:lang w:val="en-US"/>
              </w:rPr>
            </w:pPr>
          </w:p>
        </w:tc>
        <w:tc>
          <w:tcPr>
            <w:tcW w:w="1567" w:type="dxa"/>
          </w:tcPr>
          <w:p w14:paraId="2F688801" w14:textId="5FF96606" w:rsidR="00F300DA" w:rsidRPr="00C86236" w:rsidRDefault="00F300DA" w:rsidP="00F300DA">
            <w:pPr>
              <w:rPr>
                <w:rFonts w:ascii="Arial" w:hAnsi="Arial" w:cs="Arial"/>
                <w:bCs/>
                <w:noProof w:val="0"/>
                <w:spacing w:val="-4"/>
                <w:sz w:val="20"/>
                <w:lang w:val="en-US"/>
              </w:rPr>
            </w:pPr>
          </w:p>
        </w:tc>
      </w:tr>
      <w:tr w:rsidR="00F300DA" w:rsidRPr="00C86236" w14:paraId="398E3721" w14:textId="77777777" w:rsidTr="001D5FA9">
        <w:trPr>
          <w:trHeight w:val="242"/>
        </w:trPr>
        <w:tc>
          <w:tcPr>
            <w:tcW w:w="1980" w:type="dxa"/>
            <w:vMerge/>
          </w:tcPr>
          <w:p w14:paraId="3B1FFADD"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54E7C780" w14:textId="77777777" w:rsidR="00F300DA" w:rsidRPr="00C86236" w:rsidRDefault="00F300DA" w:rsidP="00F300DA">
            <w:pPr>
              <w:rPr>
                <w:rFonts w:ascii="Arial" w:hAnsi="Arial" w:cs="Arial"/>
                <w:bCs/>
                <w:noProof w:val="0"/>
                <w:spacing w:val="-4"/>
                <w:sz w:val="20"/>
                <w:lang w:val="en-US"/>
              </w:rPr>
            </w:pPr>
          </w:p>
        </w:tc>
        <w:tc>
          <w:tcPr>
            <w:tcW w:w="1620" w:type="dxa"/>
          </w:tcPr>
          <w:p w14:paraId="0A6D0016" w14:textId="77777777" w:rsidR="00F300DA" w:rsidRPr="00C86236" w:rsidRDefault="00F300DA" w:rsidP="00F300DA">
            <w:pPr>
              <w:rPr>
                <w:rFonts w:ascii="Arial" w:hAnsi="Arial" w:cs="Arial"/>
                <w:bCs/>
                <w:noProof w:val="0"/>
                <w:spacing w:val="-4"/>
                <w:sz w:val="20"/>
                <w:lang w:val="en-US"/>
              </w:rPr>
            </w:pPr>
          </w:p>
        </w:tc>
        <w:tc>
          <w:tcPr>
            <w:tcW w:w="1620" w:type="dxa"/>
          </w:tcPr>
          <w:p w14:paraId="5ADD63D2" w14:textId="0DCCF202" w:rsidR="00F300DA" w:rsidRPr="00C86236" w:rsidRDefault="00F300DA" w:rsidP="00F300DA">
            <w:pPr>
              <w:rPr>
                <w:rFonts w:ascii="Arial" w:hAnsi="Arial" w:cs="Arial"/>
                <w:bCs/>
                <w:noProof w:val="0"/>
                <w:spacing w:val="-4"/>
                <w:sz w:val="20"/>
                <w:lang w:val="en-US"/>
              </w:rPr>
            </w:pPr>
          </w:p>
        </w:tc>
        <w:tc>
          <w:tcPr>
            <w:tcW w:w="1620" w:type="dxa"/>
          </w:tcPr>
          <w:p w14:paraId="65E637B6" w14:textId="77777777" w:rsidR="00F300DA" w:rsidRPr="00C86236" w:rsidRDefault="00F300DA" w:rsidP="00F300DA">
            <w:pPr>
              <w:rPr>
                <w:rFonts w:ascii="Arial" w:hAnsi="Arial" w:cs="Arial"/>
                <w:bCs/>
                <w:noProof w:val="0"/>
                <w:spacing w:val="-4"/>
                <w:sz w:val="20"/>
                <w:lang w:val="en-US"/>
              </w:rPr>
            </w:pPr>
          </w:p>
        </w:tc>
        <w:tc>
          <w:tcPr>
            <w:tcW w:w="1567" w:type="dxa"/>
          </w:tcPr>
          <w:p w14:paraId="7A4B65D3" w14:textId="12CD37E6" w:rsidR="00F300DA" w:rsidRPr="00C86236" w:rsidRDefault="00F300DA" w:rsidP="00F300DA">
            <w:pPr>
              <w:rPr>
                <w:rFonts w:ascii="Arial" w:hAnsi="Arial" w:cs="Arial"/>
                <w:bCs/>
                <w:noProof w:val="0"/>
                <w:spacing w:val="-4"/>
                <w:sz w:val="20"/>
                <w:lang w:val="en-US"/>
              </w:rPr>
            </w:pPr>
          </w:p>
        </w:tc>
      </w:tr>
      <w:tr w:rsidR="00F300DA" w:rsidRPr="00C86236" w14:paraId="3D694EFF" w14:textId="77777777" w:rsidTr="001D5FA9">
        <w:trPr>
          <w:trHeight w:val="230"/>
        </w:trPr>
        <w:tc>
          <w:tcPr>
            <w:tcW w:w="1980" w:type="dxa"/>
            <w:vMerge w:val="restart"/>
            <w:vAlign w:val="center"/>
          </w:tcPr>
          <w:p w14:paraId="1FE5C0FC"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Current Assets (CA)</w:t>
            </w:r>
          </w:p>
        </w:tc>
        <w:tc>
          <w:tcPr>
            <w:tcW w:w="1620" w:type="dxa"/>
          </w:tcPr>
          <w:p w14:paraId="4C294EC6" w14:textId="77777777" w:rsidR="00F300DA" w:rsidRPr="00C86236" w:rsidRDefault="00F300DA" w:rsidP="00F300DA">
            <w:pPr>
              <w:rPr>
                <w:rFonts w:ascii="Arial" w:hAnsi="Arial" w:cs="Arial"/>
                <w:bCs/>
                <w:noProof w:val="0"/>
                <w:spacing w:val="-4"/>
                <w:sz w:val="20"/>
                <w:lang w:val="en-US"/>
              </w:rPr>
            </w:pPr>
          </w:p>
        </w:tc>
        <w:tc>
          <w:tcPr>
            <w:tcW w:w="1620" w:type="dxa"/>
          </w:tcPr>
          <w:p w14:paraId="775D9BC6" w14:textId="77777777" w:rsidR="00F300DA" w:rsidRPr="00C86236" w:rsidRDefault="00F300DA" w:rsidP="00F300DA">
            <w:pPr>
              <w:rPr>
                <w:rFonts w:ascii="Arial" w:hAnsi="Arial" w:cs="Arial"/>
                <w:bCs/>
                <w:noProof w:val="0"/>
                <w:spacing w:val="-4"/>
                <w:sz w:val="20"/>
                <w:lang w:val="en-US"/>
              </w:rPr>
            </w:pPr>
          </w:p>
        </w:tc>
        <w:tc>
          <w:tcPr>
            <w:tcW w:w="1620" w:type="dxa"/>
          </w:tcPr>
          <w:p w14:paraId="67BFE9DA" w14:textId="12A8F8CD" w:rsidR="00F300DA" w:rsidRPr="00C86236" w:rsidRDefault="00F300DA" w:rsidP="00F300DA">
            <w:pPr>
              <w:rPr>
                <w:rFonts w:ascii="Arial" w:hAnsi="Arial" w:cs="Arial"/>
                <w:bCs/>
                <w:noProof w:val="0"/>
                <w:spacing w:val="-4"/>
                <w:sz w:val="20"/>
                <w:lang w:val="en-US"/>
              </w:rPr>
            </w:pPr>
          </w:p>
        </w:tc>
        <w:tc>
          <w:tcPr>
            <w:tcW w:w="1620" w:type="dxa"/>
          </w:tcPr>
          <w:p w14:paraId="727DEF59" w14:textId="77777777" w:rsidR="00F300DA" w:rsidRPr="00C86236" w:rsidRDefault="00F300DA" w:rsidP="00F300DA">
            <w:pPr>
              <w:rPr>
                <w:rFonts w:ascii="Arial" w:hAnsi="Arial" w:cs="Arial"/>
                <w:bCs/>
                <w:noProof w:val="0"/>
                <w:spacing w:val="-4"/>
                <w:sz w:val="20"/>
                <w:lang w:val="en-US"/>
              </w:rPr>
            </w:pPr>
          </w:p>
        </w:tc>
        <w:tc>
          <w:tcPr>
            <w:tcW w:w="1567" w:type="dxa"/>
          </w:tcPr>
          <w:p w14:paraId="487B4DED" w14:textId="4BF4340F" w:rsidR="00F300DA" w:rsidRPr="00C86236" w:rsidRDefault="00F300DA" w:rsidP="00F300DA">
            <w:pPr>
              <w:rPr>
                <w:rFonts w:ascii="Arial" w:hAnsi="Arial" w:cs="Arial"/>
                <w:bCs/>
                <w:noProof w:val="0"/>
                <w:spacing w:val="-4"/>
                <w:sz w:val="20"/>
                <w:lang w:val="en-US"/>
              </w:rPr>
            </w:pPr>
          </w:p>
        </w:tc>
      </w:tr>
      <w:tr w:rsidR="00F300DA" w:rsidRPr="00C86236" w14:paraId="2081FD1D" w14:textId="77777777" w:rsidTr="001D5FA9">
        <w:trPr>
          <w:trHeight w:val="242"/>
        </w:trPr>
        <w:tc>
          <w:tcPr>
            <w:tcW w:w="1980" w:type="dxa"/>
            <w:vMerge/>
          </w:tcPr>
          <w:p w14:paraId="0C085492"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36A126E7" w14:textId="77777777" w:rsidR="00F300DA" w:rsidRPr="00C86236" w:rsidRDefault="00F300DA" w:rsidP="00F300DA">
            <w:pPr>
              <w:rPr>
                <w:rFonts w:ascii="Arial" w:hAnsi="Arial" w:cs="Arial"/>
                <w:bCs/>
                <w:noProof w:val="0"/>
                <w:spacing w:val="-4"/>
                <w:sz w:val="20"/>
                <w:lang w:val="en-US"/>
              </w:rPr>
            </w:pPr>
          </w:p>
        </w:tc>
        <w:tc>
          <w:tcPr>
            <w:tcW w:w="1620" w:type="dxa"/>
          </w:tcPr>
          <w:p w14:paraId="457016E6" w14:textId="77777777" w:rsidR="00F300DA" w:rsidRPr="00C86236" w:rsidRDefault="00F300DA" w:rsidP="00F300DA">
            <w:pPr>
              <w:rPr>
                <w:rFonts w:ascii="Arial" w:hAnsi="Arial" w:cs="Arial"/>
                <w:bCs/>
                <w:noProof w:val="0"/>
                <w:spacing w:val="-4"/>
                <w:sz w:val="20"/>
                <w:lang w:val="en-US"/>
              </w:rPr>
            </w:pPr>
          </w:p>
        </w:tc>
        <w:tc>
          <w:tcPr>
            <w:tcW w:w="1620" w:type="dxa"/>
          </w:tcPr>
          <w:p w14:paraId="5F5E38CB" w14:textId="5D2DE9D2" w:rsidR="00F300DA" w:rsidRPr="00C86236" w:rsidRDefault="00F300DA" w:rsidP="00F300DA">
            <w:pPr>
              <w:rPr>
                <w:rFonts w:ascii="Arial" w:hAnsi="Arial" w:cs="Arial"/>
                <w:bCs/>
                <w:noProof w:val="0"/>
                <w:spacing w:val="-4"/>
                <w:sz w:val="20"/>
                <w:lang w:val="en-US"/>
              </w:rPr>
            </w:pPr>
          </w:p>
        </w:tc>
        <w:tc>
          <w:tcPr>
            <w:tcW w:w="1620" w:type="dxa"/>
          </w:tcPr>
          <w:p w14:paraId="0BCD1E51" w14:textId="77777777" w:rsidR="00F300DA" w:rsidRPr="00C86236" w:rsidRDefault="00F300DA" w:rsidP="00F300DA">
            <w:pPr>
              <w:rPr>
                <w:rFonts w:ascii="Arial" w:hAnsi="Arial" w:cs="Arial"/>
                <w:bCs/>
                <w:noProof w:val="0"/>
                <w:spacing w:val="-4"/>
                <w:sz w:val="20"/>
                <w:lang w:val="en-US"/>
              </w:rPr>
            </w:pPr>
          </w:p>
        </w:tc>
        <w:tc>
          <w:tcPr>
            <w:tcW w:w="1567" w:type="dxa"/>
          </w:tcPr>
          <w:p w14:paraId="3CB5AB86" w14:textId="6454299B" w:rsidR="00F300DA" w:rsidRPr="00C86236" w:rsidRDefault="00F300DA" w:rsidP="00F300DA">
            <w:pPr>
              <w:rPr>
                <w:rFonts w:ascii="Arial" w:hAnsi="Arial" w:cs="Arial"/>
                <w:bCs/>
                <w:noProof w:val="0"/>
                <w:spacing w:val="-4"/>
                <w:sz w:val="20"/>
                <w:lang w:val="en-US"/>
              </w:rPr>
            </w:pPr>
          </w:p>
        </w:tc>
      </w:tr>
      <w:tr w:rsidR="00F300DA" w:rsidRPr="00C86236" w14:paraId="7D9AE89F" w14:textId="77777777" w:rsidTr="001D5FA9">
        <w:trPr>
          <w:trHeight w:val="242"/>
        </w:trPr>
        <w:tc>
          <w:tcPr>
            <w:tcW w:w="1980" w:type="dxa"/>
            <w:vMerge/>
          </w:tcPr>
          <w:p w14:paraId="35D7F550"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38EAC53F" w14:textId="77777777" w:rsidR="00F300DA" w:rsidRPr="00C86236" w:rsidRDefault="00F300DA" w:rsidP="00F300DA">
            <w:pPr>
              <w:rPr>
                <w:rFonts w:ascii="Arial" w:hAnsi="Arial" w:cs="Arial"/>
                <w:bCs/>
                <w:noProof w:val="0"/>
                <w:spacing w:val="-4"/>
                <w:sz w:val="20"/>
                <w:lang w:val="en-US"/>
              </w:rPr>
            </w:pPr>
          </w:p>
        </w:tc>
        <w:tc>
          <w:tcPr>
            <w:tcW w:w="1620" w:type="dxa"/>
          </w:tcPr>
          <w:p w14:paraId="2F6F546D" w14:textId="77777777" w:rsidR="00F300DA" w:rsidRPr="00C86236" w:rsidRDefault="00F300DA" w:rsidP="00F300DA">
            <w:pPr>
              <w:rPr>
                <w:rFonts w:ascii="Arial" w:hAnsi="Arial" w:cs="Arial"/>
                <w:bCs/>
                <w:noProof w:val="0"/>
                <w:spacing w:val="-4"/>
                <w:sz w:val="20"/>
                <w:lang w:val="en-US"/>
              </w:rPr>
            </w:pPr>
          </w:p>
        </w:tc>
        <w:tc>
          <w:tcPr>
            <w:tcW w:w="1620" w:type="dxa"/>
          </w:tcPr>
          <w:p w14:paraId="219DCACB" w14:textId="782B47D3" w:rsidR="00F300DA" w:rsidRPr="00C86236" w:rsidRDefault="00F300DA" w:rsidP="00F300DA">
            <w:pPr>
              <w:rPr>
                <w:rFonts w:ascii="Arial" w:hAnsi="Arial" w:cs="Arial"/>
                <w:bCs/>
                <w:noProof w:val="0"/>
                <w:spacing w:val="-4"/>
                <w:sz w:val="20"/>
                <w:lang w:val="en-US"/>
              </w:rPr>
            </w:pPr>
          </w:p>
        </w:tc>
        <w:tc>
          <w:tcPr>
            <w:tcW w:w="1620" w:type="dxa"/>
          </w:tcPr>
          <w:p w14:paraId="377C637B" w14:textId="77777777" w:rsidR="00F300DA" w:rsidRPr="00C86236" w:rsidRDefault="00F300DA" w:rsidP="00F300DA">
            <w:pPr>
              <w:rPr>
                <w:rFonts w:ascii="Arial" w:hAnsi="Arial" w:cs="Arial"/>
                <w:bCs/>
                <w:noProof w:val="0"/>
                <w:spacing w:val="-4"/>
                <w:sz w:val="20"/>
                <w:lang w:val="en-US"/>
              </w:rPr>
            </w:pPr>
          </w:p>
        </w:tc>
        <w:tc>
          <w:tcPr>
            <w:tcW w:w="1567" w:type="dxa"/>
          </w:tcPr>
          <w:p w14:paraId="3D799D78" w14:textId="5710B854" w:rsidR="00F300DA" w:rsidRPr="00C86236" w:rsidRDefault="00F300DA" w:rsidP="00F300DA">
            <w:pPr>
              <w:rPr>
                <w:rFonts w:ascii="Arial" w:hAnsi="Arial" w:cs="Arial"/>
                <w:bCs/>
                <w:noProof w:val="0"/>
                <w:spacing w:val="-4"/>
                <w:sz w:val="20"/>
                <w:lang w:val="en-US"/>
              </w:rPr>
            </w:pPr>
          </w:p>
        </w:tc>
      </w:tr>
      <w:tr w:rsidR="00F300DA" w:rsidRPr="00C86236" w14:paraId="3C795131" w14:textId="77777777" w:rsidTr="001D5FA9">
        <w:trPr>
          <w:trHeight w:val="230"/>
        </w:trPr>
        <w:tc>
          <w:tcPr>
            <w:tcW w:w="1980" w:type="dxa"/>
            <w:vMerge w:val="restart"/>
            <w:vAlign w:val="center"/>
          </w:tcPr>
          <w:p w14:paraId="3ADB0869"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Current Liabilities (CL)</w:t>
            </w:r>
          </w:p>
        </w:tc>
        <w:tc>
          <w:tcPr>
            <w:tcW w:w="1620" w:type="dxa"/>
          </w:tcPr>
          <w:p w14:paraId="7FDE664D" w14:textId="77777777" w:rsidR="00F300DA" w:rsidRPr="00C86236" w:rsidRDefault="00F300DA" w:rsidP="00F300DA">
            <w:pPr>
              <w:rPr>
                <w:rFonts w:ascii="Arial" w:hAnsi="Arial" w:cs="Arial"/>
                <w:bCs/>
                <w:noProof w:val="0"/>
                <w:spacing w:val="-4"/>
                <w:sz w:val="20"/>
                <w:lang w:val="en-US"/>
              </w:rPr>
            </w:pPr>
          </w:p>
        </w:tc>
        <w:tc>
          <w:tcPr>
            <w:tcW w:w="1620" w:type="dxa"/>
          </w:tcPr>
          <w:p w14:paraId="6432EBF6" w14:textId="77777777" w:rsidR="00F300DA" w:rsidRPr="00C86236" w:rsidRDefault="00F300DA" w:rsidP="00F300DA">
            <w:pPr>
              <w:rPr>
                <w:rFonts w:ascii="Arial" w:hAnsi="Arial" w:cs="Arial"/>
                <w:bCs/>
                <w:noProof w:val="0"/>
                <w:spacing w:val="-4"/>
                <w:sz w:val="20"/>
                <w:lang w:val="en-US"/>
              </w:rPr>
            </w:pPr>
          </w:p>
        </w:tc>
        <w:tc>
          <w:tcPr>
            <w:tcW w:w="1620" w:type="dxa"/>
          </w:tcPr>
          <w:p w14:paraId="1207A717" w14:textId="5D06AD4B" w:rsidR="00F300DA" w:rsidRPr="00C86236" w:rsidRDefault="00F300DA" w:rsidP="00F300DA">
            <w:pPr>
              <w:rPr>
                <w:rFonts w:ascii="Arial" w:hAnsi="Arial" w:cs="Arial"/>
                <w:bCs/>
                <w:noProof w:val="0"/>
                <w:spacing w:val="-4"/>
                <w:sz w:val="20"/>
                <w:lang w:val="en-US"/>
              </w:rPr>
            </w:pPr>
          </w:p>
        </w:tc>
        <w:tc>
          <w:tcPr>
            <w:tcW w:w="1620" w:type="dxa"/>
          </w:tcPr>
          <w:p w14:paraId="5A4B47BE" w14:textId="77777777" w:rsidR="00F300DA" w:rsidRPr="00C86236" w:rsidRDefault="00F300DA" w:rsidP="00F300DA">
            <w:pPr>
              <w:rPr>
                <w:rFonts w:ascii="Arial" w:hAnsi="Arial" w:cs="Arial"/>
                <w:bCs/>
                <w:noProof w:val="0"/>
                <w:spacing w:val="-4"/>
                <w:sz w:val="20"/>
                <w:lang w:val="en-US"/>
              </w:rPr>
            </w:pPr>
          </w:p>
        </w:tc>
        <w:tc>
          <w:tcPr>
            <w:tcW w:w="1567" w:type="dxa"/>
          </w:tcPr>
          <w:p w14:paraId="4AA1CE6F" w14:textId="3A012DEA" w:rsidR="00F300DA" w:rsidRPr="00C86236" w:rsidRDefault="00F300DA" w:rsidP="00F300DA">
            <w:pPr>
              <w:rPr>
                <w:rFonts w:ascii="Arial" w:hAnsi="Arial" w:cs="Arial"/>
                <w:bCs/>
                <w:noProof w:val="0"/>
                <w:spacing w:val="-4"/>
                <w:sz w:val="20"/>
                <w:lang w:val="en-US"/>
              </w:rPr>
            </w:pPr>
          </w:p>
        </w:tc>
      </w:tr>
      <w:tr w:rsidR="00F300DA" w:rsidRPr="00C86236" w14:paraId="475E781B" w14:textId="77777777" w:rsidTr="001D5FA9">
        <w:trPr>
          <w:trHeight w:val="242"/>
        </w:trPr>
        <w:tc>
          <w:tcPr>
            <w:tcW w:w="1980" w:type="dxa"/>
            <w:vMerge/>
          </w:tcPr>
          <w:p w14:paraId="152C889D"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6881B145" w14:textId="77777777" w:rsidR="00F300DA" w:rsidRPr="00C86236" w:rsidRDefault="00F300DA" w:rsidP="00F300DA">
            <w:pPr>
              <w:rPr>
                <w:rFonts w:ascii="Arial" w:hAnsi="Arial" w:cs="Arial"/>
                <w:bCs/>
                <w:noProof w:val="0"/>
                <w:spacing w:val="-4"/>
                <w:sz w:val="20"/>
                <w:lang w:val="en-US"/>
              </w:rPr>
            </w:pPr>
          </w:p>
        </w:tc>
        <w:tc>
          <w:tcPr>
            <w:tcW w:w="1620" w:type="dxa"/>
          </w:tcPr>
          <w:p w14:paraId="7A5C8C28" w14:textId="77777777" w:rsidR="00F300DA" w:rsidRPr="00C86236" w:rsidRDefault="00F300DA" w:rsidP="00F300DA">
            <w:pPr>
              <w:rPr>
                <w:rFonts w:ascii="Arial" w:hAnsi="Arial" w:cs="Arial"/>
                <w:bCs/>
                <w:noProof w:val="0"/>
                <w:spacing w:val="-4"/>
                <w:sz w:val="20"/>
                <w:lang w:val="en-US"/>
              </w:rPr>
            </w:pPr>
          </w:p>
        </w:tc>
        <w:tc>
          <w:tcPr>
            <w:tcW w:w="1620" w:type="dxa"/>
          </w:tcPr>
          <w:p w14:paraId="527A93C9" w14:textId="109334C8" w:rsidR="00F300DA" w:rsidRPr="00C86236" w:rsidRDefault="00F300DA" w:rsidP="00F300DA">
            <w:pPr>
              <w:rPr>
                <w:rFonts w:ascii="Arial" w:hAnsi="Arial" w:cs="Arial"/>
                <w:bCs/>
                <w:noProof w:val="0"/>
                <w:spacing w:val="-4"/>
                <w:sz w:val="20"/>
                <w:lang w:val="en-US"/>
              </w:rPr>
            </w:pPr>
          </w:p>
        </w:tc>
        <w:tc>
          <w:tcPr>
            <w:tcW w:w="1620" w:type="dxa"/>
          </w:tcPr>
          <w:p w14:paraId="0E388992" w14:textId="77777777" w:rsidR="00F300DA" w:rsidRPr="00C86236" w:rsidRDefault="00F300DA" w:rsidP="00F300DA">
            <w:pPr>
              <w:rPr>
                <w:rFonts w:ascii="Arial" w:hAnsi="Arial" w:cs="Arial"/>
                <w:bCs/>
                <w:noProof w:val="0"/>
                <w:spacing w:val="-4"/>
                <w:sz w:val="20"/>
                <w:lang w:val="en-US"/>
              </w:rPr>
            </w:pPr>
          </w:p>
        </w:tc>
        <w:tc>
          <w:tcPr>
            <w:tcW w:w="1567" w:type="dxa"/>
          </w:tcPr>
          <w:p w14:paraId="43845931" w14:textId="150C26C8" w:rsidR="00F300DA" w:rsidRPr="00C86236" w:rsidRDefault="00F300DA" w:rsidP="00F300DA">
            <w:pPr>
              <w:rPr>
                <w:rFonts w:ascii="Arial" w:hAnsi="Arial" w:cs="Arial"/>
                <w:bCs/>
                <w:noProof w:val="0"/>
                <w:spacing w:val="-4"/>
                <w:sz w:val="20"/>
                <w:lang w:val="en-US"/>
              </w:rPr>
            </w:pPr>
          </w:p>
        </w:tc>
      </w:tr>
      <w:tr w:rsidR="00F300DA" w:rsidRPr="00C86236" w14:paraId="24B856FC" w14:textId="77777777" w:rsidTr="001D5FA9">
        <w:trPr>
          <w:trHeight w:val="242"/>
        </w:trPr>
        <w:tc>
          <w:tcPr>
            <w:tcW w:w="1980" w:type="dxa"/>
            <w:vMerge/>
          </w:tcPr>
          <w:p w14:paraId="0E326C58"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3F7318DA" w14:textId="77777777" w:rsidR="00F300DA" w:rsidRPr="00C86236" w:rsidRDefault="00F300DA" w:rsidP="00F300DA">
            <w:pPr>
              <w:rPr>
                <w:rFonts w:ascii="Arial" w:hAnsi="Arial" w:cs="Arial"/>
                <w:bCs/>
                <w:noProof w:val="0"/>
                <w:spacing w:val="-4"/>
                <w:sz w:val="20"/>
                <w:lang w:val="en-US"/>
              </w:rPr>
            </w:pPr>
          </w:p>
        </w:tc>
        <w:tc>
          <w:tcPr>
            <w:tcW w:w="1620" w:type="dxa"/>
          </w:tcPr>
          <w:p w14:paraId="1DB4E571" w14:textId="77777777" w:rsidR="00F300DA" w:rsidRPr="00C86236" w:rsidRDefault="00F300DA" w:rsidP="00F300DA">
            <w:pPr>
              <w:rPr>
                <w:rFonts w:ascii="Arial" w:hAnsi="Arial" w:cs="Arial"/>
                <w:bCs/>
                <w:noProof w:val="0"/>
                <w:spacing w:val="-4"/>
                <w:sz w:val="20"/>
                <w:lang w:val="en-US"/>
              </w:rPr>
            </w:pPr>
          </w:p>
        </w:tc>
        <w:tc>
          <w:tcPr>
            <w:tcW w:w="1620" w:type="dxa"/>
          </w:tcPr>
          <w:p w14:paraId="3D8D3578" w14:textId="4B79E0E1" w:rsidR="00F300DA" w:rsidRPr="00C86236" w:rsidRDefault="00F300DA" w:rsidP="00F300DA">
            <w:pPr>
              <w:rPr>
                <w:rFonts w:ascii="Arial" w:hAnsi="Arial" w:cs="Arial"/>
                <w:bCs/>
                <w:noProof w:val="0"/>
                <w:spacing w:val="-4"/>
                <w:sz w:val="20"/>
                <w:lang w:val="en-US"/>
              </w:rPr>
            </w:pPr>
          </w:p>
        </w:tc>
        <w:tc>
          <w:tcPr>
            <w:tcW w:w="1620" w:type="dxa"/>
          </w:tcPr>
          <w:p w14:paraId="385EC10C" w14:textId="77777777" w:rsidR="00F300DA" w:rsidRPr="00C86236" w:rsidRDefault="00F300DA" w:rsidP="00F300DA">
            <w:pPr>
              <w:rPr>
                <w:rFonts w:ascii="Arial" w:hAnsi="Arial" w:cs="Arial"/>
                <w:bCs/>
                <w:noProof w:val="0"/>
                <w:spacing w:val="-4"/>
                <w:sz w:val="20"/>
                <w:lang w:val="en-US"/>
              </w:rPr>
            </w:pPr>
          </w:p>
        </w:tc>
        <w:tc>
          <w:tcPr>
            <w:tcW w:w="1567" w:type="dxa"/>
          </w:tcPr>
          <w:p w14:paraId="6D490100" w14:textId="2A026162" w:rsidR="00F300DA" w:rsidRPr="00C86236" w:rsidRDefault="00F300DA" w:rsidP="00F300DA">
            <w:pPr>
              <w:rPr>
                <w:rFonts w:ascii="Arial" w:hAnsi="Arial" w:cs="Arial"/>
                <w:bCs/>
                <w:noProof w:val="0"/>
                <w:spacing w:val="-4"/>
                <w:sz w:val="20"/>
                <w:lang w:val="en-US"/>
              </w:rPr>
            </w:pPr>
          </w:p>
        </w:tc>
      </w:tr>
      <w:tr w:rsidR="00F300DA" w:rsidRPr="00C86236" w14:paraId="54ACBCE9" w14:textId="77777777" w:rsidTr="001D5FA9">
        <w:trPr>
          <w:trHeight w:val="230"/>
        </w:trPr>
        <w:tc>
          <w:tcPr>
            <w:tcW w:w="1980" w:type="dxa"/>
            <w:vMerge w:val="restart"/>
            <w:vAlign w:val="center"/>
          </w:tcPr>
          <w:p w14:paraId="4EEDD04C"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Working Capital (WC)</w:t>
            </w:r>
          </w:p>
        </w:tc>
        <w:tc>
          <w:tcPr>
            <w:tcW w:w="1620" w:type="dxa"/>
          </w:tcPr>
          <w:p w14:paraId="145CC9C8" w14:textId="77777777" w:rsidR="00F300DA" w:rsidRPr="00C86236" w:rsidRDefault="00F300DA" w:rsidP="00F300DA">
            <w:pPr>
              <w:rPr>
                <w:rFonts w:ascii="Arial" w:hAnsi="Arial" w:cs="Arial"/>
                <w:bCs/>
                <w:noProof w:val="0"/>
                <w:spacing w:val="-4"/>
                <w:sz w:val="20"/>
                <w:lang w:val="en-US"/>
              </w:rPr>
            </w:pPr>
          </w:p>
        </w:tc>
        <w:tc>
          <w:tcPr>
            <w:tcW w:w="1620" w:type="dxa"/>
          </w:tcPr>
          <w:p w14:paraId="181D7BCB" w14:textId="77777777" w:rsidR="00F300DA" w:rsidRPr="00C86236" w:rsidRDefault="00F300DA" w:rsidP="00F300DA">
            <w:pPr>
              <w:rPr>
                <w:rFonts w:ascii="Arial" w:hAnsi="Arial" w:cs="Arial"/>
                <w:bCs/>
                <w:noProof w:val="0"/>
                <w:spacing w:val="-4"/>
                <w:sz w:val="20"/>
                <w:lang w:val="en-US"/>
              </w:rPr>
            </w:pPr>
          </w:p>
        </w:tc>
        <w:tc>
          <w:tcPr>
            <w:tcW w:w="1620" w:type="dxa"/>
          </w:tcPr>
          <w:p w14:paraId="46B5ACC9" w14:textId="3FD2E163" w:rsidR="00F300DA" w:rsidRPr="00C86236" w:rsidRDefault="00F300DA" w:rsidP="00F300DA">
            <w:pPr>
              <w:rPr>
                <w:rFonts w:ascii="Arial" w:hAnsi="Arial" w:cs="Arial"/>
                <w:bCs/>
                <w:noProof w:val="0"/>
                <w:spacing w:val="-4"/>
                <w:sz w:val="20"/>
                <w:lang w:val="en-US"/>
              </w:rPr>
            </w:pPr>
          </w:p>
        </w:tc>
        <w:tc>
          <w:tcPr>
            <w:tcW w:w="1620" w:type="dxa"/>
          </w:tcPr>
          <w:p w14:paraId="50410078" w14:textId="77777777" w:rsidR="00F300DA" w:rsidRPr="00C86236" w:rsidRDefault="00F300DA" w:rsidP="00F300DA">
            <w:pPr>
              <w:rPr>
                <w:rFonts w:ascii="Arial" w:hAnsi="Arial" w:cs="Arial"/>
                <w:bCs/>
                <w:noProof w:val="0"/>
                <w:spacing w:val="-4"/>
                <w:sz w:val="20"/>
                <w:lang w:val="en-US"/>
              </w:rPr>
            </w:pPr>
          </w:p>
        </w:tc>
        <w:tc>
          <w:tcPr>
            <w:tcW w:w="1567" w:type="dxa"/>
          </w:tcPr>
          <w:p w14:paraId="42B27E86" w14:textId="2620B809" w:rsidR="00F300DA" w:rsidRPr="00C86236" w:rsidRDefault="00F300DA" w:rsidP="00F300DA">
            <w:pPr>
              <w:rPr>
                <w:rFonts w:ascii="Arial" w:hAnsi="Arial" w:cs="Arial"/>
                <w:bCs/>
                <w:noProof w:val="0"/>
                <w:spacing w:val="-4"/>
                <w:sz w:val="20"/>
                <w:lang w:val="en-US"/>
              </w:rPr>
            </w:pPr>
          </w:p>
        </w:tc>
      </w:tr>
      <w:tr w:rsidR="00F300DA" w:rsidRPr="00C86236" w14:paraId="3D667DF4" w14:textId="77777777" w:rsidTr="001D5FA9">
        <w:trPr>
          <w:trHeight w:val="242"/>
        </w:trPr>
        <w:tc>
          <w:tcPr>
            <w:tcW w:w="1980" w:type="dxa"/>
            <w:vMerge/>
          </w:tcPr>
          <w:p w14:paraId="01D81582"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59BDCE0D" w14:textId="77777777" w:rsidR="00F300DA" w:rsidRPr="00C86236" w:rsidRDefault="00F300DA" w:rsidP="00F300DA">
            <w:pPr>
              <w:rPr>
                <w:rFonts w:ascii="Arial" w:hAnsi="Arial" w:cs="Arial"/>
                <w:bCs/>
                <w:noProof w:val="0"/>
                <w:spacing w:val="-4"/>
                <w:sz w:val="20"/>
                <w:lang w:val="en-US"/>
              </w:rPr>
            </w:pPr>
          </w:p>
        </w:tc>
        <w:tc>
          <w:tcPr>
            <w:tcW w:w="1620" w:type="dxa"/>
          </w:tcPr>
          <w:p w14:paraId="58F7CABF" w14:textId="77777777" w:rsidR="00F300DA" w:rsidRPr="00C86236" w:rsidRDefault="00F300DA" w:rsidP="00F300DA">
            <w:pPr>
              <w:rPr>
                <w:rFonts w:ascii="Arial" w:hAnsi="Arial" w:cs="Arial"/>
                <w:bCs/>
                <w:noProof w:val="0"/>
                <w:spacing w:val="-4"/>
                <w:sz w:val="20"/>
                <w:lang w:val="en-US"/>
              </w:rPr>
            </w:pPr>
          </w:p>
        </w:tc>
        <w:tc>
          <w:tcPr>
            <w:tcW w:w="1620" w:type="dxa"/>
          </w:tcPr>
          <w:p w14:paraId="6196C0E9" w14:textId="3E22D2A5" w:rsidR="00F300DA" w:rsidRPr="00C86236" w:rsidRDefault="00F300DA" w:rsidP="00F300DA">
            <w:pPr>
              <w:rPr>
                <w:rFonts w:ascii="Arial" w:hAnsi="Arial" w:cs="Arial"/>
                <w:bCs/>
                <w:noProof w:val="0"/>
                <w:spacing w:val="-4"/>
                <w:sz w:val="20"/>
                <w:lang w:val="en-US"/>
              </w:rPr>
            </w:pPr>
          </w:p>
        </w:tc>
        <w:tc>
          <w:tcPr>
            <w:tcW w:w="1620" w:type="dxa"/>
          </w:tcPr>
          <w:p w14:paraId="08EF3563" w14:textId="77777777" w:rsidR="00F300DA" w:rsidRPr="00C86236" w:rsidRDefault="00F300DA" w:rsidP="00F300DA">
            <w:pPr>
              <w:rPr>
                <w:rFonts w:ascii="Arial" w:hAnsi="Arial" w:cs="Arial"/>
                <w:bCs/>
                <w:noProof w:val="0"/>
                <w:spacing w:val="-4"/>
                <w:sz w:val="20"/>
                <w:lang w:val="en-US"/>
              </w:rPr>
            </w:pPr>
          </w:p>
        </w:tc>
        <w:tc>
          <w:tcPr>
            <w:tcW w:w="1567" w:type="dxa"/>
          </w:tcPr>
          <w:p w14:paraId="6F73829C" w14:textId="68BBD535" w:rsidR="00F300DA" w:rsidRPr="00C86236" w:rsidRDefault="00F300DA" w:rsidP="00F300DA">
            <w:pPr>
              <w:rPr>
                <w:rFonts w:ascii="Arial" w:hAnsi="Arial" w:cs="Arial"/>
                <w:bCs/>
                <w:noProof w:val="0"/>
                <w:spacing w:val="-4"/>
                <w:sz w:val="20"/>
                <w:lang w:val="en-US"/>
              </w:rPr>
            </w:pPr>
          </w:p>
        </w:tc>
      </w:tr>
      <w:tr w:rsidR="00F300DA" w:rsidRPr="00C86236" w14:paraId="0FC8ABBD" w14:textId="77777777" w:rsidTr="001D5FA9">
        <w:trPr>
          <w:trHeight w:val="242"/>
        </w:trPr>
        <w:tc>
          <w:tcPr>
            <w:tcW w:w="1980" w:type="dxa"/>
            <w:vMerge/>
          </w:tcPr>
          <w:p w14:paraId="1FFAC70B"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72B2BCD2" w14:textId="77777777" w:rsidR="00F300DA" w:rsidRPr="00C86236" w:rsidRDefault="00F300DA" w:rsidP="00F300DA">
            <w:pPr>
              <w:rPr>
                <w:rFonts w:ascii="Arial" w:hAnsi="Arial" w:cs="Arial"/>
                <w:bCs/>
                <w:noProof w:val="0"/>
                <w:spacing w:val="-4"/>
                <w:sz w:val="20"/>
                <w:lang w:val="en-US"/>
              </w:rPr>
            </w:pPr>
          </w:p>
        </w:tc>
        <w:tc>
          <w:tcPr>
            <w:tcW w:w="1620" w:type="dxa"/>
          </w:tcPr>
          <w:p w14:paraId="258946AE" w14:textId="77777777" w:rsidR="00F300DA" w:rsidRPr="00C86236" w:rsidRDefault="00F300DA" w:rsidP="00F300DA">
            <w:pPr>
              <w:rPr>
                <w:rFonts w:ascii="Arial" w:hAnsi="Arial" w:cs="Arial"/>
                <w:bCs/>
                <w:noProof w:val="0"/>
                <w:spacing w:val="-4"/>
                <w:sz w:val="20"/>
                <w:lang w:val="en-US"/>
              </w:rPr>
            </w:pPr>
          </w:p>
        </w:tc>
        <w:tc>
          <w:tcPr>
            <w:tcW w:w="1620" w:type="dxa"/>
          </w:tcPr>
          <w:p w14:paraId="4E02BD99" w14:textId="3529F42E" w:rsidR="00F300DA" w:rsidRPr="00C86236" w:rsidRDefault="00F300DA" w:rsidP="00F300DA">
            <w:pPr>
              <w:rPr>
                <w:rFonts w:ascii="Arial" w:hAnsi="Arial" w:cs="Arial"/>
                <w:bCs/>
                <w:noProof w:val="0"/>
                <w:spacing w:val="-4"/>
                <w:sz w:val="20"/>
                <w:lang w:val="en-US"/>
              </w:rPr>
            </w:pPr>
          </w:p>
        </w:tc>
        <w:tc>
          <w:tcPr>
            <w:tcW w:w="1620" w:type="dxa"/>
          </w:tcPr>
          <w:p w14:paraId="352F2E29" w14:textId="77777777" w:rsidR="00F300DA" w:rsidRPr="00C86236" w:rsidRDefault="00F300DA" w:rsidP="00F300DA">
            <w:pPr>
              <w:rPr>
                <w:rFonts w:ascii="Arial" w:hAnsi="Arial" w:cs="Arial"/>
                <w:bCs/>
                <w:noProof w:val="0"/>
                <w:spacing w:val="-4"/>
                <w:sz w:val="20"/>
                <w:lang w:val="en-US"/>
              </w:rPr>
            </w:pPr>
          </w:p>
        </w:tc>
        <w:tc>
          <w:tcPr>
            <w:tcW w:w="1567" w:type="dxa"/>
          </w:tcPr>
          <w:p w14:paraId="5A30736B" w14:textId="5BDFD65A" w:rsidR="00F300DA" w:rsidRPr="00C86236" w:rsidRDefault="00F300DA" w:rsidP="00F300DA">
            <w:pPr>
              <w:rPr>
                <w:rFonts w:ascii="Arial" w:hAnsi="Arial" w:cs="Arial"/>
                <w:bCs/>
                <w:noProof w:val="0"/>
                <w:spacing w:val="-4"/>
                <w:sz w:val="20"/>
                <w:lang w:val="en-US"/>
              </w:rPr>
            </w:pPr>
          </w:p>
        </w:tc>
      </w:tr>
      <w:tr w:rsidR="00F300DA" w:rsidRPr="00C86236" w14:paraId="2DE455D2" w14:textId="77777777" w:rsidTr="001D5FA9">
        <w:trPr>
          <w:trHeight w:val="242"/>
        </w:trPr>
        <w:tc>
          <w:tcPr>
            <w:tcW w:w="1980" w:type="dxa"/>
          </w:tcPr>
          <w:p w14:paraId="2B3D480C" w14:textId="77777777" w:rsidR="00F300DA" w:rsidRPr="0052014C" w:rsidRDefault="00F300DA" w:rsidP="00F300DA">
            <w:pPr>
              <w:rPr>
                <w:rFonts w:ascii="Arial" w:hAnsi="Arial" w:cs="Arial"/>
                <w:b/>
                <w:noProof w:val="0"/>
                <w:spacing w:val="-4"/>
                <w:sz w:val="21"/>
                <w:szCs w:val="21"/>
                <w:lang w:val="en-US"/>
              </w:rPr>
            </w:pPr>
          </w:p>
        </w:tc>
        <w:tc>
          <w:tcPr>
            <w:tcW w:w="8047" w:type="dxa"/>
            <w:gridSpan w:val="5"/>
            <w:vAlign w:val="center"/>
          </w:tcPr>
          <w:p w14:paraId="2071194D" w14:textId="6E0AB136" w:rsidR="00F300DA" w:rsidRPr="0052014C" w:rsidRDefault="00F300DA" w:rsidP="003E484E">
            <w:pPr>
              <w:jc w:val="center"/>
              <w:rPr>
                <w:rFonts w:ascii="Arial" w:hAnsi="Arial" w:cs="Arial"/>
                <w:b/>
                <w:bCs/>
                <w:noProof w:val="0"/>
                <w:spacing w:val="-4"/>
                <w:sz w:val="21"/>
                <w:szCs w:val="21"/>
                <w:lang w:val="en-US"/>
              </w:rPr>
            </w:pPr>
            <w:r w:rsidRPr="0052014C">
              <w:rPr>
                <w:rFonts w:ascii="Arial" w:hAnsi="Arial" w:cs="Arial"/>
                <w:b/>
                <w:noProof w:val="0"/>
                <w:spacing w:val="-4"/>
                <w:sz w:val="21"/>
                <w:szCs w:val="21"/>
                <w:lang w:val="en-US"/>
              </w:rPr>
              <w:t>Information from Income Statement</w:t>
            </w:r>
          </w:p>
        </w:tc>
      </w:tr>
      <w:tr w:rsidR="00F300DA" w:rsidRPr="00C86236" w14:paraId="7D6C8042" w14:textId="77777777" w:rsidTr="001D5FA9">
        <w:trPr>
          <w:trHeight w:val="230"/>
        </w:trPr>
        <w:tc>
          <w:tcPr>
            <w:tcW w:w="1980" w:type="dxa"/>
            <w:vMerge w:val="restart"/>
            <w:vAlign w:val="center"/>
          </w:tcPr>
          <w:p w14:paraId="2BBD31A2" w14:textId="60E3B58F"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Total Revenue (TR)</w:t>
            </w:r>
          </w:p>
        </w:tc>
        <w:tc>
          <w:tcPr>
            <w:tcW w:w="1620" w:type="dxa"/>
          </w:tcPr>
          <w:p w14:paraId="1425CD40" w14:textId="77777777" w:rsidR="00F300DA" w:rsidRPr="00C86236" w:rsidRDefault="00F300DA" w:rsidP="00F300DA">
            <w:pPr>
              <w:rPr>
                <w:rFonts w:ascii="Arial" w:hAnsi="Arial" w:cs="Arial"/>
                <w:bCs/>
                <w:noProof w:val="0"/>
                <w:spacing w:val="-4"/>
                <w:sz w:val="20"/>
                <w:lang w:val="en-US"/>
              </w:rPr>
            </w:pPr>
          </w:p>
        </w:tc>
        <w:tc>
          <w:tcPr>
            <w:tcW w:w="1620" w:type="dxa"/>
          </w:tcPr>
          <w:p w14:paraId="3A8B898C" w14:textId="77777777" w:rsidR="00F300DA" w:rsidRPr="00C86236" w:rsidRDefault="00F300DA" w:rsidP="00F300DA">
            <w:pPr>
              <w:rPr>
                <w:rFonts w:ascii="Arial" w:hAnsi="Arial" w:cs="Arial"/>
                <w:bCs/>
                <w:noProof w:val="0"/>
                <w:spacing w:val="-4"/>
                <w:sz w:val="20"/>
                <w:lang w:val="en-US"/>
              </w:rPr>
            </w:pPr>
          </w:p>
        </w:tc>
        <w:tc>
          <w:tcPr>
            <w:tcW w:w="1620" w:type="dxa"/>
          </w:tcPr>
          <w:p w14:paraId="093FC8F9" w14:textId="722CC4EC" w:rsidR="00F300DA" w:rsidRPr="00C86236" w:rsidRDefault="00F300DA" w:rsidP="00F300DA">
            <w:pPr>
              <w:rPr>
                <w:rFonts w:ascii="Arial" w:hAnsi="Arial" w:cs="Arial"/>
                <w:bCs/>
                <w:noProof w:val="0"/>
                <w:spacing w:val="-4"/>
                <w:sz w:val="20"/>
                <w:lang w:val="en-US"/>
              </w:rPr>
            </w:pPr>
          </w:p>
        </w:tc>
        <w:tc>
          <w:tcPr>
            <w:tcW w:w="1620" w:type="dxa"/>
          </w:tcPr>
          <w:p w14:paraId="0589C99E" w14:textId="77777777" w:rsidR="00F300DA" w:rsidRPr="00C86236" w:rsidRDefault="00F300DA" w:rsidP="00F300DA">
            <w:pPr>
              <w:rPr>
                <w:rFonts w:ascii="Arial" w:hAnsi="Arial" w:cs="Arial"/>
                <w:bCs/>
                <w:noProof w:val="0"/>
                <w:spacing w:val="-4"/>
                <w:sz w:val="20"/>
                <w:lang w:val="en-US"/>
              </w:rPr>
            </w:pPr>
          </w:p>
        </w:tc>
        <w:tc>
          <w:tcPr>
            <w:tcW w:w="1567" w:type="dxa"/>
          </w:tcPr>
          <w:p w14:paraId="6F0DBF30" w14:textId="6901CFB2" w:rsidR="00F300DA" w:rsidRPr="00C86236" w:rsidRDefault="00F300DA" w:rsidP="00F300DA">
            <w:pPr>
              <w:rPr>
                <w:rFonts w:ascii="Arial" w:hAnsi="Arial" w:cs="Arial"/>
                <w:bCs/>
                <w:noProof w:val="0"/>
                <w:spacing w:val="-4"/>
                <w:sz w:val="20"/>
                <w:lang w:val="en-US"/>
              </w:rPr>
            </w:pPr>
          </w:p>
        </w:tc>
      </w:tr>
      <w:tr w:rsidR="00F300DA" w:rsidRPr="00C86236" w14:paraId="00C811DB" w14:textId="77777777" w:rsidTr="001D5FA9">
        <w:trPr>
          <w:trHeight w:val="242"/>
        </w:trPr>
        <w:tc>
          <w:tcPr>
            <w:tcW w:w="1980" w:type="dxa"/>
            <w:vMerge/>
          </w:tcPr>
          <w:p w14:paraId="46814C80"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6960B353" w14:textId="77777777" w:rsidR="00F300DA" w:rsidRPr="00C86236" w:rsidRDefault="00F300DA" w:rsidP="00F300DA">
            <w:pPr>
              <w:rPr>
                <w:rFonts w:ascii="Arial" w:hAnsi="Arial" w:cs="Arial"/>
                <w:bCs/>
                <w:noProof w:val="0"/>
                <w:spacing w:val="-4"/>
                <w:sz w:val="20"/>
                <w:lang w:val="en-US"/>
              </w:rPr>
            </w:pPr>
          </w:p>
        </w:tc>
        <w:tc>
          <w:tcPr>
            <w:tcW w:w="1620" w:type="dxa"/>
          </w:tcPr>
          <w:p w14:paraId="2B6CDE6E" w14:textId="77777777" w:rsidR="00F300DA" w:rsidRPr="00C86236" w:rsidRDefault="00F300DA" w:rsidP="00F300DA">
            <w:pPr>
              <w:rPr>
                <w:rFonts w:ascii="Arial" w:hAnsi="Arial" w:cs="Arial"/>
                <w:bCs/>
                <w:noProof w:val="0"/>
                <w:spacing w:val="-4"/>
                <w:sz w:val="20"/>
                <w:lang w:val="en-US"/>
              </w:rPr>
            </w:pPr>
          </w:p>
        </w:tc>
        <w:tc>
          <w:tcPr>
            <w:tcW w:w="1620" w:type="dxa"/>
          </w:tcPr>
          <w:p w14:paraId="3DCC556A" w14:textId="1628846C" w:rsidR="00F300DA" w:rsidRPr="00C86236" w:rsidRDefault="00F300DA" w:rsidP="00F300DA">
            <w:pPr>
              <w:rPr>
                <w:rFonts w:ascii="Arial" w:hAnsi="Arial" w:cs="Arial"/>
                <w:bCs/>
                <w:noProof w:val="0"/>
                <w:spacing w:val="-4"/>
                <w:sz w:val="20"/>
                <w:lang w:val="en-US"/>
              </w:rPr>
            </w:pPr>
          </w:p>
        </w:tc>
        <w:tc>
          <w:tcPr>
            <w:tcW w:w="1620" w:type="dxa"/>
          </w:tcPr>
          <w:p w14:paraId="664D5EA6" w14:textId="77777777" w:rsidR="00F300DA" w:rsidRPr="00C86236" w:rsidRDefault="00F300DA" w:rsidP="00F300DA">
            <w:pPr>
              <w:rPr>
                <w:rFonts w:ascii="Arial" w:hAnsi="Arial" w:cs="Arial"/>
                <w:bCs/>
                <w:noProof w:val="0"/>
                <w:spacing w:val="-4"/>
                <w:sz w:val="20"/>
                <w:lang w:val="en-US"/>
              </w:rPr>
            </w:pPr>
          </w:p>
        </w:tc>
        <w:tc>
          <w:tcPr>
            <w:tcW w:w="1567" w:type="dxa"/>
          </w:tcPr>
          <w:p w14:paraId="62F58A50" w14:textId="12085FBC" w:rsidR="00F300DA" w:rsidRPr="00C86236" w:rsidRDefault="00F300DA" w:rsidP="00F300DA">
            <w:pPr>
              <w:rPr>
                <w:rFonts w:ascii="Arial" w:hAnsi="Arial" w:cs="Arial"/>
                <w:bCs/>
                <w:noProof w:val="0"/>
                <w:spacing w:val="-4"/>
                <w:sz w:val="20"/>
                <w:lang w:val="en-US"/>
              </w:rPr>
            </w:pPr>
          </w:p>
        </w:tc>
      </w:tr>
      <w:tr w:rsidR="00F300DA" w:rsidRPr="00C86236" w14:paraId="1187FCDC" w14:textId="77777777" w:rsidTr="001D5FA9">
        <w:trPr>
          <w:trHeight w:val="242"/>
        </w:trPr>
        <w:tc>
          <w:tcPr>
            <w:tcW w:w="1980" w:type="dxa"/>
            <w:vMerge/>
          </w:tcPr>
          <w:p w14:paraId="1661BC87"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3E8A42D6" w14:textId="77777777" w:rsidR="00F300DA" w:rsidRPr="00C86236" w:rsidRDefault="00F300DA" w:rsidP="00F300DA">
            <w:pPr>
              <w:rPr>
                <w:rFonts w:ascii="Arial" w:hAnsi="Arial" w:cs="Arial"/>
                <w:bCs/>
                <w:noProof w:val="0"/>
                <w:spacing w:val="-4"/>
                <w:sz w:val="20"/>
                <w:lang w:val="en-US"/>
              </w:rPr>
            </w:pPr>
          </w:p>
        </w:tc>
        <w:tc>
          <w:tcPr>
            <w:tcW w:w="1620" w:type="dxa"/>
          </w:tcPr>
          <w:p w14:paraId="66EC1A82" w14:textId="77777777" w:rsidR="00F300DA" w:rsidRPr="00C86236" w:rsidRDefault="00F300DA" w:rsidP="00F300DA">
            <w:pPr>
              <w:rPr>
                <w:rFonts w:ascii="Arial" w:hAnsi="Arial" w:cs="Arial"/>
                <w:bCs/>
                <w:noProof w:val="0"/>
                <w:spacing w:val="-4"/>
                <w:sz w:val="20"/>
                <w:lang w:val="en-US"/>
              </w:rPr>
            </w:pPr>
          </w:p>
        </w:tc>
        <w:tc>
          <w:tcPr>
            <w:tcW w:w="1620" w:type="dxa"/>
          </w:tcPr>
          <w:p w14:paraId="5932EF22" w14:textId="0A9DE879" w:rsidR="00F300DA" w:rsidRPr="00C86236" w:rsidRDefault="00F300DA" w:rsidP="00F300DA">
            <w:pPr>
              <w:rPr>
                <w:rFonts w:ascii="Arial" w:hAnsi="Arial" w:cs="Arial"/>
                <w:bCs/>
                <w:noProof w:val="0"/>
                <w:spacing w:val="-4"/>
                <w:sz w:val="20"/>
                <w:lang w:val="en-US"/>
              </w:rPr>
            </w:pPr>
          </w:p>
        </w:tc>
        <w:tc>
          <w:tcPr>
            <w:tcW w:w="1620" w:type="dxa"/>
          </w:tcPr>
          <w:p w14:paraId="291C885A" w14:textId="77777777" w:rsidR="00F300DA" w:rsidRPr="00C86236" w:rsidRDefault="00F300DA" w:rsidP="00F300DA">
            <w:pPr>
              <w:rPr>
                <w:rFonts w:ascii="Arial" w:hAnsi="Arial" w:cs="Arial"/>
                <w:bCs/>
                <w:noProof w:val="0"/>
                <w:spacing w:val="-4"/>
                <w:sz w:val="20"/>
                <w:lang w:val="en-US"/>
              </w:rPr>
            </w:pPr>
          </w:p>
        </w:tc>
        <w:tc>
          <w:tcPr>
            <w:tcW w:w="1567" w:type="dxa"/>
          </w:tcPr>
          <w:p w14:paraId="120CD65A" w14:textId="4134FEB7" w:rsidR="00F300DA" w:rsidRPr="00C86236" w:rsidRDefault="00F300DA" w:rsidP="00F300DA">
            <w:pPr>
              <w:rPr>
                <w:rFonts w:ascii="Arial" w:hAnsi="Arial" w:cs="Arial"/>
                <w:bCs/>
                <w:noProof w:val="0"/>
                <w:spacing w:val="-4"/>
                <w:sz w:val="20"/>
                <w:lang w:val="en-US"/>
              </w:rPr>
            </w:pPr>
          </w:p>
        </w:tc>
      </w:tr>
      <w:tr w:rsidR="00F300DA" w:rsidRPr="00C86236" w14:paraId="674EFD66" w14:textId="77777777" w:rsidTr="001D5FA9">
        <w:trPr>
          <w:trHeight w:val="230"/>
        </w:trPr>
        <w:tc>
          <w:tcPr>
            <w:tcW w:w="1980" w:type="dxa"/>
            <w:vMerge w:val="restart"/>
            <w:vAlign w:val="center"/>
          </w:tcPr>
          <w:p w14:paraId="28FC464F" w14:textId="1AB928C9"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Profits Before Taxes (PBT)</w:t>
            </w:r>
          </w:p>
        </w:tc>
        <w:tc>
          <w:tcPr>
            <w:tcW w:w="1620" w:type="dxa"/>
          </w:tcPr>
          <w:p w14:paraId="71221BFD" w14:textId="77777777" w:rsidR="00F300DA" w:rsidRPr="00C86236" w:rsidRDefault="00F300DA" w:rsidP="00F300DA">
            <w:pPr>
              <w:rPr>
                <w:rFonts w:ascii="Arial" w:hAnsi="Arial" w:cs="Arial"/>
                <w:bCs/>
                <w:noProof w:val="0"/>
                <w:spacing w:val="-4"/>
                <w:sz w:val="20"/>
                <w:lang w:val="en-US"/>
              </w:rPr>
            </w:pPr>
          </w:p>
        </w:tc>
        <w:tc>
          <w:tcPr>
            <w:tcW w:w="1620" w:type="dxa"/>
          </w:tcPr>
          <w:p w14:paraId="4B097A4A" w14:textId="77777777" w:rsidR="00F300DA" w:rsidRPr="00C86236" w:rsidRDefault="00F300DA" w:rsidP="00F300DA">
            <w:pPr>
              <w:rPr>
                <w:rFonts w:ascii="Arial" w:hAnsi="Arial" w:cs="Arial"/>
                <w:bCs/>
                <w:noProof w:val="0"/>
                <w:spacing w:val="-4"/>
                <w:sz w:val="20"/>
                <w:lang w:val="en-US"/>
              </w:rPr>
            </w:pPr>
          </w:p>
        </w:tc>
        <w:tc>
          <w:tcPr>
            <w:tcW w:w="1620" w:type="dxa"/>
          </w:tcPr>
          <w:p w14:paraId="4498AA34" w14:textId="0AC1E20B" w:rsidR="00F300DA" w:rsidRPr="00C86236" w:rsidRDefault="00F300DA" w:rsidP="00F300DA">
            <w:pPr>
              <w:rPr>
                <w:rFonts w:ascii="Arial" w:hAnsi="Arial" w:cs="Arial"/>
                <w:bCs/>
                <w:noProof w:val="0"/>
                <w:spacing w:val="-4"/>
                <w:sz w:val="20"/>
                <w:lang w:val="en-US"/>
              </w:rPr>
            </w:pPr>
          </w:p>
        </w:tc>
        <w:tc>
          <w:tcPr>
            <w:tcW w:w="1620" w:type="dxa"/>
          </w:tcPr>
          <w:p w14:paraId="2771570E" w14:textId="77777777" w:rsidR="00F300DA" w:rsidRPr="00C86236" w:rsidRDefault="00F300DA" w:rsidP="00F300DA">
            <w:pPr>
              <w:rPr>
                <w:rFonts w:ascii="Arial" w:hAnsi="Arial" w:cs="Arial"/>
                <w:bCs/>
                <w:noProof w:val="0"/>
                <w:spacing w:val="-4"/>
                <w:sz w:val="20"/>
                <w:lang w:val="en-US"/>
              </w:rPr>
            </w:pPr>
          </w:p>
        </w:tc>
        <w:tc>
          <w:tcPr>
            <w:tcW w:w="1567" w:type="dxa"/>
          </w:tcPr>
          <w:p w14:paraId="2FC658F2" w14:textId="46A79E51" w:rsidR="00F300DA" w:rsidRPr="00C86236" w:rsidRDefault="00F300DA" w:rsidP="00F300DA">
            <w:pPr>
              <w:rPr>
                <w:rFonts w:ascii="Arial" w:hAnsi="Arial" w:cs="Arial"/>
                <w:bCs/>
                <w:noProof w:val="0"/>
                <w:spacing w:val="-4"/>
                <w:sz w:val="20"/>
                <w:lang w:val="en-US"/>
              </w:rPr>
            </w:pPr>
          </w:p>
        </w:tc>
      </w:tr>
      <w:tr w:rsidR="00F300DA" w:rsidRPr="00C86236" w14:paraId="75E7E43C" w14:textId="77777777" w:rsidTr="001D5FA9">
        <w:trPr>
          <w:trHeight w:val="242"/>
        </w:trPr>
        <w:tc>
          <w:tcPr>
            <w:tcW w:w="1980" w:type="dxa"/>
            <w:vMerge/>
          </w:tcPr>
          <w:p w14:paraId="5C5C28D1"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5696AFF1" w14:textId="77777777" w:rsidR="00F300DA" w:rsidRPr="00C86236" w:rsidRDefault="00F300DA" w:rsidP="00F300DA">
            <w:pPr>
              <w:rPr>
                <w:rFonts w:ascii="Arial" w:hAnsi="Arial" w:cs="Arial"/>
                <w:bCs/>
                <w:noProof w:val="0"/>
                <w:spacing w:val="-4"/>
                <w:sz w:val="20"/>
                <w:lang w:val="en-US"/>
              </w:rPr>
            </w:pPr>
          </w:p>
        </w:tc>
        <w:tc>
          <w:tcPr>
            <w:tcW w:w="1620" w:type="dxa"/>
          </w:tcPr>
          <w:p w14:paraId="71CF2FED" w14:textId="77777777" w:rsidR="00F300DA" w:rsidRPr="00C86236" w:rsidRDefault="00F300DA" w:rsidP="00F300DA">
            <w:pPr>
              <w:rPr>
                <w:rFonts w:ascii="Arial" w:hAnsi="Arial" w:cs="Arial"/>
                <w:bCs/>
                <w:noProof w:val="0"/>
                <w:spacing w:val="-4"/>
                <w:sz w:val="20"/>
                <w:lang w:val="en-US"/>
              </w:rPr>
            </w:pPr>
          </w:p>
        </w:tc>
        <w:tc>
          <w:tcPr>
            <w:tcW w:w="1620" w:type="dxa"/>
          </w:tcPr>
          <w:p w14:paraId="6DE89E78" w14:textId="45A54EDC" w:rsidR="00F300DA" w:rsidRPr="00C86236" w:rsidRDefault="00F300DA" w:rsidP="00F300DA">
            <w:pPr>
              <w:rPr>
                <w:rFonts w:ascii="Arial" w:hAnsi="Arial" w:cs="Arial"/>
                <w:bCs/>
                <w:noProof w:val="0"/>
                <w:spacing w:val="-4"/>
                <w:sz w:val="20"/>
                <w:lang w:val="en-US"/>
              </w:rPr>
            </w:pPr>
          </w:p>
        </w:tc>
        <w:tc>
          <w:tcPr>
            <w:tcW w:w="1620" w:type="dxa"/>
          </w:tcPr>
          <w:p w14:paraId="310B4516" w14:textId="77777777" w:rsidR="00F300DA" w:rsidRPr="00C86236" w:rsidRDefault="00F300DA" w:rsidP="00F300DA">
            <w:pPr>
              <w:rPr>
                <w:rFonts w:ascii="Arial" w:hAnsi="Arial" w:cs="Arial"/>
                <w:bCs/>
                <w:noProof w:val="0"/>
                <w:spacing w:val="-4"/>
                <w:sz w:val="20"/>
                <w:lang w:val="en-US"/>
              </w:rPr>
            </w:pPr>
          </w:p>
        </w:tc>
        <w:tc>
          <w:tcPr>
            <w:tcW w:w="1567" w:type="dxa"/>
          </w:tcPr>
          <w:p w14:paraId="10144D58" w14:textId="42256E75" w:rsidR="00F300DA" w:rsidRPr="00C86236" w:rsidRDefault="00F300DA" w:rsidP="00F300DA">
            <w:pPr>
              <w:rPr>
                <w:rFonts w:ascii="Arial" w:hAnsi="Arial" w:cs="Arial"/>
                <w:bCs/>
                <w:noProof w:val="0"/>
                <w:spacing w:val="-4"/>
                <w:sz w:val="20"/>
                <w:lang w:val="en-US"/>
              </w:rPr>
            </w:pPr>
          </w:p>
        </w:tc>
      </w:tr>
      <w:tr w:rsidR="00F300DA" w:rsidRPr="00C86236" w14:paraId="02869139" w14:textId="77777777" w:rsidTr="001D5FA9">
        <w:trPr>
          <w:trHeight w:val="242"/>
        </w:trPr>
        <w:tc>
          <w:tcPr>
            <w:tcW w:w="1980" w:type="dxa"/>
            <w:vMerge/>
          </w:tcPr>
          <w:p w14:paraId="5C2BC5A2"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1649D12A" w14:textId="77777777" w:rsidR="00F300DA" w:rsidRPr="00C86236" w:rsidRDefault="00F300DA" w:rsidP="00F300DA">
            <w:pPr>
              <w:rPr>
                <w:rFonts w:ascii="Arial" w:hAnsi="Arial" w:cs="Arial"/>
                <w:bCs/>
                <w:noProof w:val="0"/>
                <w:spacing w:val="-4"/>
                <w:sz w:val="20"/>
                <w:lang w:val="en-US"/>
              </w:rPr>
            </w:pPr>
          </w:p>
        </w:tc>
        <w:tc>
          <w:tcPr>
            <w:tcW w:w="1620" w:type="dxa"/>
          </w:tcPr>
          <w:p w14:paraId="0F4DD224" w14:textId="77777777" w:rsidR="00F300DA" w:rsidRPr="00C86236" w:rsidRDefault="00F300DA" w:rsidP="00F300DA">
            <w:pPr>
              <w:rPr>
                <w:rFonts w:ascii="Arial" w:hAnsi="Arial" w:cs="Arial"/>
                <w:bCs/>
                <w:noProof w:val="0"/>
                <w:spacing w:val="-4"/>
                <w:sz w:val="20"/>
                <w:lang w:val="en-US"/>
              </w:rPr>
            </w:pPr>
          </w:p>
        </w:tc>
        <w:tc>
          <w:tcPr>
            <w:tcW w:w="1620" w:type="dxa"/>
          </w:tcPr>
          <w:p w14:paraId="28E9EEA8" w14:textId="346E876B" w:rsidR="00F300DA" w:rsidRPr="00C86236" w:rsidRDefault="00F300DA" w:rsidP="00F300DA">
            <w:pPr>
              <w:rPr>
                <w:rFonts w:ascii="Arial" w:hAnsi="Arial" w:cs="Arial"/>
                <w:bCs/>
                <w:noProof w:val="0"/>
                <w:spacing w:val="-4"/>
                <w:sz w:val="20"/>
                <w:lang w:val="en-US"/>
              </w:rPr>
            </w:pPr>
          </w:p>
        </w:tc>
        <w:tc>
          <w:tcPr>
            <w:tcW w:w="1620" w:type="dxa"/>
          </w:tcPr>
          <w:p w14:paraId="24ED9412" w14:textId="77777777" w:rsidR="00F300DA" w:rsidRPr="00C86236" w:rsidRDefault="00F300DA" w:rsidP="00F300DA">
            <w:pPr>
              <w:rPr>
                <w:rFonts w:ascii="Arial" w:hAnsi="Arial" w:cs="Arial"/>
                <w:bCs/>
                <w:noProof w:val="0"/>
                <w:spacing w:val="-4"/>
                <w:sz w:val="20"/>
                <w:lang w:val="en-US"/>
              </w:rPr>
            </w:pPr>
          </w:p>
        </w:tc>
        <w:tc>
          <w:tcPr>
            <w:tcW w:w="1567" w:type="dxa"/>
          </w:tcPr>
          <w:p w14:paraId="317577ED" w14:textId="18663AE1" w:rsidR="00F300DA" w:rsidRPr="00C86236" w:rsidRDefault="00F300DA" w:rsidP="00F300DA">
            <w:pPr>
              <w:rPr>
                <w:rFonts w:ascii="Arial" w:hAnsi="Arial" w:cs="Arial"/>
                <w:bCs/>
                <w:noProof w:val="0"/>
                <w:spacing w:val="-4"/>
                <w:sz w:val="20"/>
                <w:lang w:val="en-US"/>
              </w:rPr>
            </w:pPr>
          </w:p>
        </w:tc>
      </w:tr>
      <w:tr w:rsidR="00F300DA" w:rsidRPr="00C86236" w14:paraId="77815232" w14:textId="77777777" w:rsidTr="001D5FA9">
        <w:trPr>
          <w:trHeight w:val="242"/>
        </w:trPr>
        <w:tc>
          <w:tcPr>
            <w:tcW w:w="1980" w:type="dxa"/>
          </w:tcPr>
          <w:p w14:paraId="0AAAA0B7" w14:textId="77777777" w:rsidR="00F300DA" w:rsidRPr="0052014C" w:rsidRDefault="00F300DA" w:rsidP="00F300DA">
            <w:pPr>
              <w:widowControl w:val="0"/>
              <w:rPr>
                <w:rFonts w:ascii="Arial" w:hAnsi="Arial" w:cs="Arial"/>
                <w:b/>
                <w:noProof w:val="0"/>
                <w:spacing w:val="-4"/>
                <w:sz w:val="21"/>
                <w:szCs w:val="21"/>
                <w:lang w:val="en-US"/>
              </w:rPr>
            </w:pPr>
          </w:p>
        </w:tc>
        <w:tc>
          <w:tcPr>
            <w:tcW w:w="8047" w:type="dxa"/>
            <w:gridSpan w:val="5"/>
          </w:tcPr>
          <w:p w14:paraId="2891AC07" w14:textId="19BD2A05" w:rsidR="00F300DA" w:rsidRPr="0052014C" w:rsidRDefault="00F300DA" w:rsidP="001D5FA9">
            <w:pPr>
              <w:widowControl w:val="0"/>
              <w:jc w:val="center"/>
              <w:rPr>
                <w:rFonts w:ascii="Arial" w:hAnsi="Arial" w:cs="Arial"/>
                <w:b/>
                <w:bCs/>
                <w:noProof w:val="0"/>
                <w:spacing w:val="-4"/>
                <w:sz w:val="21"/>
                <w:szCs w:val="21"/>
                <w:lang w:val="en-US"/>
              </w:rPr>
            </w:pPr>
            <w:r w:rsidRPr="0052014C">
              <w:rPr>
                <w:rFonts w:ascii="Arial" w:hAnsi="Arial" w:cs="Arial"/>
                <w:b/>
                <w:noProof w:val="0"/>
                <w:spacing w:val="-4"/>
                <w:sz w:val="21"/>
                <w:szCs w:val="21"/>
                <w:lang w:val="en-US"/>
              </w:rPr>
              <w:t>Cash Flow Information</w:t>
            </w:r>
          </w:p>
        </w:tc>
      </w:tr>
      <w:tr w:rsidR="00F300DA" w:rsidRPr="00C86236" w14:paraId="3555EE16" w14:textId="77777777" w:rsidTr="001D5FA9">
        <w:trPr>
          <w:trHeight w:val="230"/>
        </w:trPr>
        <w:tc>
          <w:tcPr>
            <w:tcW w:w="1980" w:type="dxa"/>
            <w:vMerge w:val="restart"/>
            <w:vAlign w:val="center"/>
          </w:tcPr>
          <w:p w14:paraId="373B3735" w14:textId="77777777" w:rsidR="00F300DA" w:rsidRPr="0052014C" w:rsidRDefault="00F300DA" w:rsidP="00F300DA">
            <w:pPr>
              <w:rPr>
                <w:rFonts w:ascii="Arial" w:hAnsi="Arial" w:cs="Arial"/>
                <w:b/>
                <w:bCs/>
                <w:noProof w:val="0"/>
                <w:spacing w:val="-4"/>
                <w:sz w:val="21"/>
                <w:szCs w:val="21"/>
                <w:lang w:val="en-US"/>
              </w:rPr>
            </w:pPr>
            <w:r w:rsidRPr="0052014C">
              <w:rPr>
                <w:rFonts w:ascii="Arial" w:hAnsi="Arial" w:cs="Arial"/>
                <w:noProof w:val="0"/>
                <w:spacing w:val="-4"/>
                <w:sz w:val="21"/>
                <w:szCs w:val="21"/>
                <w:lang w:val="en-US"/>
              </w:rPr>
              <w:t>Cash Flow from Operating Activities</w:t>
            </w:r>
          </w:p>
        </w:tc>
        <w:tc>
          <w:tcPr>
            <w:tcW w:w="1620" w:type="dxa"/>
          </w:tcPr>
          <w:p w14:paraId="75C1CD95" w14:textId="77777777" w:rsidR="00F300DA" w:rsidRPr="00C86236" w:rsidRDefault="00F300DA" w:rsidP="00F300DA">
            <w:pPr>
              <w:rPr>
                <w:rFonts w:ascii="Arial" w:hAnsi="Arial" w:cs="Arial"/>
                <w:bCs/>
                <w:noProof w:val="0"/>
                <w:spacing w:val="-4"/>
                <w:sz w:val="20"/>
                <w:lang w:val="en-US"/>
              </w:rPr>
            </w:pPr>
          </w:p>
        </w:tc>
        <w:tc>
          <w:tcPr>
            <w:tcW w:w="1620" w:type="dxa"/>
          </w:tcPr>
          <w:p w14:paraId="1422027F" w14:textId="77777777" w:rsidR="00F300DA" w:rsidRPr="00C86236" w:rsidRDefault="00F300DA" w:rsidP="00F300DA">
            <w:pPr>
              <w:rPr>
                <w:rFonts w:ascii="Arial" w:hAnsi="Arial" w:cs="Arial"/>
                <w:bCs/>
                <w:noProof w:val="0"/>
                <w:spacing w:val="-4"/>
                <w:sz w:val="20"/>
                <w:lang w:val="en-US"/>
              </w:rPr>
            </w:pPr>
          </w:p>
        </w:tc>
        <w:tc>
          <w:tcPr>
            <w:tcW w:w="1620" w:type="dxa"/>
          </w:tcPr>
          <w:p w14:paraId="26F8CB76" w14:textId="3BB7C58A" w:rsidR="00F300DA" w:rsidRPr="00C86236" w:rsidRDefault="00F300DA" w:rsidP="00F300DA">
            <w:pPr>
              <w:rPr>
                <w:rFonts w:ascii="Arial" w:hAnsi="Arial" w:cs="Arial"/>
                <w:bCs/>
                <w:noProof w:val="0"/>
                <w:spacing w:val="-4"/>
                <w:sz w:val="20"/>
                <w:lang w:val="en-US"/>
              </w:rPr>
            </w:pPr>
          </w:p>
        </w:tc>
        <w:tc>
          <w:tcPr>
            <w:tcW w:w="1620" w:type="dxa"/>
          </w:tcPr>
          <w:p w14:paraId="23994125" w14:textId="77777777" w:rsidR="00F300DA" w:rsidRPr="00C86236" w:rsidRDefault="00F300DA" w:rsidP="00F300DA">
            <w:pPr>
              <w:rPr>
                <w:rFonts w:ascii="Arial" w:hAnsi="Arial" w:cs="Arial"/>
                <w:bCs/>
                <w:noProof w:val="0"/>
                <w:spacing w:val="-4"/>
                <w:sz w:val="20"/>
                <w:lang w:val="en-US"/>
              </w:rPr>
            </w:pPr>
          </w:p>
        </w:tc>
        <w:tc>
          <w:tcPr>
            <w:tcW w:w="1567" w:type="dxa"/>
          </w:tcPr>
          <w:p w14:paraId="31A22AEF" w14:textId="4EE43384" w:rsidR="00F300DA" w:rsidRPr="00C86236" w:rsidRDefault="00F300DA" w:rsidP="00F300DA">
            <w:pPr>
              <w:rPr>
                <w:rFonts w:ascii="Arial" w:hAnsi="Arial" w:cs="Arial"/>
                <w:bCs/>
                <w:noProof w:val="0"/>
                <w:spacing w:val="-4"/>
                <w:sz w:val="20"/>
                <w:lang w:val="en-US"/>
              </w:rPr>
            </w:pPr>
          </w:p>
        </w:tc>
      </w:tr>
      <w:tr w:rsidR="00F300DA" w:rsidRPr="00C86236" w14:paraId="3CD7DD9C" w14:textId="77777777" w:rsidTr="001D5FA9">
        <w:trPr>
          <w:trHeight w:val="230"/>
        </w:trPr>
        <w:tc>
          <w:tcPr>
            <w:tcW w:w="1980" w:type="dxa"/>
            <w:vMerge/>
          </w:tcPr>
          <w:p w14:paraId="3C9BA4F9"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3A14BC46" w14:textId="77777777" w:rsidR="00F300DA" w:rsidRPr="00C86236" w:rsidRDefault="00F300DA" w:rsidP="00F300DA">
            <w:pPr>
              <w:rPr>
                <w:rFonts w:ascii="Arial" w:hAnsi="Arial" w:cs="Arial"/>
                <w:bCs/>
                <w:noProof w:val="0"/>
                <w:spacing w:val="-4"/>
                <w:sz w:val="20"/>
                <w:lang w:val="en-US"/>
              </w:rPr>
            </w:pPr>
          </w:p>
        </w:tc>
        <w:tc>
          <w:tcPr>
            <w:tcW w:w="1620" w:type="dxa"/>
          </w:tcPr>
          <w:p w14:paraId="154CE62F" w14:textId="77777777" w:rsidR="00F300DA" w:rsidRPr="00C86236" w:rsidRDefault="00F300DA" w:rsidP="00F300DA">
            <w:pPr>
              <w:rPr>
                <w:rFonts w:ascii="Arial" w:hAnsi="Arial" w:cs="Arial"/>
                <w:bCs/>
                <w:noProof w:val="0"/>
                <w:spacing w:val="-4"/>
                <w:sz w:val="20"/>
                <w:lang w:val="en-US"/>
              </w:rPr>
            </w:pPr>
          </w:p>
        </w:tc>
        <w:tc>
          <w:tcPr>
            <w:tcW w:w="1620" w:type="dxa"/>
          </w:tcPr>
          <w:p w14:paraId="48879EC6" w14:textId="77C680EC" w:rsidR="00F300DA" w:rsidRPr="00C86236" w:rsidRDefault="00F300DA" w:rsidP="00F300DA">
            <w:pPr>
              <w:rPr>
                <w:rFonts w:ascii="Arial" w:hAnsi="Arial" w:cs="Arial"/>
                <w:bCs/>
                <w:noProof w:val="0"/>
                <w:spacing w:val="-4"/>
                <w:sz w:val="20"/>
                <w:lang w:val="en-US"/>
              </w:rPr>
            </w:pPr>
          </w:p>
        </w:tc>
        <w:tc>
          <w:tcPr>
            <w:tcW w:w="1620" w:type="dxa"/>
          </w:tcPr>
          <w:p w14:paraId="420CE1BA" w14:textId="77777777" w:rsidR="00F300DA" w:rsidRPr="00C86236" w:rsidRDefault="00F300DA" w:rsidP="00F300DA">
            <w:pPr>
              <w:rPr>
                <w:rFonts w:ascii="Arial" w:hAnsi="Arial" w:cs="Arial"/>
                <w:bCs/>
                <w:noProof w:val="0"/>
                <w:spacing w:val="-4"/>
                <w:sz w:val="20"/>
                <w:lang w:val="en-US"/>
              </w:rPr>
            </w:pPr>
          </w:p>
        </w:tc>
        <w:tc>
          <w:tcPr>
            <w:tcW w:w="1567" w:type="dxa"/>
          </w:tcPr>
          <w:p w14:paraId="15E2E780" w14:textId="4964FB63" w:rsidR="00F300DA" w:rsidRPr="00C86236" w:rsidRDefault="00F300DA" w:rsidP="00F300DA">
            <w:pPr>
              <w:rPr>
                <w:rFonts w:ascii="Arial" w:hAnsi="Arial" w:cs="Arial"/>
                <w:bCs/>
                <w:noProof w:val="0"/>
                <w:spacing w:val="-4"/>
                <w:sz w:val="20"/>
                <w:lang w:val="en-US"/>
              </w:rPr>
            </w:pPr>
          </w:p>
        </w:tc>
      </w:tr>
      <w:tr w:rsidR="00F300DA" w:rsidRPr="00C86236" w14:paraId="404655AE" w14:textId="77777777" w:rsidTr="001D5FA9">
        <w:trPr>
          <w:trHeight w:val="255"/>
        </w:trPr>
        <w:tc>
          <w:tcPr>
            <w:tcW w:w="1980" w:type="dxa"/>
            <w:vMerge/>
          </w:tcPr>
          <w:p w14:paraId="405D87C8" w14:textId="77777777" w:rsidR="00F300DA" w:rsidRPr="0052014C" w:rsidRDefault="00F300DA" w:rsidP="00F300DA">
            <w:pPr>
              <w:rPr>
                <w:rFonts w:ascii="Arial" w:hAnsi="Arial" w:cs="Arial"/>
                <w:b/>
                <w:bCs/>
                <w:noProof w:val="0"/>
                <w:spacing w:val="-4"/>
                <w:sz w:val="21"/>
                <w:szCs w:val="21"/>
                <w:lang w:val="en-US"/>
              </w:rPr>
            </w:pPr>
          </w:p>
        </w:tc>
        <w:tc>
          <w:tcPr>
            <w:tcW w:w="1620" w:type="dxa"/>
          </w:tcPr>
          <w:p w14:paraId="5F2EE2E3" w14:textId="77777777" w:rsidR="00F300DA" w:rsidRPr="00C86236" w:rsidRDefault="00F300DA" w:rsidP="00F300DA">
            <w:pPr>
              <w:rPr>
                <w:rFonts w:ascii="Arial" w:hAnsi="Arial" w:cs="Arial"/>
                <w:bCs/>
                <w:noProof w:val="0"/>
                <w:spacing w:val="-4"/>
                <w:sz w:val="20"/>
                <w:lang w:val="en-US"/>
              </w:rPr>
            </w:pPr>
          </w:p>
        </w:tc>
        <w:tc>
          <w:tcPr>
            <w:tcW w:w="1620" w:type="dxa"/>
          </w:tcPr>
          <w:p w14:paraId="775D5E27" w14:textId="77777777" w:rsidR="00F300DA" w:rsidRPr="00C86236" w:rsidRDefault="00F300DA" w:rsidP="00F300DA">
            <w:pPr>
              <w:rPr>
                <w:rFonts w:ascii="Arial" w:hAnsi="Arial" w:cs="Arial"/>
                <w:bCs/>
                <w:noProof w:val="0"/>
                <w:spacing w:val="-4"/>
                <w:sz w:val="20"/>
                <w:lang w:val="en-US"/>
              </w:rPr>
            </w:pPr>
          </w:p>
        </w:tc>
        <w:tc>
          <w:tcPr>
            <w:tcW w:w="1620" w:type="dxa"/>
          </w:tcPr>
          <w:p w14:paraId="24C31980" w14:textId="422743B5" w:rsidR="00F300DA" w:rsidRPr="00C86236" w:rsidRDefault="00F300DA" w:rsidP="00F300DA">
            <w:pPr>
              <w:rPr>
                <w:rFonts w:ascii="Arial" w:hAnsi="Arial" w:cs="Arial"/>
                <w:bCs/>
                <w:noProof w:val="0"/>
                <w:spacing w:val="-4"/>
                <w:sz w:val="20"/>
                <w:lang w:val="en-US"/>
              </w:rPr>
            </w:pPr>
          </w:p>
        </w:tc>
        <w:tc>
          <w:tcPr>
            <w:tcW w:w="1620" w:type="dxa"/>
          </w:tcPr>
          <w:p w14:paraId="40D9B45A" w14:textId="77777777" w:rsidR="00F300DA" w:rsidRPr="00C86236" w:rsidRDefault="00F300DA" w:rsidP="00F300DA">
            <w:pPr>
              <w:rPr>
                <w:rFonts w:ascii="Arial" w:hAnsi="Arial" w:cs="Arial"/>
                <w:bCs/>
                <w:noProof w:val="0"/>
                <w:spacing w:val="-4"/>
                <w:sz w:val="20"/>
                <w:lang w:val="en-US"/>
              </w:rPr>
            </w:pPr>
          </w:p>
        </w:tc>
        <w:tc>
          <w:tcPr>
            <w:tcW w:w="1567" w:type="dxa"/>
          </w:tcPr>
          <w:p w14:paraId="6BB600B7" w14:textId="033C7178" w:rsidR="00F300DA" w:rsidRPr="00C86236" w:rsidRDefault="00F300DA" w:rsidP="00F300DA">
            <w:pPr>
              <w:rPr>
                <w:rFonts w:ascii="Arial" w:hAnsi="Arial" w:cs="Arial"/>
                <w:bCs/>
                <w:noProof w:val="0"/>
                <w:spacing w:val="-4"/>
                <w:sz w:val="20"/>
                <w:lang w:val="en-US"/>
              </w:rPr>
            </w:pPr>
          </w:p>
        </w:tc>
      </w:tr>
    </w:tbl>
    <w:p w14:paraId="6551CEF2" w14:textId="77777777" w:rsidR="00240571" w:rsidRPr="00C86236" w:rsidRDefault="00A16E46" w:rsidP="00BE4B14">
      <w:pPr>
        <w:pStyle w:val="Style11"/>
        <w:spacing w:before="240" w:after="240" w:line="240" w:lineRule="atLeast"/>
        <w:ind w:left="567" w:hanging="567"/>
        <w:rPr>
          <w:rFonts w:ascii="Arial" w:hAnsi="Arial" w:cs="Arial"/>
          <w:b/>
          <w:bCs/>
          <w:noProof w:val="0"/>
          <w:spacing w:val="-2"/>
          <w:lang w:val="en-US"/>
        </w:rPr>
      </w:pPr>
      <w:r w:rsidRPr="00C86236">
        <w:rPr>
          <w:rFonts w:ascii="Arial" w:hAnsi="Arial" w:cs="Arial"/>
          <w:b/>
          <w:bCs/>
          <w:noProof w:val="0"/>
          <w:spacing w:val="-2"/>
          <w:lang w:val="en-US"/>
        </w:rPr>
        <w:t>2.</w:t>
      </w:r>
      <w:r w:rsidRPr="00C86236">
        <w:rPr>
          <w:rFonts w:ascii="Arial" w:hAnsi="Arial" w:cs="Arial"/>
          <w:b/>
          <w:bCs/>
          <w:noProof w:val="0"/>
          <w:spacing w:val="-2"/>
          <w:lang w:val="en-US"/>
        </w:rPr>
        <w:tab/>
      </w:r>
      <w:r w:rsidR="00133CD7" w:rsidRPr="00C86236">
        <w:rPr>
          <w:rFonts w:ascii="Arial" w:hAnsi="Arial" w:cs="Arial"/>
          <w:b/>
          <w:bCs/>
          <w:noProof w:val="0"/>
          <w:spacing w:val="-2"/>
          <w:lang w:val="en-US"/>
        </w:rPr>
        <w:t>Financial D</w:t>
      </w:r>
      <w:r w:rsidR="00240571" w:rsidRPr="00C86236">
        <w:rPr>
          <w:rFonts w:ascii="Arial" w:hAnsi="Arial" w:cs="Arial"/>
          <w:b/>
          <w:bCs/>
          <w:noProof w:val="0"/>
          <w:spacing w:val="-2"/>
          <w:lang w:val="en-US"/>
        </w:rPr>
        <w:t>ocuments</w:t>
      </w:r>
    </w:p>
    <w:p w14:paraId="0E7D18D9" w14:textId="03A2BAC6" w:rsidR="00BE4B14" w:rsidRPr="0052014C" w:rsidRDefault="00240571" w:rsidP="003E484E">
      <w:pPr>
        <w:spacing w:after="200" w:line="240" w:lineRule="atLeast"/>
        <w:jc w:val="both"/>
        <w:rPr>
          <w:rFonts w:ascii="Arial" w:hAnsi="Arial" w:cs="Arial"/>
          <w:noProof w:val="0"/>
          <w:spacing w:val="-7"/>
          <w:sz w:val="21"/>
          <w:szCs w:val="21"/>
          <w:lang w:val="en-US"/>
        </w:rPr>
      </w:pPr>
      <w:r w:rsidRPr="0052014C">
        <w:rPr>
          <w:rFonts w:ascii="Arial" w:hAnsi="Arial" w:cs="Arial"/>
          <w:noProof w:val="0"/>
          <w:spacing w:val="-5"/>
          <w:sz w:val="21"/>
          <w:szCs w:val="21"/>
          <w:lang w:val="en-US"/>
        </w:rPr>
        <w:t>The Bidder and its parties shall provide copies of financial statements for</w:t>
      </w:r>
      <w:r w:rsidR="00DB5802" w:rsidRPr="0052014C">
        <w:rPr>
          <w:rFonts w:ascii="Arial" w:hAnsi="Arial" w:cs="Arial"/>
          <w:noProof w:val="0"/>
          <w:spacing w:val="-5"/>
          <w:sz w:val="21"/>
          <w:szCs w:val="21"/>
          <w:lang w:val="en-US"/>
        </w:rPr>
        <w:t xml:space="preserve"> </w:t>
      </w:r>
      <w:r w:rsidR="00BE4B14" w:rsidRPr="0052014C">
        <w:rPr>
          <w:rFonts w:ascii="Arial" w:hAnsi="Arial" w:cs="Arial"/>
          <w:b/>
          <w:iCs/>
          <w:noProof w:val="0"/>
          <w:spacing w:val="-6"/>
          <w:sz w:val="21"/>
          <w:szCs w:val="21"/>
          <w:lang w:val="en-US"/>
        </w:rPr>
        <w:t xml:space="preserve">the last available </w:t>
      </w:r>
      <w:r w:rsidR="00F300DA">
        <w:rPr>
          <w:rFonts w:ascii="Arial" w:hAnsi="Arial" w:cs="Arial"/>
          <w:b/>
          <w:iCs/>
          <w:noProof w:val="0"/>
          <w:spacing w:val="-6"/>
          <w:sz w:val="21"/>
          <w:szCs w:val="21"/>
          <w:lang w:val="en-US"/>
        </w:rPr>
        <w:t xml:space="preserve">five (5) </w:t>
      </w:r>
      <w:r w:rsidRPr="0052014C">
        <w:rPr>
          <w:rFonts w:ascii="Arial" w:hAnsi="Arial" w:cs="Arial"/>
          <w:b/>
          <w:noProof w:val="0"/>
          <w:spacing w:val="-5"/>
          <w:sz w:val="21"/>
          <w:szCs w:val="21"/>
          <w:lang w:val="en-US"/>
        </w:rPr>
        <w:t>years</w:t>
      </w:r>
      <w:r w:rsidRPr="0052014C">
        <w:rPr>
          <w:rFonts w:ascii="Arial" w:hAnsi="Arial" w:cs="Arial"/>
          <w:noProof w:val="0"/>
          <w:spacing w:val="-5"/>
          <w:sz w:val="21"/>
          <w:szCs w:val="21"/>
          <w:lang w:val="en-US"/>
        </w:rPr>
        <w:t xml:space="preserve"> pursuant Section III, </w:t>
      </w:r>
      <w:r w:rsidR="00B368AD" w:rsidRPr="0052014C">
        <w:rPr>
          <w:rFonts w:ascii="Arial" w:hAnsi="Arial" w:cs="Arial"/>
          <w:noProof w:val="0"/>
          <w:spacing w:val="-5"/>
          <w:sz w:val="21"/>
          <w:szCs w:val="21"/>
          <w:lang w:val="en-US"/>
        </w:rPr>
        <w:t xml:space="preserve">Qualification and Evaluation </w:t>
      </w:r>
      <w:r w:rsidRPr="0052014C">
        <w:rPr>
          <w:rFonts w:ascii="Arial" w:hAnsi="Arial" w:cs="Arial"/>
          <w:noProof w:val="0"/>
          <w:spacing w:val="-5"/>
          <w:sz w:val="21"/>
          <w:szCs w:val="21"/>
          <w:lang w:val="en-US"/>
        </w:rPr>
        <w:t xml:space="preserve">Criteria, </w:t>
      </w:r>
      <w:r w:rsidR="00B368AD" w:rsidRPr="0052014C">
        <w:rPr>
          <w:rFonts w:ascii="Arial" w:hAnsi="Arial" w:cs="Arial"/>
          <w:noProof w:val="0"/>
          <w:spacing w:val="-5"/>
          <w:sz w:val="21"/>
          <w:szCs w:val="21"/>
          <w:lang w:val="en-US"/>
        </w:rPr>
        <w:t xml:space="preserve">Qualification, </w:t>
      </w:r>
      <w:r w:rsidR="00BE4B14" w:rsidRPr="0052014C">
        <w:rPr>
          <w:rFonts w:ascii="Arial" w:hAnsi="Arial" w:cs="Arial"/>
          <w:noProof w:val="0"/>
          <w:spacing w:val="-7"/>
          <w:sz w:val="21"/>
          <w:szCs w:val="21"/>
          <w:lang w:val="en-US"/>
        </w:rPr>
        <w:t>Sub-factor 3.1.</w:t>
      </w:r>
    </w:p>
    <w:p w14:paraId="702EE4C4" w14:textId="77777777" w:rsidR="00240571" w:rsidRPr="0052014C" w:rsidRDefault="00240571" w:rsidP="0052014C">
      <w:pPr>
        <w:spacing w:after="200" w:line="240" w:lineRule="atLeast"/>
        <w:jc w:val="both"/>
        <w:rPr>
          <w:rFonts w:ascii="Arial" w:hAnsi="Arial" w:cs="Arial"/>
          <w:noProof w:val="0"/>
          <w:spacing w:val="-7"/>
          <w:sz w:val="21"/>
          <w:szCs w:val="21"/>
          <w:lang w:val="en-US"/>
        </w:rPr>
      </w:pPr>
      <w:r w:rsidRPr="0052014C">
        <w:rPr>
          <w:rFonts w:ascii="Arial" w:hAnsi="Arial" w:cs="Arial"/>
          <w:noProof w:val="0"/>
          <w:spacing w:val="-7"/>
          <w:sz w:val="21"/>
          <w:szCs w:val="21"/>
          <w:lang w:val="en-US"/>
        </w:rPr>
        <w:t>The financial statements shall:</w:t>
      </w:r>
    </w:p>
    <w:p w14:paraId="520B2C49" w14:textId="77777777" w:rsidR="00240571" w:rsidRPr="0052014C" w:rsidRDefault="00240571" w:rsidP="0052014C">
      <w:pPr>
        <w:pStyle w:val="Style17"/>
        <w:spacing w:after="200" w:line="240" w:lineRule="atLeast"/>
        <w:ind w:left="567" w:hanging="567"/>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t xml:space="preserve">(a) </w:t>
      </w:r>
      <w:r w:rsidRPr="0052014C">
        <w:rPr>
          <w:rFonts w:ascii="Arial" w:hAnsi="Arial" w:cs="Arial"/>
          <w:noProof w:val="0"/>
          <w:spacing w:val="-2"/>
          <w:sz w:val="21"/>
          <w:szCs w:val="21"/>
          <w:lang w:val="en-US"/>
        </w:rPr>
        <w:tab/>
      </w:r>
      <w:r w:rsidR="0067033A" w:rsidRPr="0052014C">
        <w:rPr>
          <w:rFonts w:ascii="Arial" w:hAnsi="Arial" w:cs="Arial"/>
          <w:noProof w:val="0"/>
          <w:spacing w:val="-2"/>
          <w:sz w:val="21"/>
          <w:szCs w:val="21"/>
          <w:lang w:val="en-US"/>
        </w:rPr>
        <w:t>R</w:t>
      </w:r>
      <w:r w:rsidRPr="0052014C">
        <w:rPr>
          <w:rFonts w:ascii="Arial" w:hAnsi="Arial" w:cs="Arial"/>
          <w:noProof w:val="0"/>
          <w:spacing w:val="-2"/>
          <w:sz w:val="21"/>
          <w:szCs w:val="21"/>
          <w:lang w:val="en-US"/>
        </w:rPr>
        <w:t>eflect the financial situation of the Bidder or in case of JV member</w:t>
      </w:r>
      <w:r w:rsidR="0067033A" w:rsidRPr="0052014C">
        <w:rPr>
          <w:rFonts w:ascii="Arial" w:hAnsi="Arial" w:cs="Arial"/>
          <w:noProof w:val="0"/>
          <w:spacing w:val="-2"/>
          <w:sz w:val="21"/>
          <w:szCs w:val="21"/>
          <w:lang w:val="en-US"/>
        </w:rPr>
        <w:t xml:space="preserve">, and not an affiliated entity </w:t>
      </w:r>
      <w:r w:rsidRPr="0052014C">
        <w:rPr>
          <w:rFonts w:ascii="Arial" w:hAnsi="Arial" w:cs="Arial"/>
          <w:noProof w:val="0"/>
          <w:spacing w:val="-2"/>
          <w:sz w:val="21"/>
          <w:szCs w:val="21"/>
          <w:lang w:val="en-US"/>
        </w:rPr>
        <w:t>(such as parent company or group member)</w:t>
      </w:r>
      <w:r w:rsidR="0067033A" w:rsidRPr="0052014C">
        <w:rPr>
          <w:rFonts w:ascii="Arial" w:hAnsi="Arial" w:cs="Arial"/>
          <w:noProof w:val="0"/>
          <w:spacing w:val="-2"/>
          <w:sz w:val="21"/>
          <w:szCs w:val="21"/>
          <w:lang w:val="en-US"/>
        </w:rPr>
        <w:t>;</w:t>
      </w:r>
    </w:p>
    <w:p w14:paraId="11AEDABE" w14:textId="77777777" w:rsidR="00240571" w:rsidRPr="0052014C" w:rsidRDefault="00240571" w:rsidP="0052014C">
      <w:pPr>
        <w:pStyle w:val="Style11"/>
        <w:spacing w:after="200" w:line="240" w:lineRule="atLeast"/>
        <w:ind w:left="567" w:hanging="567"/>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t>(b)</w:t>
      </w:r>
      <w:r w:rsidRPr="0052014C">
        <w:rPr>
          <w:rFonts w:ascii="Arial" w:hAnsi="Arial" w:cs="Arial"/>
          <w:noProof w:val="0"/>
          <w:spacing w:val="-2"/>
          <w:sz w:val="21"/>
          <w:szCs w:val="21"/>
          <w:lang w:val="en-US"/>
        </w:rPr>
        <w:tab/>
      </w:r>
      <w:r w:rsidR="0067033A" w:rsidRPr="0052014C">
        <w:rPr>
          <w:rFonts w:ascii="Arial" w:hAnsi="Arial" w:cs="Arial"/>
          <w:noProof w:val="0"/>
          <w:spacing w:val="-2"/>
          <w:sz w:val="21"/>
          <w:szCs w:val="21"/>
          <w:lang w:val="en-US"/>
        </w:rPr>
        <w:t>B</w:t>
      </w:r>
      <w:r w:rsidRPr="0052014C">
        <w:rPr>
          <w:rFonts w:ascii="Arial" w:hAnsi="Arial" w:cs="Arial"/>
          <w:noProof w:val="0"/>
          <w:spacing w:val="-2"/>
          <w:sz w:val="21"/>
          <w:szCs w:val="21"/>
          <w:lang w:val="en-US"/>
        </w:rPr>
        <w:t>e independently audited or certified in accordance with local legislation</w:t>
      </w:r>
      <w:r w:rsidR="0067033A" w:rsidRPr="0052014C">
        <w:rPr>
          <w:rFonts w:ascii="Arial" w:hAnsi="Arial" w:cs="Arial"/>
          <w:noProof w:val="0"/>
          <w:spacing w:val="-2"/>
          <w:sz w:val="21"/>
          <w:szCs w:val="21"/>
          <w:lang w:val="en-US"/>
        </w:rPr>
        <w:t>;</w:t>
      </w:r>
    </w:p>
    <w:p w14:paraId="7C0A65EA" w14:textId="77777777" w:rsidR="00240571" w:rsidRPr="0052014C" w:rsidRDefault="00240571" w:rsidP="0052014C">
      <w:pPr>
        <w:pStyle w:val="Style11"/>
        <w:spacing w:after="200" w:line="240" w:lineRule="atLeast"/>
        <w:ind w:left="567" w:hanging="567"/>
        <w:jc w:val="both"/>
        <w:rPr>
          <w:rFonts w:ascii="Arial" w:hAnsi="Arial" w:cs="Arial"/>
          <w:noProof w:val="0"/>
          <w:spacing w:val="-2"/>
          <w:sz w:val="21"/>
          <w:szCs w:val="21"/>
          <w:lang w:val="en-US"/>
        </w:rPr>
      </w:pPr>
      <w:r w:rsidRPr="0052014C">
        <w:rPr>
          <w:rFonts w:ascii="Arial" w:hAnsi="Arial" w:cs="Arial"/>
          <w:noProof w:val="0"/>
          <w:spacing w:val="-2"/>
          <w:sz w:val="21"/>
          <w:szCs w:val="21"/>
          <w:lang w:val="en-US"/>
        </w:rPr>
        <w:t>(c)</w:t>
      </w:r>
      <w:r w:rsidRPr="0052014C">
        <w:rPr>
          <w:rFonts w:ascii="Arial" w:hAnsi="Arial" w:cs="Arial"/>
          <w:noProof w:val="0"/>
          <w:spacing w:val="-2"/>
          <w:sz w:val="21"/>
          <w:szCs w:val="21"/>
          <w:lang w:val="en-US"/>
        </w:rPr>
        <w:tab/>
      </w:r>
      <w:r w:rsidR="0067033A" w:rsidRPr="0052014C">
        <w:rPr>
          <w:rFonts w:ascii="Arial" w:hAnsi="Arial" w:cs="Arial"/>
          <w:noProof w:val="0"/>
          <w:spacing w:val="-2"/>
          <w:sz w:val="21"/>
          <w:szCs w:val="21"/>
          <w:lang w:val="en-US"/>
        </w:rPr>
        <w:t>B</w:t>
      </w:r>
      <w:r w:rsidRPr="0052014C">
        <w:rPr>
          <w:rFonts w:ascii="Arial" w:hAnsi="Arial" w:cs="Arial"/>
          <w:noProof w:val="0"/>
          <w:spacing w:val="-2"/>
          <w:sz w:val="21"/>
          <w:szCs w:val="21"/>
          <w:lang w:val="en-US"/>
        </w:rPr>
        <w:t>e complete, including all notes to the financial statements</w:t>
      </w:r>
      <w:r w:rsidR="0067033A" w:rsidRPr="0052014C">
        <w:rPr>
          <w:rFonts w:ascii="Arial" w:hAnsi="Arial" w:cs="Arial"/>
          <w:noProof w:val="0"/>
          <w:spacing w:val="-2"/>
          <w:sz w:val="21"/>
          <w:szCs w:val="21"/>
          <w:lang w:val="en-US"/>
        </w:rPr>
        <w:t>;</w:t>
      </w:r>
    </w:p>
    <w:p w14:paraId="35F4B95F" w14:textId="77777777" w:rsidR="00240571" w:rsidRPr="0052014C" w:rsidRDefault="0067033A" w:rsidP="0052014C">
      <w:pPr>
        <w:pStyle w:val="Style17"/>
        <w:spacing w:after="200" w:line="240" w:lineRule="atLeast"/>
        <w:ind w:left="567" w:hanging="567"/>
        <w:jc w:val="both"/>
        <w:rPr>
          <w:rFonts w:ascii="Arial" w:hAnsi="Arial" w:cs="Arial"/>
          <w:noProof w:val="0"/>
          <w:spacing w:val="-5"/>
          <w:sz w:val="21"/>
          <w:szCs w:val="21"/>
          <w:lang w:val="en-US"/>
        </w:rPr>
      </w:pPr>
      <w:r w:rsidRPr="0052014C">
        <w:rPr>
          <w:rFonts w:ascii="Arial" w:hAnsi="Arial" w:cs="Arial"/>
          <w:noProof w:val="0"/>
          <w:spacing w:val="-2"/>
          <w:sz w:val="21"/>
          <w:szCs w:val="21"/>
          <w:lang w:val="en-US"/>
        </w:rPr>
        <w:t>(d)</w:t>
      </w:r>
      <w:r w:rsidRPr="0052014C">
        <w:rPr>
          <w:rFonts w:ascii="Arial" w:hAnsi="Arial" w:cs="Arial"/>
          <w:noProof w:val="0"/>
          <w:spacing w:val="-2"/>
          <w:sz w:val="21"/>
          <w:szCs w:val="21"/>
          <w:lang w:val="en-US"/>
        </w:rPr>
        <w:tab/>
        <w:t>C</w:t>
      </w:r>
      <w:r w:rsidR="00240571" w:rsidRPr="0052014C">
        <w:rPr>
          <w:rFonts w:ascii="Arial" w:hAnsi="Arial" w:cs="Arial"/>
          <w:noProof w:val="0"/>
          <w:spacing w:val="-2"/>
          <w:sz w:val="21"/>
          <w:szCs w:val="21"/>
          <w:lang w:val="en-US"/>
        </w:rPr>
        <w:t>orrespond to accounting periods already completed and audited</w:t>
      </w:r>
      <w:r w:rsidR="00240571" w:rsidRPr="0052014C">
        <w:rPr>
          <w:rFonts w:ascii="Arial" w:hAnsi="Arial" w:cs="Arial"/>
          <w:noProof w:val="0"/>
          <w:spacing w:val="-5"/>
          <w:sz w:val="21"/>
          <w:szCs w:val="21"/>
          <w:lang w:val="en-US"/>
        </w:rPr>
        <w:t>.</w:t>
      </w:r>
    </w:p>
    <w:p w14:paraId="087832A1" w14:textId="14E3E1D3" w:rsidR="00240571" w:rsidRPr="0052014C" w:rsidRDefault="00240571" w:rsidP="0052014C">
      <w:pPr>
        <w:spacing w:after="200" w:line="240" w:lineRule="atLeast"/>
        <w:ind w:left="567" w:hanging="567"/>
        <w:jc w:val="both"/>
        <w:rPr>
          <w:rFonts w:ascii="Arial" w:hAnsi="Arial" w:cs="Arial"/>
          <w:noProof w:val="0"/>
          <w:spacing w:val="-2"/>
          <w:sz w:val="21"/>
          <w:szCs w:val="21"/>
          <w:lang w:val="en-US"/>
        </w:rPr>
      </w:pPr>
      <w:r w:rsidRPr="0052014C">
        <w:rPr>
          <w:rFonts w:ascii="Arial" w:eastAsia="MS Mincho" w:hAnsi="Arial" w:cs="Arial"/>
          <w:noProof w:val="0"/>
          <w:spacing w:val="-2"/>
          <w:sz w:val="21"/>
          <w:szCs w:val="21"/>
          <w:lang w:val="en-US"/>
        </w:rPr>
        <w:sym w:font="Wingdings" w:char="F0A8"/>
      </w:r>
      <w:r w:rsidRPr="0052014C">
        <w:rPr>
          <w:rFonts w:ascii="Arial" w:hAnsi="Arial" w:cs="Arial"/>
          <w:noProof w:val="0"/>
          <w:spacing w:val="-4"/>
          <w:sz w:val="21"/>
          <w:szCs w:val="21"/>
          <w:lang w:val="en-US"/>
        </w:rPr>
        <w:tab/>
      </w:r>
      <w:r w:rsidRPr="0052014C">
        <w:rPr>
          <w:rFonts w:ascii="Arial" w:hAnsi="Arial" w:cs="Arial"/>
          <w:noProof w:val="0"/>
          <w:spacing w:val="-6"/>
          <w:sz w:val="21"/>
          <w:szCs w:val="21"/>
          <w:lang w:val="en-US"/>
        </w:rPr>
        <w:t>Attached are copies of financial statements</w:t>
      </w:r>
      <w:r w:rsidRPr="0052014C">
        <w:rPr>
          <w:rStyle w:val="FootnoteReference"/>
          <w:rFonts w:ascii="Arial" w:hAnsi="Arial" w:cs="Arial"/>
          <w:noProof w:val="0"/>
          <w:spacing w:val="-6"/>
          <w:sz w:val="21"/>
          <w:szCs w:val="21"/>
          <w:lang w:val="en-US"/>
        </w:rPr>
        <w:footnoteReference w:id="12"/>
      </w:r>
      <w:r w:rsidRPr="0052014C">
        <w:rPr>
          <w:rFonts w:ascii="Arial" w:hAnsi="Arial" w:cs="Arial"/>
          <w:noProof w:val="0"/>
          <w:spacing w:val="-6"/>
          <w:sz w:val="21"/>
          <w:szCs w:val="21"/>
          <w:lang w:val="en-US"/>
        </w:rPr>
        <w:t xml:space="preserve"> </w:t>
      </w:r>
      <w:r w:rsidRPr="0052014C">
        <w:rPr>
          <w:rFonts w:ascii="Arial" w:hAnsi="Arial" w:cs="Arial"/>
          <w:noProof w:val="0"/>
          <w:spacing w:val="-2"/>
          <w:sz w:val="21"/>
          <w:szCs w:val="21"/>
          <w:lang w:val="en-US"/>
        </w:rPr>
        <w:t xml:space="preserve">for the </w:t>
      </w:r>
      <w:r w:rsidR="00A3439D" w:rsidRPr="0052014C">
        <w:rPr>
          <w:rFonts w:ascii="Arial" w:hAnsi="Arial" w:cs="Arial"/>
          <w:b/>
          <w:iCs/>
          <w:noProof w:val="0"/>
          <w:sz w:val="21"/>
          <w:szCs w:val="21"/>
          <w:lang w:val="en-US"/>
        </w:rPr>
        <w:t xml:space="preserve">last available </w:t>
      </w:r>
      <w:r w:rsidR="00F300DA">
        <w:rPr>
          <w:rFonts w:ascii="Arial" w:hAnsi="Arial" w:cs="Arial"/>
          <w:b/>
          <w:iCs/>
          <w:noProof w:val="0"/>
          <w:sz w:val="21"/>
          <w:szCs w:val="21"/>
          <w:lang w:val="en-US"/>
        </w:rPr>
        <w:t>five (5)</w:t>
      </w:r>
      <w:r w:rsidR="003A30D1" w:rsidRPr="0052014C">
        <w:rPr>
          <w:rFonts w:ascii="Arial" w:hAnsi="Arial" w:cs="Arial"/>
          <w:b/>
          <w:iCs/>
          <w:noProof w:val="0"/>
          <w:sz w:val="21"/>
          <w:szCs w:val="21"/>
          <w:lang w:val="en-US"/>
        </w:rPr>
        <w:t xml:space="preserve"> </w:t>
      </w:r>
      <w:r w:rsidRPr="0052014C">
        <w:rPr>
          <w:rFonts w:ascii="Arial" w:hAnsi="Arial" w:cs="Arial"/>
          <w:b/>
          <w:noProof w:val="0"/>
          <w:spacing w:val="-2"/>
          <w:sz w:val="21"/>
          <w:szCs w:val="21"/>
          <w:lang w:val="en-US"/>
        </w:rPr>
        <w:t>years</w:t>
      </w:r>
      <w:r w:rsidRPr="0052014C">
        <w:rPr>
          <w:rFonts w:ascii="Arial" w:hAnsi="Arial" w:cs="Arial"/>
          <w:noProof w:val="0"/>
          <w:spacing w:val="-2"/>
          <w:sz w:val="21"/>
          <w:szCs w:val="21"/>
          <w:lang w:val="en-US"/>
        </w:rPr>
        <w:t xml:space="preserve"> required above and complying with the requirements</w:t>
      </w:r>
      <w:r w:rsidR="00503A86" w:rsidRPr="0052014C">
        <w:rPr>
          <w:rFonts w:ascii="Arial" w:hAnsi="Arial" w:cs="Arial"/>
          <w:noProof w:val="0"/>
          <w:spacing w:val="-2"/>
          <w:sz w:val="21"/>
          <w:szCs w:val="21"/>
          <w:lang w:val="en-US"/>
        </w:rPr>
        <w:t>.</w:t>
      </w:r>
    </w:p>
    <w:p w14:paraId="063AF80C" w14:textId="77777777" w:rsidR="006E363E" w:rsidRPr="0052014C" w:rsidRDefault="006E363E" w:rsidP="0052014C">
      <w:pPr>
        <w:pStyle w:val="BodyText"/>
        <w:rPr>
          <w:rFonts w:ascii="Arial" w:hAnsi="Arial" w:cs="Arial"/>
          <w:noProof w:val="0"/>
          <w:sz w:val="21"/>
          <w:szCs w:val="21"/>
          <w:lang w:val="en-US"/>
        </w:rPr>
      </w:pPr>
      <w:bookmarkStart w:id="87" w:name="_Toc333564313"/>
    </w:p>
    <w:p w14:paraId="1F4AA89F" w14:textId="77777777" w:rsidR="00DE7FA2" w:rsidRPr="0052014C" w:rsidRDefault="00DE7FA2" w:rsidP="0052014C">
      <w:pPr>
        <w:tabs>
          <w:tab w:val="right" w:pos="9000"/>
        </w:tabs>
        <w:spacing w:after="200"/>
        <w:jc w:val="both"/>
        <w:rPr>
          <w:rFonts w:ascii="Arial" w:hAnsi="Arial" w:cs="Arial"/>
          <w:i/>
          <w:noProof w:val="0"/>
          <w:sz w:val="21"/>
          <w:szCs w:val="21"/>
          <w:lang w:val="en-US"/>
        </w:rPr>
      </w:pPr>
      <w:r w:rsidRPr="0052014C">
        <w:rPr>
          <w:rFonts w:ascii="Arial" w:hAnsi="Arial" w:cs="Arial"/>
          <w:noProof w:val="0"/>
          <w:sz w:val="21"/>
          <w:szCs w:val="21"/>
          <w:lang w:val="en-US"/>
        </w:rPr>
        <w:t xml:space="preserve">Title of the person signing the Bid </w:t>
      </w:r>
      <w:r w:rsidRPr="0052014C">
        <w:rPr>
          <w:rFonts w:ascii="Arial" w:hAnsi="Arial" w:cs="Arial"/>
          <w:i/>
          <w:noProof w:val="0"/>
          <w:sz w:val="21"/>
          <w:szCs w:val="21"/>
          <w:lang w:val="en-US"/>
        </w:rPr>
        <w:t>[Insert complete title of the person signing the Bid]</w:t>
      </w:r>
    </w:p>
    <w:p w14:paraId="0E33A173" w14:textId="77777777" w:rsidR="00DE7FA2" w:rsidRPr="0052014C" w:rsidRDefault="00DE7FA2" w:rsidP="0052014C">
      <w:pPr>
        <w:tabs>
          <w:tab w:val="right" w:pos="9000"/>
        </w:tabs>
        <w:spacing w:after="200"/>
        <w:jc w:val="both"/>
        <w:rPr>
          <w:rFonts w:ascii="Arial" w:hAnsi="Arial" w:cs="Arial"/>
          <w:i/>
          <w:noProof w:val="0"/>
          <w:sz w:val="21"/>
          <w:szCs w:val="21"/>
          <w:lang w:val="en-US"/>
        </w:rPr>
      </w:pPr>
      <w:r w:rsidRPr="0052014C">
        <w:rPr>
          <w:rFonts w:ascii="Arial" w:hAnsi="Arial" w:cs="Arial"/>
          <w:noProof w:val="0"/>
          <w:sz w:val="21"/>
          <w:szCs w:val="21"/>
          <w:lang w:val="en-US"/>
        </w:rPr>
        <w:t xml:space="preserve">Signature of the person named above </w:t>
      </w:r>
      <w:r w:rsidRPr="0052014C">
        <w:rPr>
          <w:rFonts w:ascii="Arial" w:hAnsi="Arial" w:cs="Arial"/>
          <w:i/>
          <w:noProof w:val="0"/>
          <w:sz w:val="21"/>
          <w:szCs w:val="21"/>
          <w:lang w:val="en-US"/>
        </w:rPr>
        <w:t>[Signature of the person named above]</w:t>
      </w:r>
    </w:p>
    <w:p w14:paraId="6DC56967" w14:textId="77777777" w:rsidR="00DE7FA2" w:rsidRPr="0052014C" w:rsidRDefault="00DE7FA2" w:rsidP="0052014C">
      <w:pPr>
        <w:tabs>
          <w:tab w:val="right" w:pos="9000"/>
        </w:tabs>
        <w:jc w:val="both"/>
        <w:rPr>
          <w:rFonts w:ascii="Arial" w:hAnsi="Arial" w:cs="Arial"/>
          <w:i/>
          <w:noProof w:val="0"/>
          <w:sz w:val="21"/>
          <w:szCs w:val="21"/>
          <w:lang w:val="en-US"/>
        </w:rPr>
      </w:pPr>
      <w:r w:rsidRPr="0052014C">
        <w:rPr>
          <w:rFonts w:ascii="Arial" w:hAnsi="Arial" w:cs="Arial"/>
          <w:noProof w:val="0"/>
          <w:sz w:val="21"/>
          <w:szCs w:val="21"/>
          <w:lang w:val="en-US"/>
        </w:rPr>
        <w:t xml:space="preserve">Date signed </w:t>
      </w:r>
      <w:r w:rsidRPr="0052014C">
        <w:rPr>
          <w:rFonts w:ascii="Arial" w:hAnsi="Arial" w:cs="Arial"/>
          <w:i/>
          <w:noProof w:val="0"/>
          <w:sz w:val="21"/>
          <w:szCs w:val="21"/>
          <w:lang w:val="en-US"/>
        </w:rPr>
        <w:t>[Insert date of signing]</w:t>
      </w:r>
      <w:r w:rsidRPr="0052014C">
        <w:rPr>
          <w:rFonts w:ascii="Arial" w:hAnsi="Arial" w:cs="Arial"/>
          <w:noProof w:val="0"/>
          <w:sz w:val="21"/>
          <w:szCs w:val="21"/>
          <w:lang w:val="en-US"/>
        </w:rPr>
        <w:t xml:space="preserve"> day of </w:t>
      </w:r>
      <w:r w:rsidRPr="0052014C">
        <w:rPr>
          <w:rFonts w:ascii="Arial" w:hAnsi="Arial" w:cs="Arial"/>
          <w:i/>
          <w:noProof w:val="0"/>
          <w:sz w:val="21"/>
          <w:szCs w:val="21"/>
          <w:lang w:val="en-US"/>
        </w:rPr>
        <w:t>[Insert month] [Insert year]</w:t>
      </w:r>
    </w:p>
    <w:p w14:paraId="49699033" w14:textId="77777777" w:rsidR="00DE7FA2" w:rsidRPr="0052014C" w:rsidRDefault="00DE7FA2" w:rsidP="006E363E">
      <w:pPr>
        <w:pStyle w:val="BodyText"/>
        <w:jc w:val="left"/>
        <w:rPr>
          <w:rFonts w:ascii="Arial" w:hAnsi="Arial" w:cs="Arial"/>
          <w:noProof w:val="0"/>
          <w:sz w:val="21"/>
          <w:szCs w:val="21"/>
          <w:lang w:val="en-US"/>
        </w:rPr>
      </w:pPr>
    </w:p>
    <w:p w14:paraId="71CDD110" w14:textId="77777777" w:rsidR="00DE7FA2" w:rsidRPr="0052014C" w:rsidRDefault="00DE7FA2" w:rsidP="006E363E">
      <w:pPr>
        <w:pStyle w:val="BodyText"/>
        <w:jc w:val="left"/>
        <w:rPr>
          <w:rFonts w:ascii="Arial" w:hAnsi="Arial" w:cs="Arial"/>
          <w:noProof w:val="0"/>
          <w:sz w:val="21"/>
          <w:szCs w:val="21"/>
          <w:lang w:val="en-US"/>
        </w:rPr>
      </w:pPr>
    </w:p>
    <w:p w14:paraId="7FDA3929" w14:textId="77777777" w:rsidR="006E363E" w:rsidRPr="00C86236" w:rsidRDefault="006E363E" w:rsidP="006E363E">
      <w:pPr>
        <w:pStyle w:val="BodyText"/>
        <w:jc w:val="center"/>
        <w:rPr>
          <w:rFonts w:ascii="Arial" w:hAnsi="Arial" w:cs="Arial"/>
          <w:noProof w:val="0"/>
          <w:lang w:val="en-US"/>
        </w:rPr>
        <w:sectPr w:rsidR="006E363E" w:rsidRPr="00C86236" w:rsidSect="001744C5">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1907" w:h="16840" w:code="9"/>
          <w:pgMar w:top="1440" w:right="1440" w:bottom="1440" w:left="1797" w:header="720" w:footer="720" w:gutter="0"/>
          <w:paperSrc w:first="7" w:other="7"/>
          <w:cols w:space="720"/>
          <w:docGrid w:linePitch="326"/>
        </w:sectPr>
      </w:pPr>
    </w:p>
    <w:p w14:paraId="71CFDEE4" w14:textId="235B8F4A" w:rsidR="00240571" w:rsidRPr="00C86236" w:rsidRDefault="00240571" w:rsidP="006E308F">
      <w:pPr>
        <w:pStyle w:val="SectionlV-Sub"/>
        <w:rPr>
          <w:noProof w:val="0"/>
          <w:sz w:val="32"/>
          <w:szCs w:val="32"/>
          <w:lang w:val="en-US"/>
        </w:rPr>
      </w:pPr>
      <w:bookmarkStart w:id="88" w:name="_Toc527650576"/>
      <w:r w:rsidRPr="00C86236">
        <w:rPr>
          <w:noProof w:val="0"/>
          <w:lang w:val="en-US"/>
        </w:rPr>
        <w:lastRenderedPageBreak/>
        <w:t>Form FIN</w:t>
      </w:r>
      <w:r w:rsidR="000962FF" w:rsidRPr="00C86236">
        <w:rPr>
          <w:noProof w:val="0"/>
          <w:lang w:val="en-US"/>
        </w:rPr>
        <w:t xml:space="preserve"> </w:t>
      </w:r>
      <w:r w:rsidR="00B04F60" w:rsidRPr="00C86236">
        <w:rPr>
          <w:noProof w:val="0"/>
          <w:lang w:val="en-US"/>
        </w:rPr>
        <w:t>-</w:t>
      </w:r>
      <w:r w:rsidR="000962FF" w:rsidRPr="00C86236">
        <w:rPr>
          <w:noProof w:val="0"/>
          <w:lang w:val="en-US"/>
        </w:rPr>
        <w:t xml:space="preserve"> </w:t>
      </w:r>
      <w:r w:rsidRPr="00C86236">
        <w:rPr>
          <w:noProof w:val="0"/>
          <w:lang w:val="en-US"/>
        </w:rPr>
        <w:t>3.2:</w:t>
      </w:r>
      <w:bookmarkEnd w:id="87"/>
      <w:r w:rsidR="00B04F60" w:rsidRPr="00C86236">
        <w:rPr>
          <w:noProof w:val="0"/>
          <w:lang w:val="en-US"/>
        </w:rPr>
        <w:t xml:space="preserve"> </w:t>
      </w:r>
      <w:r w:rsidR="00483AC4" w:rsidRPr="00C86236">
        <w:rPr>
          <w:noProof w:val="0"/>
          <w:lang w:val="en-US"/>
        </w:rPr>
        <w:t>Average Annual</w:t>
      </w:r>
      <w:r w:rsidRPr="00C86236">
        <w:rPr>
          <w:noProof w:val="0"/>
          <w:lang w:val="en-US"/>
        </w:rPr>
        <w:t xml:space="preserve"> Turnover</w:t>
      </w:r>
      <w:bookmarkEnd w:id="88"/>
    </w:p>
    <w:p w14:paraId="4EA6BA8D" w14:textId="77777777" w:rsidR="00EF3E60" w:rsidRPr="00C86236" w:rsidRDefault="00983D1E" w:rsidP="00EF3E60">
      <w:pPr>
        <w:spacing w:after="240"/>
        <w:jc w:val="center"/>
        <w:rPr>
          <w:rFonts w:ascii="Arial" w:hAnsi="Arial" w:cs="Arial"/>
          <w:i/>
          <w:noProof w:val="0"/>
          <w:lang w:val="en-US"/>
        </w:rPr>
      </w:pPr>
      <w:r w:rsidRPr="00C86236">
        <w:rPr>
          <w:rFonts w:ascii="Arial" w:hAnsi="Arial" w:cs="Arial"/>
          <w:i/>
          <w:noProof w:val="0"/>
          <w:lang w:val="en-US"/>
        </w:rPr>
        <w:t>[</w:t>
      </w:r>
      <w:r w:rsidR="00EF3E60" w:rsidRPr="00C86236">
        <w:rPr>
          <w:rFonts w:ascii="Arial" w:hAnsi="Arial" w:cs="Arial"/>
          <w:i/>
          <w:noProof w:val="0"/>
          <w:lang w:val="en-US"/>
        </w:rPr>
        <w:t>To be completed by the Bidder and by</w:t>
      </w:r>
      <w:r w:rsidRPr="00C86236">
        <w:rPr>
          <w:rFonts w:ascii="Arial" w:hAnsi="Arial" w:cs="Arial"/>
          <w:i/>
          <w:noProof w:val="0"/>
          <w:lang w:val="en-US"/>
        </w:rPr>
        <w:t xml:space="preserve"> each member of the Bidder’s JV]</w:t>
      </w:r>
    </w:p>
    <w:p w14:paraId="6D4F9873" w14:textId="77777777" w:rsidR="005B4E0F" w:rsidRPr="00C86236" w:rsidRDefault="00240571" w:rsidP="005B4E0F">
      <w:pPr>
        <w:spacing w:after="60"/>
        <w:jc w:val="right"/>
        <w:rPr>
          <w:rFonts w:ascii="Arial" w:hAnsi="Arial" w:cs="Arial"/>
          <w:i/>
          <w:iCs/>
          <w:noProof w:val="0"/>
          <w:spacing w:val="-6"/>
          <w:lang w:val="en-US"/>
        </w:rPr>
      </w:pPr>
      <w:r w:rsidRPr="00C86236">
        <w:rPr>
          <w:rFonts w:ascii="Arial" w:hAnsi="Arial" w:cs="Arial"/>
          <w:noProof w:val="0"/>
          <w:spacing w:val="-4"/>
          <w:lang w:val="en-US"/>
        </w:rPr>
        <w:t xml:space="preserve">Bidder’s Name: </w:t>
      </w:r>
      <w:r w:rsidR="005B4E0F" w:rsidRPr="00C86236">
        <w:rPr>
          <w:rFonts w:ascii="Arial" w:hAnsi="Arial" w:cs="Arial"/>
          <w:i/>
          <w:iCs/>
          <w:noProof w:val="0"/>
          <w:spacing w:val="-6"/>
          <w:lang w:val="en-US"/>
        </w:rPr>
        <w:t>[Insert]</w:t>
      </w:r>
    </w:p>
    <w:p w14:paraId="21985CD4" w14:textId="77777777" w:rsidR="005B4E0F" w:rsidRPr="00C86236" w:rsidRDefault="00240571" w:rsidP="005B4E0F">
      <w:pPr>
        <w:spacing w:after="60"/>
        <w:jc w:val="right"/>
        <w:rPr>
          <w:rFonts w:ascii="Arial" w:hAnsi="Arial" w:cs="Arial"/>
          <w:i/>
          <w:iCs/>
          <w:noProof w:val="0"/>
          <w:spacing w:val="-6"/>
          <w:lang w:val="en-US"/>
        </w:rPr>
      </w:pPr>
      <w:r w:rsidRPr="00C86236">
        <w:rPr>
          <w:rFonts w:ascii="Arial" w:hAnsi="Arial" w:cs="Arial"/>
          <w:noProof w:val="0"/>
          <w:spacing w:val="-4"/>
          <w:lang w:val="en-US"/>
        </w:rPr>
        <w:t xml:space="preserve">Date: </w:t>
      </w:r>
      <w:r w:rsidR="005B4E0F" w:rsidRPr="00C86236">
        <w:rPr>
          <w:rFonts w:ascii="Arial" w:hAnsi="Arial" w:cs="Arial"/>
          <w:i/>
          <w:iCs/>
          <w:noProof w:val="0"/>
          <w:spacing w:val="-6"/>
          <w:lang w:val="en-US"/>
        </w:rPr>
        <w:t>[Insert]</w:t>
      </w:r>
    </w:p>
    <w:p w14:paraId="6D2DFDF7" w14:textId="77777777" w:rsidR="005B4E0F" w:rsidRPr="00C86236" w:rsidRDefault="00240571" w:rsidP="005B4E0F">
      <w:pPr>
        <w:spacing w:after="60"/>
        <w:jc w:val="right"/>
        <w:rPr>
          <w:rFonts w:ascii="Arial" w:hAnsi="Arial" w:cs="Arial"/>
          <w:noProof w:val="0"/>
          <w:spacing w:val="-4"/>
          <w:lang w:val="en-US"/>
        </w:rPr>
      </w:pPr>
      <w:r w:rsidRPr="00C86236">
        <w:rPr>
          <w:rFonts w:ascii="Arial" w:hAnsi="Arial" w:cs="Arial"/>
          <w:noProof w:val="0"/>
          <w:spacing w:val="-4"/>
          <w:lang w:val="en-US"/>
        </w:rPr>
        <w:t>JV Member’s Name</w:t>
      </w:r>
      <w:r w:rsidR="005B4E0F" w:rsidRPr="00C86236">
        <w:rPr>
          <w:rFonts w:ascii="Arial" w:hAnsi="Arial" w:cs="Arial"/>
          <w:noProof w:val="0"/>
          <w:spacing w:val="-4"/>
          <w:lang w:val="en-US"/>
        </w:rPr>
        <w:t xml:space="preserve">: </w:t>
      </w:r>
      <w:r w:rsidR="005B4E0F" w:rsidRPr="00C86236">
        <w:rPr>
          <w:rFonts w:ascii="Arial" w:hAnsi="Arial" w:cs="Arial"/>
          <w:i/>
          <w:iCs/>
          <w:noProof w:val="0"/>
          <w:spacing w:val="-6"/>
          <w:lang w:val="en-US"/>
        </w:rPr>
        <w:t>[Insert or state “None” if the Bidder is not a Joint Venture]</w:t>
      </w:r>
    </w:p>
    <w:p w14:paraId="1874DB7A" w14:textId="13DCF323" w:rsidR="005B4E0F" w:rsidRPr="00C86236" w:rsidRDefault="007F58F8" w:rsidP="005B4E0F">
      <w:pPr>
        <w:spacing w:after="60"/>
        <w:jc w:val="right"/>
        <w:rPr>
          <w:rFonts w:ascii="Arial" w:hAnsi="Arial" w:cs="Arial"/>
          <w:i/>
          <w:iCs/>
          <w:noProof w:val="0"/>
          <w:spacing w:val="-6"/>
          <w:lang w:val="en-US"/>
        </w:rPr>
      </w:pPr>
      <w:r w:rsidRPr="00C86236">
        <w:rPr>
          <w:rFonts w:ascii="Arial" w:hAnsi="Arial" w:cs="Arial"/>
          <w:noProof w:val="0"/>
          <w:spacing w:val="-4"/>
          <w:lang w:val="en-US"/>
        </w:rPr>
        <w:t>I</w:t>
      </w:r>
      <w:r w:rsidR="0058575D" w:rsidRPr="00C86236">
        <w:rPr>
          <w:rFonts w:ascii="Arial" w:hAnsi="Arial" w:cs="Arial"/>
          <w:noProof w:val="0"/>
          <w:spacing w:val="-4"/>
          <w:lang w:val="en-US"/>
        </w:rPr>
        <w:t>C</w:t>
      </w:r>
      <w:r w:rsidRPr="00C86236">
        <w:rPr>
          <w:rFonts w:ascii="Arial" w:hAnsi="Arial" w:cs="Arial"/>
          <w:noProof w:val="0"/>
          <w:spacing w:val="-4"/>
          <w:lang w:val="en-US"/>
        </w:rPr>
        <w:t>B No.</w:t>
      </w:r>
      <w:r w:rsidR="00240571" w:rsidRPr="00C86236">
        <w:rPr>
          <w:rFonts w:ascii="Arial" w:hAnsi="Arial" w:cs="Arial"/>
          <w:noProof w:val="0"/>
          <w:spacing w:val="-4"/>
          <w:lang w:val="en-US"/>
        </w:rPr>
        <w:t>:</w:t>
      </w:r>
      <w:r w:rsidR="004D160B">
        <w:rPr>
          <w:rFonts w:ascii="Arial" w:hAnsi="Arial" w:cs="Arial"/>
          <w:noProof w:val="0"/>
          <w:spacing w:val="-4"/>
          <w:lang w:val="en-US"/>
        </w:rPr>
        <w:t xml:space="preserve"> </w:t>
      </w:r>
      <w:r w:rsidR="00D375BA">
        <w:rPr>
          <w:rFonts w:ascii="Arial" w:hAnsi="Arial" w:cs="Arial"/>
          <w:noProof w:val="0"/>
          <w:spacing w:val="-4"/>
          <w:lang w:val="en-US"/>
        </w:rPr>
        <w:t>508802</w:t>
      </w:r>
    </w:p>
    <w:p w14:paraId="56149CC7" w14:textId="77777777" w:rsidR="00240571" w:rsidRPr="00C86236" w:rsidRDefault="00240571" w:rsidP="003C2654">
      <w:pPr>
        <w:spacing w:after="240"/>
        <w:jc w:val="right"/>
        <w:rPr>
          <w:rFonts w:ascii="Arial" w:hAnsi="Arial" w:cs="Arial"/>
          <w:noProof w:val="0"/>
          <w:spacing w:val="-4"/>
          <w:lang w:val="en-US"/>
        </w:rPr>
      </w:pPr>
      <w:r w:rsidRPr="00C86236">
        <w:rPr>
          <w:rFonts w:ascii="Arial" w:hAnsi="Arial" w:cs="Arial"/>
          <w:noProof w:val="0"/>
          <w:spacing w:val="-4"/>
          <w:lang w:val="en-US"/>
        </w:rPr>
        <w:t xml:space="preserve">Page </w:t>
      </w:r>
      <w:r w:rsidR="007F58F8"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007F58F8" w:rsidRPr="00C86236">
        <w:rPr>
          <w:rFonts w:ascii="Arial" w:hAnsi="Arial" w:cs="Arial"/>
          <w:i/>
          <w:iCs/>
          <w:noProof w:val="0"/>
          <w:spacing w:val="-6"/>
          <w:lang w:val="en-US"/>
        </w:rPr>
        <w:t>Insert]</w:t>
      </w:r>
      <w:r w:rsidR="007F58F8" w:rsidRPr="00C86236">
        <w:rPr>
          <w:rFonts w:ascii="Arial" w:hAnsi="Arial" w:cs="Arial"/>
          <w:iCs/>
          <w:noProof w:val="0"/>
          <w:spacing w:val="-6"/>
          <w:lang w:val="en-US"/>
        </w:rPr>
        <w:t xml:space="preserve"> </w:t>
      </w:r>
      <w:r w:rsidRPr="00C86236">
        <w:rPr>
          <w:rFonts w:ascii="Arial" w:hAnsi="Arial" w:cs="Arial"/>
          <w:noProof w:val="0"/>
          <w:spacing w:val="-4"/>
          <w:lang w:val="en-US"/>
        </w:rPr>
        <w:t>pages</w:t>
      </w:r>
    </w:p>
    <w:tbl>
      <w:tblPr>
        <w:tblStyle w:val="TableGrid"/>
        <w:tblW w:w="9617" w:type="dxa"/>
        <w:tblInd w:w="-725" w:type="dxa"/>
        <w:tblLayout w:type="fixed"/>
        <w:tblLook w:val="04A0" w:firstRow="1" w:lastRow="0" w:firstColumn="1" w:lastColumn="0" w:noHBand="0" w:noVBand="1"/>
      </w:tblPr>
      <w:tblGrid>
        <w:gridCol w:w="2381"/>
        <w:gridCol w:w="2790"/>
        <w:gridCol w:w="2209"/>
        <w:gridCol w:w="2237"/>
      </w:tblGrid>
      <w:tr w:rsidR="00FF0F87" w:rsidRPr="00C86236" w14:paraId="02A568CF" w14:textId="77777777" w:rsidTr="001D5FA9">
        <w:tc>
          <w:tcPr>
            <w:tcW w:w="9617" w:type="dxa"/>
            <w:gridSpan w:val="4"/>
          </w:tcPr>
          <w:p w14:paraId="6FCF66BE" w14:textId="77777777" w:rsidR="00FF0F87" w:rsidRPr="00C86236" w:rsidRDefault="00FF0F87" w:rsidP="00FF0F87">
            <w:pPr>
              <w:spacing w:before="120" w:after="120"/>
              <w:jc w:val="center"/>
              <w:rPr>
                <w:rFonts w:ascii="Arial" w:hAnsi="Arial" w:cs="Arial"/>
                <w:noProof w:val="0"/>
                <w:sz w:val="28"/>
                <w:szCs w:val="28"/>
                <w:lang w:val="en-US"/>
              </w:rPr>
            </w:pPr>
            <w:r w:rsidRPr="00C86236">
              <w:rPr>
                <w:rFonts w:ascii="Arial" w:hAnsi="Arial" w:cs="Arial"/>
                <w:b/>
                <w:bCs/>
                <w:noProof w:val="0"/>
                <w:spacing w:val="-2"/>
                <w:sz w:val="28"/>
                <w:szCs w:val="28"/>
                <w:lang w:val="en-US"/>
              </w:rPr>
              <w:t>Annual Turnover Data</w:t>
            </w:r>
          </w:p>
        </w:tc>
      </w:tr>
      <w:tr w:rsidR="00760EA3" w:rsidRPr="00C86236" w14:paraId="7638757C" w14:textId="77777777" w:rsidTr="001D5FA9">
        <w:tc>
          <w:tcPr>
            <w:tcW w:w="2381" w:type="dxa"/>
          </w:tcPr>
          <w:p w14:paraId="1EB28253" w14:textId="77777777" w:rsidR="00760EA3" w:rsidRPr="00C86236" w:rsidRDefault="00760EA3" w:rsidP="00760EA3">
            <w:pPr>
              <w:spacing w:before="60" w:after="60"/>
              <w:jc w:val="center"/>
              <w:rPr>
                <w:rFonts w:ascii="Arial" w:hAnsi="Arial" w:cs="Arial"/>
                <w:noProof w:val="0"/>
                <w:szCs w:val="22"/>
                <w:lang w:val="en-US"/>
              </w:rPr>
            </w:pPr>
            <w:r w:rsidRPr="00C86236">
              <w:rPr>
                <w:rFonts w:ascii="Arial" w:hAnsi="Arial" w:cs="Arial"/>
                <w:b/>
                <w:bCs/>
                <w:noProof w:val="0"/>
                <w:spacing w:val="-2"/>
                <w:szCs w:val="22"/>
                <w:lang w:val="en-US"/>
              </w:rPr>
              <w:t>Year</w:t>
            </w:r>
          </w:p>
        </w:tc>
        <w:tc>
          <w:tcPr>
            <w:tcW w:w="2790" w:type="dxa"/>
          </w:tcPr>
          <w:p w14:paraId="413E7BAD" w14:textId="77777777" w:rsidR="00760EA3" w:rsidRPr="00C86236" w:rsidRDefault="00760EA3" w:rsidP="00760EA3">
            <w:pPr>
              <w:spacing w:before="60" w:after="60"/>
              <w:jc w:val="center"/>
              <w:rPr>
                <w:rFonts w:ascii="Arial" w:hAnsi="Arial" w:cs="Arial"/>
                <w:b/>
                <w:bCs/>
                <w:noProof w:val="0"/>
                <w:spacing w:val="-2"/>
                <w:szCs w:val="22"/>
                <w:lang w:val="en-US"/>
              </w:rPr>
            </w:pPr>
            <w:r w:rsidRPr="00C86236">
              <w:rPr>
                <w:rFonts w:ascii="Arial" w:hAnsi="Arial" w:cs="Arial"/>
                <w:b/>
                <w:bCs/>
                <w:noProof w:val="0"/>
                <w:spacing w:val="-2"/>
                <w:szCs w:val="22"/>
                <w:lang w:val="en-US"/>
              </w:rPr>
              <w:t>Currency &amp; Amount</w:t>
            </w:r>
          </w:p>
        </w:tc>
        <w:tc>
          <w:tcPr>
            <w:tcW w:w="2209" w:type="dxa"/>
          </w:tcPr>
          <w:p w14:paraId="151B7E4E" w14:textId="77777777" w:rsidR="00760EA3" w:rsidRPr="00C86236" w:rsidRDefault="00760EA3" w:rsidP="00760EA3">
            <w:pPr>
              <w:spacing w:before="60" w:after="60"/>
              <w:jc w:val="center"/>
              <w:rPr>
                <w:rFonts w:ascii="Arial" w:hAnsi="Arial" w:cs="Arial"/>
                <w:b/>
                <w:bCs/>
                <w:noProof w:val="0"/>
                <w:spacing w:val="-2"/>
                <w:szCs w:val="22"/>
                <w:lang w:val="en-US"/>
              </w:rPr>
            </w:pPr>
            <w:r w:rsidRPr="00C86236">
              <w:rPr>
                <w:rFonts w:ascii="Arial" w:hAnsi="Arial" w:cs="Arial"/>
                <w:b/>
                <w:bCs/>
                <w:noProof w:val="0"/>
                <w:spacing w:val="-2"/>
                <w:szCs w:val="22"/>
                <w:lang w:val="en-US"/>
              </w:rPr>
              <w:t>Exchange Rate</w:t>
            </w:r>
          </w:p>
        </w:tc>
        <w:tc>
          <w:tcPr>
            <w:tcW w:w="2237" w:type="dxa"/>
          </w:tcPr>
          <w:p w14:paraId="5AC943BC" w14:textId="77777777" w:rsidR="00760EA3" w:rsidRPr="00C86236" w:rsidRDefault="00760EA3" w:rsidP="00760EA3">
            <w:pPr>
              <w:spacing w:before="60" w:after="60"/>
              <w:jc w:val="center"/>
              <w:rPr>
                <w:rFonts w:ascii="Arial" w:hAnsi="Arial" w:cs="Arial"/>
                <w:noProof w:val="0"/>
                <w:szCs w:val="22"/>
                <w:lang w:val="en-US"/>
              </w:rPr>
            </w:pPr>
            <w:r w:rsidRPr="00C86236">
              <w:rPr>
                <w:rFonts w:ascii="Arial" w:hAnsi="Arial" w:cs="Arial"/>
                <w:b/>
                <w:bCs/>
                <w:noProof w:val="0"/>
                <w:spacing w:val="-2"/>
                <w:szCs w:val="22"/>
                <w:lang w:val="en-US"/>
              </w:rPr>
              <w:t>€-equivalent</w:t>
            </w:r>
          </w:p>
        </w:tc>
      </w:tr>
      <w:tr w:rsidR="00CC46CB" w:rsidRPr="00C86236" w14:paraId="40226CF7" w14:textId="77777777" w:rsidTr="001D5FA9">
        <w:tc>
          <w:tcPr>
            <w:tcW w:w="2381" w:type="dxa"/>
            <w:vAlign w:val="center"/>
          </w:tcPr>
          <w:p w14:paraId="6F000F5A" w14:textId="131D3FC7" w:rsidR="00CC46CB" w:rsidRPr="00C86236" w:rsidRDefault="00365B20" w:rsidP="003C2654">
            <w:pPr>
              <w:spacing w:before="60" w:after="60"/>
              <w:rPr>
                <w:rFonts w:ascii="Arial" w:hAnsi="Arial" w:cs="Arial"/>
                <w:noProof w:val="0"/>
                <w:spacing w:val="-4"/>
                <w:szCs w:val="22"/>
                <w:lang w:val="en-US"/>
              </w:rPr>
            </w:pPr>
            <w:r>
              <w:rPr>
                <w:rFonts w:ascii="Arial" w:hAnsi="Arial" w:cs="Arial"/>
                <w:noProof w:val="0"/>
                <w:spacing w:val="-4"/>
                <w:szCs w:val="22"/>
                <w:lang w:val="en-US"/>
              </w:rPr>
              <w:t>2021</w:t>
            </w:r>
          </w:p>
        </w:tc>
        <w:tc>
          <w:tcPr>
            <w:tcW w:w="2790" w:type="dxa"/>
            <w:vAlign w:val="center"/>
          </w:tcPr>
          <w:p w14:paraId="7059F2E4" w14:textId="77777777" w:rsidR="00CC46CB" w:rsidRPr="00C86236" w:rsidRDefault="00CC46CB" w:rsidP="003C2654">
            <w:pPr>
              <w:spacing w:before="60" w:after="60"/>
              <w:rPr>
                <w:rFonts w:ascii="Arial" w:hAnsi="Arial" w:cs="Arial"/>
                <w:noProof w:val="0"/>
                <w:spacing w:val="-4"/>
                <w:szCs w:val="22"/>
                <w:lang w:val="en-US"/>
              </w:rPr>
            </w:pPr>
          </w:p>
        </w:tc>
        <w:tc>
          <w:tcPr>
            <w:tcW w:w="2209" w:type="dxa"/>
            <w:vAlign w:val="center"/>
          </w:tcPr>
          <w:p w14:paraId="45C81721" w14:textId="77777777" w:rsidR="00CC46CB" w:rsidRPr="00C86236" w:rsidRDefault="00CC46CB" w:rsidP="003C2654">
            <w:pPr>
              <w:spacing w:before="60" w:after="60"/>
              <w:rPr>
                <w:rFonts w:ascii="Arial" w:hAnsi="Arial" w:cs="Arial"/>
                <w:noProof w:val="0"/>
                <w:spacing w:val="-4"/>
                <w:szCs w:val="22"/>
                <w:lang w:val="en-US"/>
              </w:rPr>
            </w:pPr>
          </w:p>
        </w:tc>
        <w:tc>
          <w:tcPr>
            <w:tcW w:w="2237" w:type="dxa"/>
            <w:vAlign w:val="center"/>
          </w:tcPr>
          <w:p w14:paraId="282C2209" w14:textId="77777777" w:rsidR="00CC46CB" w:rsidRPr="00C86236" w:rsidRDefault="00CC46CB" w:rsidP="003C2654">
            <w:pPr>
              <w:spacing w:before="60" w:after="60"/>
              <w:rPr>
                <w:rFonts w:ascii="Arial" w:hAnsi="Arial" w:cs="Arial"/>
                <w:noProof w:val="0"/>
                <w:spacing w:val="-4"/>
                <w:szCs w:val="22"/>
                <w:lang w:val="en-US"/>
              </w:rPr>
            </w:pPr>
          </w:p>
        </w:tc>
      </w:tr>
      <w:tr w:rsidR="00CC46CB" w:rsidRPr="00C86236" w14:paraId="4EA30910" w14:textId="77777777" w:rsidTr="001D5FA9">
        <w:tc>
          <w:tcPr>
            <w:tcW w:w="2381" w:type="dxa"/>
            <w:vAlign w:val="center"/>
          </w:tcPr>
          <w:p w14:paraId="03BB1454" w14:textId="3F271591" w:rsidR="00CC46CB" w:rsidRPr="00C86236" w:rsidRDefault="00365B20" w:rsidP="003C2654">
            <w:pPr>
              <w:spacing w:before="60" w:after="60"/>
              <w:rPr>
                <w:rFonts w:ascii="Arial" w:hAnsi="Arial" w:cs="Arial"/>
                <w:noProof w:val="0"/>
                <w:spacing w:val="-4"/>
                <w:szCs w:val="22"/>
                <w:lang w:val="en-US"/>
              </w:rPr>
            </w:pPr>
            <w:r>
              <w:rPr>
                <w:rFonts w:ascii="Arial" w:hAnsi="Arial" w:cs="Arial"/>
                <w:noProof w:val="0"/>
                <w:spacing w:val="-4"/>
                <w:szCs w:val="22"/>
                <w:lang w:val="en-US"/>
              </w:rPr>
              <w:t>2020</w:t>
            </w:r>
          </w:p>
        </w:tc>
        <w:tc>
          <w:tcPr>
            <w:tcW w:w="2790" w:type="dxa"/>
            <w:vAlign w:val="center"/>
          </w:tcPr>
          <w:p w14:paraId="3B0790C4" w14:textId="77777777" w:rsidR="00CC46CB" w:rsidRPr="00C86236" w:rsidRDefault="00CC46CB" w:rsidP="003C2654">
            <w:pPr>
              <w:spacing w:before="60" w:after="60"/>
              <w:rPr>
                <w:rFonts w:ascii="Arial" w:hAnsi="Arial" w:cs="Arial"/>
                <w:noProof w:val="0"/>
                <w:spacing w:val="-4"/>
                <w:szCs w:val="22"/>
                <w:lang w:val="en-US"/>
              </w:rPr>
            </w:pPr>
          </w:p>
        </w:tc>
        <w:tc>
          <w:tcPr>
            <w:tcW w:w="2209" w:type="dxa"/>
            <w:vAlign w:val="center"/>
          </w:tcPr>
          <w:p w14:paraId="2C497629" w14:textId="77777777" w:rsidR="00CC46CB" w:rsidRPr="00C86236" w:rsidRDefault="00CC46CB" w:rsidP="003C2654">
            <w:pPr>
              <w:spacing w:before="60" w:after="60"/>
              <w:rPr>
                <w:rFonts w:ascii="Arial" w:hAnsi="Arial" w:cs="Arial"/>
                <w:noProof w:val="0"/>
                <w:spacing w:val="-4"/>
                <w:szCs w:val="22"/>
                <w:lang w:val="en-US"/>
              </w:rPr>
            </w:pPr>
          </w:p>
        </w:tc>
        <w:tc>
          <w:tcPr>
            <w:tcW w:w="2237" w:type="dxa"/>
            <w:vAlign w:val="center"/>
          </w:tcPr>
          <w:p w14:paraId="1946DD43" w14:textId="77777777" w:rsidR="00CC46CB" w:rsidRPr="00C86236" w:rsidRDefault="00CC46CB" w:rsidP="003C2654">
            <w:pPr>
              <w:spacing w:before="60" w:after="60"/>
              <w:rPr>
                <w:rFonts w:ascii="Arial" w:hAnsi="Arial" w:cs="Arial"/>
                <w:noProof w:val="0"/>
                <w:spacing w:val="-4"/>
                <w:szCs w:val="22"/>
                <w:lang w:val="en-US"/>
              </w:rPr>
            </w:pPr>
          </w:p>
        </w:tc>
      </w:tr>
      <w:tr w:rsidR="00CC46CB" w:rsidRPr="00C86236" w14:paraId="125497B0" w14:textId="77777777" w:rsidTr="001D5FA9">
        <w:tc>
          <w:tcPr>
            <w:tcW w:w="2381" w:type="dxa"/>
            <w:vAlign w:val="center"/>
          </w:tcPr>
          <w:p w14:paraId="5F9F8DB7" w14:textId="5C448E1C" w:rsidR="00CC46CB" w:rsidRPr="00C86236" w:rsidRDefault="00365B20" w:rsidP="003C2654">
            <w:pPr>
              <w:spacing w:before="60" w:after="60"/>
              <w:rPr>
                <w:rFonts w:ascii="Arial" w:hAnsi="Arial" w:cs="Arial"/>
                <w:noProof w:val="0"/>
                <w:spacing w:val="-4"/>
                <w:szCs w:val="22"/>
                <w:lang w:val="en-US"/>
              </w:rPr>
            </w:pPr>
            <w:r>
              <w:rPr>
                <w:rFonts w:ascii="Arial" w:hAnsi="Arial" w:cs="Arial"/>
                <w:noProof w:val="0"/>
                <w:spacing w:val="-4"/>
                <w:szCs w:val="22"/>
                <w:lang w:val="en-US"/>
              </w:rPr>
              <w:t>2019</w:t>
            </w:r>
          </w:p>
        </w:tc>
        <w:tc>
          <w:tcPr>
            <w:tcW w:w="2790" w:type="dxa"/>
            <w:vAlign w:val="center"/>
          </w:tcPr>
          <w:p w14:paraId="070C9CB2" w14:textId="77777777" w:rsidR="00CC46CB" w:rsidRPr="00C86236" w:rsidRDefault="00CC46CB" w:rsidP="003C2654">
            <w:pPr>
              <w:spacing w:before="60" w:after="60"/>
              <w:rPr>
                <w:rFonts w:ascii="Arial" w:hAnsi="Arial" w:cs="Arial"/>
                <w:noProof w:val="0"/>
                <w:spacing w:val="-4"/>
                <w:szCs w:val="22"/>
                <w:lang w:val="en-US"/>
              </w:rPr>
            </w:pPr>
          </w:p>
        </w:tc>
        <w:tc>
          <w:tcPr>
            <w:tcW w:w="2209" w:type="dxa"/>
            <w:vAlign w:val="center"/>
          </w:tcPr>
          <w:p w14:paraId="09E40BC5" w14:textId="77777777" w:rsidR="00CC46CB" w:rsidRPr="00C86236" w:rsidRDefault="00CC46CB" w:rsidP="003C2654">
            <w:pPr>
              <w:spacing w:before="60" w:after="60"/>
              <w:rPr>
                <w:rFonts w:ascii="Arial" w:hAnsi="Arial" w:cs="Arial"/>
                <w:noProof w:val="0"/>
                <w:spacing w:val="-4"/>
                <w:szCs w:val="22"/>
                <w:lang w:val="en-US"/>
              </w:rPr>
            </w:pPr>
          </w:p>
        </w:tc>
        <w:tc>
          <w:tcPr>
            <w:tcW w:w="2237" w:type="dxa"/>
            <w:vAlign w:val="center"/>
          </w:tcPr>
          <w:p w14:paraId="0CA43366" w14:textId="77777777" w:rsidR="00CC46CB" w:rsidRPr="00C86236" w:rsidRDefault="00CC46CB" w:rsidP="003C2654">
            <w:pPr>
              <w:spacing w:before="60" w:after="60"/>
              <w:rPr>
                <w:rFonts w:ascii="Arial" w:hAnsi="Arial" w:cs="Arial"/>
                <w:noProof w:val="0"/>
                <w:spacing w:val="-4"/>
                <w:szCs w:val="22"/>
                <w:lang w:val="en-US"/>
              </w:rPr>
            </w:pPr>
          </w:p>
        </w:tc>
      </w:tr>
      <w:tr w:rsidR="00323D34" w:rsidRPr="00C86236" w14:paraId="219F6B22" w14:textId="77777777" w:rsidTr="001D5FA9">
        <w:tc>
          <w:tcPr>
            <w:tcW w:w="2381" w:type="dxa"/>
            <w:vAlign w:val="center"/>
          </w:tcPr>
          <w:p w14:paraId="396DC295" w14:textId="4939AAC6" w:rsidR="00323D34" w:rsidRDefault="00323D34" w:rsidP="003C2654">
            <w:pPr>
              <w:spacing w:before="60" w:after="60"/>
              <w:rPr>
                <w:rFonts w:ascii="Arial" w:hAnsi="Arial" w:cs="Arial"/>
                <w:noProof w:val="0"/>
                <w:spacing w:val="-4"/>
                <w:szCs w:val="22"/>
                <w:lang w:val="en-US"/>
              </w:rPr>
            </w:pPr>
            <w:r>
              <w:rPr>
                <w:rFonts w:ascii="Arial" w:hAnsi="Arial" w:cs="Arial"/>
                <w:noProof w:val="0"/>
                <w:spacing w:val="-4"/>
                <w:szCs w:val="22"/>
                <w:lang w:val="en-US"/>
              </w:rPr>
              <w:t>2018</w:t>
            </w:r>
          </w:p>
        </w:tc>
        <w:tc>
          <w:tcPr>
            <w:tcW w:w="2790" w:type="dxa"/>
            <w:vAlign w:val="center"/>
          </w:tcPr>
          <w:p w14:paraId="42CEA4E5" w14:textId="77777777" w:rsidR="00323D34" w:rsidRPr="00C86236" w:rsidRDefault="00323D34" w:rsidP="003C2654">
            <w:pPr>
              <w:spacing w:before="60" w:after="60"/>
              <w:rPr>
                <w:rFonts w:ascii="Arial" w:hAnsi="Arial" w:cs="Arial"/>
                <w:noProof w:val="0"/>
                <w:spacing w:val="-4"/>
                <w:szCs w:val="22"/>
                <w:lang w:val="en-US"/>
              </w:rPr>
            </w:pPr>
          </w:p>
        </w:tc>
        <w:tc>
          <w:tcPr>
            <w:tcW w:w="2209" w:type="dxa"/>
            <w:vAlign w:val="center"/>
          </w:tcPr>
          <w:p w14:paraId="0C98CC12" w14:textId="77777777" w:rsidR="00323D34" w:rsidRPr="00C86236" w:rsidRDefault="00323D34" w:rsidP="003C2654">
            <w:pPr>
              <w:spacing w:before="60" w:after="60"/>
              <w:rPr>
                <w:rFonts w:ascii="Arial" w:hAnsi="Arial" w:cs="Arial"/>
                <w:noProof w:val="0"/>
                <w:spacing w:val="-4"/>
                <w:szCs w:val="22"/>
                <w:lang w:val="en-US"/>
              </w:rPr>
            </w:pPr>
          </w:p>
        </w:tc>
        <w:tc>
          <w:tcPr>
            <w:tcW w:w="2237" w:type="dxa"/>
            <w:vAlign w:val="center"/>
          </w:tcPr>
          <w:p w14:paraId="5CD99113" w14:textId="77777777" w:rsidR="00323D34" w:rsidRPr="00C86236" w:rsidRDefault="00323D34" w:rsidP="003C2654">
            <w:pPr>
              <w:spacing w:before="60" w:after="60"/>
              <w:rPr>
                <w:rFonts w:ascii="Arial" w:hAnsi="Arial" w:cs="Arial"/>
                <w:noProof w:val="0"/>
                <w:spacing w:val="-4"/>
                <w:szCs w:val="22"/>
                <w:lang w:val="en-US"/>
              </w:rPr>
            </w:pPr>
          </w:p>
        </w:tc>
      </w:tr>
      <w:tr w:rsidR="00760EA3" w:rsidRPr="00C86236" w14:paraId="6815E7BE" w14:textId="77777777" w:rsidTr="001D5FA9">
        <w:tc>
          <w:tcPr>
            <w:tcW w:w="2381" w:type="dxa"/>
            <w:vAlign w:val="center"/>
          </w:tcPr>
          <w:p w14:paraId="524C074A" w14:textId="16AAFF19" w:rsidR="00760EA3" w:rsidRPr="00C86236" w:rsidRDefault="00323D34" w:rsidP="003C2654">
            <w:pPr>
              <w:spacing w:before="60" w:after="60"/>
              <w:rPr>
                <w:rFonts w:ascii="Arial" w:hAnsi="Arial" w:cs="Arial"/>
                <w:noProof w:val="0"/>
                <w:spacing w:val="-4"/>
                <w:szCs w:val="22"/>
                <w:lang w:val="en-US"/>
              </w:rPr>
            </w:pPr>
            <w:r>
              <w:rPr>
                <w:rFonts w:ascii="Arial" w:hAnsi="Arial" w:cs="Arial"/>
                <w:noProof w:val="0"/>
                <w:spacing w:val="-4"/>
                <w:szCs w:val="22"/>
                <w:lang w:val="en-US"/>
              </w:rPr>
              <w:t>2017</w:t>
            </w:r>
          </w:p>
        </w:tc>
        <w:tc>
          <w:tcPr>
            <w:tcW w:w="2790" w:type="dxa"/>
            <w:vAlign w:val="center"/>
          </w:tcPr>
          <w:p w14:paraId="49C07F3E" w14:textId="77777777" w:rsidR="00760EA3" w:rsidRPr="00C86236" w:rsidRDefault="00760EA3" w:rsidP="003C2654">
            <w:pPr>
              <w:spacing w:before="60" w:after="60"/>
              <w:rPr>
                <w:rFonts w:ascii="Arial" w:hAnsi="Arial" w:cs="Arial"/>
                <w:noProof w:val="0"/>
                <w:spacing w:val="-4"/>
                <w:szCs w:val="22"/>
                <w:lang w:val="en-US"/>
              </w:rPr>
            </w:pPr>
          </w:p>
        </w:tc>
        <w:tc>
          <w:tcPr>
            <w:tcW w:w="2209" w:type="dxa"/>
            <w:vAlign w:val="center"/>
          </w:tcPr>
          <w:p w14:paraId="78DE53CC" w14:textId="77777777" w:rsidR="00760EA3" w:rsidRPr="00C86236" w:rsidRDefault="00760EA3" w:rsidP="003C2654">
            <w:pPr>
              <w:spacing w:before="60" w:after="60"/>
              <w:rPr>
                <w:rFonts w:ascii="Arial" w:hAnsi="Arial" w:cs="Arial"/>
                <w:noProof w:val="0"/>
                <w:spacing w:val="-4"/>
                <w:szCs w:val="22"/>
                <w:lang w:val="en-US"/>
              </w:rPr>
            </w:pPr>
          </w:p>
        </w:tc>
        <w:tc>
          <w:tcPr>
            <w:tcW w:w="2237" w:type="dxa"/>
            <w:vAlign w:val="center"/>
          </w:tcPr>
          <w:p w14:paraId="0441B6FE" w14:textId="77777777" w:rsidR="00760EA3" w:rsidRPr="00C86236" w:rsidRDefault="00760EA3" w:rsidP="003C2654">
            <w:pPr>
              <w:spacing w:before="60" w:after="60"/>
              <w:rPr>
                <w:rFonts w:ascii="Arial" w:hAnsi="Arial" w:cs="Arial"/>
                <w:noProof w:val="0"/>
                <w:spacing w:val="-4"/>
                <w:szCs w:val="22"/>
                <w:lang w:val="en-US"/>
              </w:rPr>
            </w:pPr>
          </w:p>
        </w:tc>
      </w:tr>
      <w:tr w:rsidR="00760EA3" w:rsidRPr="00C86236" w14:paraId="1BDBDC46" w14:textId="77777777" w:rsidTr="001D5FA9">
        <w:tc>
          <w:tcPr>
            <w:tcW w:w="2381" w:type="dxa"/>
            <w:vAlign w:val="center"/>
          </w:tcPr>
          <w:p w14:paraId="2B684A14" w14:textId="77777777" w:rsidR="00760EA3" w:rsidRPr="00C86236" w:rsidRDefault="00106360" w:rsidP="003C2654">
            <w:pPr>
              <w:spacing w:before="60" w:after="60"/>
              <w:rPr>
                <w:rFonts w:ascii="Arial" w:hAnsi="Arial" w:cs="Arial"/>
                <w:noProof w:val="0"/>
                <w:spacing w:val="-4"/>
                <w:szCs w:val="22"/>
                <w:lang w:val="en-US"/>
              </w:rPr>
            </w:pPr>
            <w:r w:rsidRPr="00C86236">
              <w:rPr>
                <w:rFonts w:ascii="Arial" w:hAnsi="Arial" w:cs="Arial"/>
                <w:bCs/>
                <w:noProof w:val="0"/>
                <w:spacing w:val="-2"/>
                <w:lang w:val="en-US"/>
              </w:rPr>
              <w:t>Average Annual Turnover</w:t>
            </w:r>
            <w:r w:rsidR="003C2654" w:rsidRPr="00C86236">
              <w:rPr>
                <w:rStyle w:val="FootnoteReference"/>
                <w:rFonts w:ascii="Arial" w:hAnsi="Arial" w:cs="Arial"/>
                <w:bCs/>
                <w:noProof w:val="0"/>
                <w:spacing w:val="-2"/>
                <w:lang w:val="en-US"/>
              </w:rPr>
              <w:footnoteReference w:id="13"/>
            </w:r>
          </w:p>
        </w:tc>
        <w:tc>
          <w:tcPr>
            <w:tcW w:w="2790" w:type="dxa"/>
            <w:vAlign w:val="center"/>
          </w:tcPr>
          <w:p w14:paraId="5AEEA3E0" w14:textId="77777777" w:rsidR="00760EA3" w:rsidRPr="00C86236" w:rsidRDefault="00760EA3" w:rsidP="003C2654">
            <w:pPr>
              <w:spacing w:before="60" w:after="60"/>
              <w:rPr>
                <w:rFonts w:ascii="Arial" w:hAnsi="Arial" w:cs="Arial"/>
                <w:noProof w:val="0"/>
                <w:spacing w:val="-4"/>
                <w:szCs w:val="22"/>
                <w:lang w:val="en-US"/>
              </w:rPr>
            </w:pPr>
          </w:p>
        </w:tc>
        <w:tc>
          <w:tcPr>
            <w:tcW w:w="2209" w:type="dxa"/>
            <w:vAlign w:val="center"/>
          </w:tcPr>
          <w:p w14:paraId="1011B493" w14:textId="77777777" w:rsidR="00760EA3" w:rsidRPr="00C86236" w:rsidRDefault="00760EA3" w:rsidP="003C2654">
            <w:pPr>
              <w:spacing w:before="60" w:after="60"/>
              <w:rPr>
                <w:rFonts w:ascii="Arial" w:hAnsi="Arial" w:cs="Arial"/>
                <w:noProof w:val="0"/>
                <w:spacing w:val="-4"/>
                <w:szCs w:val="22"/>
                <w:lang w:val="en-US"/>
              </w:rPr>
            </w:pPr>
          </w:p>
        </w:tc>
        <w:tc>
          <w:tcPr>
            <w:tcW w:w="2237" w:type="dxa"/>
            <w:vAlign w:val="center"/>
          </w:tcPr>
          <w:p w14:paraId="124929F8" w14:textId="77777777" w:rsidR="00760EA3" w:rsidRPr="00C86236" w:rsidRDefault="00760EA3" w:rsidP="003C2654">
            <w:pPr>
              <w:spacing w:before="60" w:after="60"/>
              <w:rPr>
                <w:rFonts w:ascii="Arial" w:hAnsi="Arial" w:cs="Arial"/>
                <w:noProof w:val="0"/>
                <w:spacing w:val="-4"/>
                <w:szCs w:val="22"/>
                <w:lang w:val="en-US"/>
              </w:rPr>
            </w:pPr>
          </w:p>
        </w:tc>
      </w:tr>
    </w:tbl>
    <w:p w14:paraId="5C9E205A" w14:textId="77777777" w:rsidR="00CC46CB" w:rsidRPr="00C86236" w:rsidRDefault="00CC46CB" w:rsidP="00CC46CB">
      <w:pPr>
        <w:rPr>
          <w:rFonts w:ascii="Arial" w:hAnsi="Arial" w:cs="Arial"/>
          <w:noProof w:val="0"/>
          <w:spacing w:val="-4"/>
          <w:lang w:val="en-US"/>
        </w:rPr>
      </w:pPr>
    </w:p>
    <w:p w14:paraId="394BFC01"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330F8E00"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76C77575" w14:textId="77777777" w:rsidR="00DE7FA2" w:rsidRPr="00C86236" w:rsidRDefault="00DE7FA2" w:rsidP="00DE7FA2">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5CF1F314" w14:textId="77777777" w:rsidR="00240571" w:rsidRPr="00C86236" w:rsidRDefault="00240571" w:rsidP="00106360">
      <w:pPr>
        <w:pStyle w:val="SectionIVHeader"/>
        <w:jc w:val="left"/>
        <w:rPr>
          <w:rFonts w:ascii="Arial" w:hAnsi="Arial" w:cs="Arial"/>
          <w:noProof w:val="0"/>
          <w:sz w:val="20"/>
          <w:lang w:val="en-US"/>
        </w:rPr>
      </w:pPr>
    </w:p>
    <w:p w14:paraId="49071D8F" w14:textId="77777777" w:rsidR="006E363E" w:rsidRPr="00C86236" w:rsidRDefault="006E363E" w:rsidP="006E363E">
      <w:pPr>
        <w:pStyle w:val="BodyText"/>
        <w:jc w:val="left"/>
        <w:rPr>
          <w:rFonts w:ascii="Arial" w:hAnsi="Arial" w:cs="Arial"/>
          <w:noProof w:val="0"/>
          <w:lang w:val="en-US"/>
        </w:rPr>
      </w:pPr>
      <w:bookmarkStart w:id="89" w:name="_Toc127160601"/>
    </w:p>
    <w:p w14:paraId="3105C1E1" w14:textId="77777777" w:rsidR="006E363E" w:rsidRPr="00C86236" w:rsidRDefault="006E363E" w:rsidP="006E363E">
      <w:pPr>
        <w:pStyle w:val="BodyText"/>
        <w:jc w:val="center"/>
        <w:rPr>
          <w:rFonts w:ascii="Arial" w:hAnsi="Arial" w:cs="Arial"/>
          <w:noProof w:val="0"/>
          <w:lang w:val="en-US"/>
        </w:rPr>
        <w:sectPr w:rsidR="006E363E" w:rsidRPr="00C86236" w:rsidSect="0077505F">
          <w:headerReference w:type="even" r:id="rId67"/>
          <w:headerReference w:type="default" r:id="rId68"/>
          <w:footerReference w:type="even" r:id="rId69"/>
          <w:footerReference w:type="default" r:id="rId70"/>
          <w:headerReference w:type="first" r:id="rId71"/>
          <w:footnotePr>
            <w:numRestart w:val="eachSect"/>
          </w:footnotePr>
          <w:pgSz w:w="11907" w:h="16840" w:code="9"/>
          <w:pgMar w:top="1440" w:right="1440" w:bottom="1440" w:left="1797" w:header="720" w:footer="720" w:gutter="0"/>
          <w:paperSrc w:first="7" w:other="7"/>
          <w:cols w:space="720"/>
          <w:docGrid w:linePitch="326"/>
        </w:sectPr>
      </w:pPr>
    </w:p>
    <w:p w14:paraId="44EBA0CA" w14:textId="0A94D125" w:rsidR="00483AC4" w:rsidRPr="00C86236" w:rsidRDefault="00483AC4" w:rsidP="006E308F">
      <w:pPr>
        <w:pStyle w:val="SectionlV-Sub"/>
        <w:rPr>
          <w:noProof w:val="0"/>
          <w:sz w:val="32"/>
          <w:szCs w:val="32"/>
          <w:lang w:val="en-US"/>
        </w:rPr>
      </w:pPr>
      <w:bookmarkStart w:id="90" w:name="_Toc527650577"/>
      <w:r w:rsidRPr="00C86236">
        <w:rPr>
          <w:noProof w:val="0"/>
          <w:lang w:val="en-US"/>
        </w:rPr>
        <w:lastRenderedPageBreak/>
        <w:t>Form EXP</w:t>
      </w:r>
      <w:r w:rsidR="000962FF" w:rsidRPr="00C86236">
        <w:rPr>
          <w:noProof w:val="0"/>
          <w:lang w:val="en-US"/>
        </w:rPr>
        <w:t xml:space="preserve"> </w:t>
      </w:r>
      <w:r w:rsidR="00B04F60" w:rsidRPr="00C86236">
        <w:rPr>
          <w:noProof w:val="0"/>
          <w:lang w:val="en-US"/>
        </w:rPr>
        <w:t>-</w:t>
      </w:r>
      <w:r w:rsidR="000962FF" w:rsidRPr="00C86236">
        <w:rPr>
          <w:noProof w:val="0"/>
          <w:lang w:val="en-US"/>
        </w:rPr>
        <w:t xml:space="preserve"> </w:t>
      </w:r>
      <w:r w:rsidRPr="00C86236">
        <w:rPr>
          <w:noProof w:val="0"/>
          <w:lang w:val="en-US"/>
        </w:rPr>
        <w:t>4.1</w:t>
      </w:r>
      <w:r w:rsidR="009B3AAA" w:rsidRPr="00C86236">
        <w:rPr>
          <w:noProof w:val="0"/>
          <w:lang w:val="en-US"/>
        </w:rPr>
        <w:t xml:space="preserve">: </w:t>
      </w:r>
      <w:r w:rsidR="00E31FF7" w:rsidRPr="00C86236">
        <w:rPr>
          <w:noProof w:val="0"/>
          <w:lang w:val="en-US"/>
        </w:rPr>
        <w:t>Experience</w:t>
      </w:r>
      <w:bookmarkEnd w:id="90"/>
    </w:p>
    <w:bookmarkEnd w:id="89"/>
    <w:p w14:paraId="1E844D3C" w14:textId="77777777" w:rsidR="00EF3E60" w:rsidRPr="00C86236" w:rsidRDefault="00EF3E60" w:rsidP="00EF3E60">
      <w:pPr>
        <w:spacing w:after="240"/>
        <w:jc w:val="center"/>
        <w:rPr>
          <w:rFonts w:ascii="Arial" w:hAnsi="Arial" w:cs="Arial"/>
          <w:i/>
          <w:noProof w:val="0"/>
          <w:lang w:val="en-US"/>
        </w:rPr>
      </w:pPr>
      <w:r w:rsidRPr="00C86236">
        <w:rPr>
          <w:rFonts w:ascii="Arial" w:hAnsi="Arial" w:cs="Arial"/>
          <w:i/>
          <w:noProof w:val="0"/>
          <w:lang w:val="en-US"/>
        </w:rPr>
        <w:t>(To be completed by the Bidder and by each member of the Bidder’s JV)</w:t>
      </w:r>
    </w:p>
    <w:p w14:paraId="5493C732" w14:textId="77777777" w:rsidR="00483AC4" w:rsidRPr="00C86236" w:rsidRDefault="00483AC4" w:rsidP="00B43A08">
      <w:pPr>
        <w:tabs>
          <w:tab w:val="right" w:pos="8669"/>
        </w:tabs>
        <w:spacing w:after="60"/>
        <w:rPr>
          <w:rFonts w:ascii="Arial" w:hAnsi="Arial" w:cs="Arial"/>
          <w:noProof w:val="0"/>
          <w:lang w:val="en-US"/>
        </w:rPr>
      </w:pPr>
      <w:r w:rsidRPr="00C86236">
        <w:rPr>
          <w:rFonts w:ascii="Arial" w:hAnsi="Arial" w:cs="Arial"/>
          <w:noProof w:val="0"/>
          <w:lang w:val="en-US"/>
        </w:rPr>
        <w:t xml:space="preserve">Bidder’s Legal Name: </w:t>
      </w:r>
      <w:r w:rsidR="00247BB0" w:rsidRPr="00C86236">
        <w:rPr>
          <w:rFonts w:ascii="Arial" w:hAnsi="Arial" w:cs="Arial"/>
          <w:i/>
          <w:noProof w:val="0"/>
          <w:lang w:val="en-US"/>
        </w:rPr>
        <w:t>[Insert]</w:t>
      </w:r>
      <w:r w:rsidRPr="00C86236">
        <w:rPr>
          <w:rFonts w:ascii="Arial" w:hAnsi="Arial" w:cs="Arial"/>
          <w:noProof w:val="0"/>
          <w:lang w:val="en-US"/>
        </w:rPr>
        <w:tab/>
        <w:t xml:space="preserve">Date: </w:t>
      </w:r>
      <w:r w:rsidR="00247BB0" w:rsidRPr="00C86236">
        <w:rPr>
          <w:rFonts w:ascii="Arial" w:hAnsi="Arial" w:cs="Arial"/>
          <w:i/>
          <w:noProof w:val="0"/>
          <w:lang w:val="en-US"/>
        </w:rPr>
        <w:t>[Insert]</w:t>
      </w:r>
    </w:p>
    <w:p w14:paraId="444D9F2F" w14:textId="1E6850CC" w:rsidR="00483AC4" w:rsidRPr="004D160B" w:rsidRDefault="00483AC4" w:rsidP="00B43A08">
      <w:pPr>
        <w:tabs>
          <w:tab w:val="right" w:pos="8669"/>
        </w:tabs>
        <w:spacing w:after="60"/>
        <w:rPr>
          <w:rFonts w:ascii="Arial" w:hAnsi="Arial" w:cs="Arial"/>
          <w:noProof w:val="0"/>
        </w:rPr>
      </w:pPr>
      <w:r w:rsidRPr="00C86236">
        <w:rPr>
          <w:rFonts w:ascii="Arial" w:hAnsi="Arial" w:cs="Arial"/>
          <w:noProof w:val="0"/>
          <w:spacing w:val="-2"/>
          <w:lang w:val="en-US"/>
        </w:rPr>
        <w:t xml:space="preserve">JV </w:t>
      </w:r>
      <w:r w:rsidR="00A83F54" w:rsidRPr="00C86236">
        <w:rPr>
          <w:rFonts w:ascii="Arial" w:hAnsi="Arial" w:cs="Arial"/>
          <w:noProof w:val="0"/>
          <w:spacing w:val="-2"/>
          <w:lang w:val="en-US"/>
        </w:rPr>
        <w:t>Member</w:t>
      </w:r>
      <w:r w:rsidRPr="00C86236">
        <w:rPr>
          <w:rFonts w:ascii="Arial" w:hAnsi="Arial" w:cs="Arial"/>
          <w:noProof w:val="0"/>
          <w:spacing w:val="-2"/>
          <w:lang w:val="en-US"/>
        </w:rPr>
        <w:t xml:space="preserve">’s Legal Name: </w:t>
      </w:r>
      <w:r w:rsidR="00247BB0" w:rsidRPr="00C86236">
        <w:rPr>
          <w:rFonts w:ascii="Arial" w:hAnsi="Arial" w:cs="Arial"/>
          <w:i/>
          <w:noProof w:val="0"/>
          <w:spacing w:val="-2"/>
          <w:lang w:val="en-US"/>
        </w:rPr>
        <w:t>[Insert]</w:t>
      </w:r>
      <w:r w:rsidRPr="00C86236">
        <w:rPr>
          <w:rFonts w:ascii="Arial" w:hAnsi="Arial" w:cs="Arial"/>
          <w:noProof w:val="0"/>
          <w:lang w:val="en-US"/>
        </w:rPr>
        <w:tab/>
      </w:r>
      <w:r w:rsidR="0058575D" w:rsidRPr="00C86236">
        <w:rPr>
          <w:rFonts w:ascii="Arial" w:hAnsi="Arial" w:cs="Arial"/>
          <w:noProof w:val="0"/>
          <w:lang w:val="en-US"/>
        </w:rPr>
        <w:t>I</w:t>
      </w:r>
      <w:r w:rsidR="00247BB0" w:rsidRPr="00C86236">
        <w:rPr>
          <w:rFonts w:ascii="Arial" w:hAnsi="Arial" w:cs="Arial"/>
          <w:noProof w:val="0"/>
          <w:lang w:val="en-US"/>
        </w:rPr>
        <w:t>CB</w:t>
      </w:r>
      <w:r w:rsidRPr="00C86236">
        <w:rPr>
          <w:rFonts w:ascii="Arial" w:hAnsi="Arial" w:cs="Arial"/>
          <w:noProof w:val="0"/>
          <w:lang w:val="en-US"/>
        </w:rPr>
        <w:t xml:space="preserve"> No.</w:t>
      </w:r>
      <w:r w:rsidR="00247BB0" w:rsidRPr="00C86236">
        <w:rPr>
          <w:rFonts w:ascii="Arial" w:hAnsi="Arial" w:cs="Arial"/>
          <w:noProof w:val="0"/>
          <w:lang w:val="en-US"/>
        </w:rPr>
        <w:t xml:space="preserve">: </w:t>
      </w:r>
      <w:r w:rsidR="004D160B">
        <w:rPr>
          <w:rFonts w:ascii="Arial" w:hAnsi="Arial" w:cs="Arial"/>
          <w:noProof w:val="0"/>
          <w:lang w:val="en-US"/>
        </w:rPr>
        <w:t xml:space="preserve"> </w:t>
      </w:r>
      <w:r w:rsidR="00D375BA">
        <w:rPr>
          <w:rFonts w:ascii="Arial" w:hAnsi="Arial" w:cs="Arial"/>
          <w:noProof w:val="0"/>
          <w:lang w:val="en-US"/>
        </w:rPr>
        <w:t>508802</w:t>
      </w:r>
    </w:p>
    <w:p w14:paraId="70E095A1" w14:textId="77777777" w:rsidR="00483AC4" w:rsidRPr="00C86236" w:rsidRDefault="00483AC4" w:rsidP="00B43A08">
      <w:pPr>
        <w:pStyle w:val="Outline"/>
        <w:tabs>
          <w:tab w:val="right" w:pos="8669"/>
        </w:tabs>
        <w:suppressAutoHyphens/>
        <w:spacing w:before="0" w:after="240"/>
        <w:rPr>
          <w:rFonts w:ascii="Arial" w:hAnsi="Arial" w:cs="Arial"/>
          <w:noProof w:val="0"/>
          <w:lang w:val="en-US"/>
        </w:rPr>
      </w:pPr>
      <w:r w:rsidRPr="00C86236">
        <w:rPr>
          <w:rFonts w:ascii="Arial" w:hAnsi="Arial" w:cs="Arial"/>
          <w:noProof w:val="0"/>
          <w:lang w:val="en-US"/>
        </w:rPr>
        <w:tab/>
        <w:t xml:space="preserve">Page </w:t>
      </w:r>
      <w:r w:rsidR="00247BB0" w:rsidRPr="00C86236">
        <w:rPr>
          <w:rFonts w:ascii="Arial" w:hAnsi="Arial" w:cs="Arial"/>
          <w:i/>
          <w:noProof w:val="0"/>
          <w:lang w:val="en-US"/>
        </w:rPr>
        <w:t>[Insert]</w:t>
      </w:r>
      <w:r w:rsidRPr="00C86236">
        <w:rPr>
          <w:rFonts w:ascii="Arial" w:hAnsi="Arial" w:cs="Arial"/>
          <w:noProof w:val="0"/>
          <w:lang w:val="en-US"/>
        </w:rPr>
        <w:t xml:space="preserve"> of </w:t>
      </w:r>
      <w:r w:rsidR="00247BB0" w:rsidRPr="00C86236">
        <w:rPr>
          <w:rFonts w:ascii="Arial" w:hAnsi="Arial" w:cs="Arial"/>
          <w:i/>
          <w:noProof w:val="0"/>
          <w:lang w:val="en-US"/>
        </w:rPr>
        <w:t>[Insert]</w:t>
      </w:r>
      <w:r w:rsidRPr="00C86236">
        <w:rPr>
          <w:rFonts w:ascii="Arial" w:hAnsi="Arial" w:cs="Arial"/>
          <w:noProof w:val="0"/>
          <w:lang w:val="en-US"/>
        </w:rPr>
        <w:t xml:space="preserve"> pages</w:t>
      </w:r>
    </w:p>
    <w:tbl>
      <w:tblPr>
        <w:tblStyle w:val="TableGrid"/>
        <w:tblW w:w="9900" w:type="dxa"/>
        <w:tblInd w:w="-815" w:type="dxa"/>
        <w:tblLayout w:type="fixed"/>
        <w:tblLook w:val="04A0" w:firstRow="1" w:lastRow="0" w:firstColumn="1" w:lastColumn="0" w:noHBand="0" w:noVBand="1"/>
      </w:tblPr>
      <w:tblGrid>
        <w:gridCol w:w="4739"/>
        <w:gridCol w:w="1741"/>
        <w:gridCol w:w="1571"/>
        <w:gridCol w:w="1849"/>
      </w:tblGrid>
      <w:tr w:rsidR="00F33532" w:rsidRPr="00C86236" w14:paraId="46E6A183" w14:textId="77777777" w:rsidTr="001D5FA9">
        <w:trPr>
          <w:tblHeader/>
        </w:trPr>
        <w:tc>
          <w:tcPr>
            <w:tcW w:w="4739" w:type="dxa"/>
          </w:tcPr>
          <w:p w14:paraId="72D92D3B" w14:textId="77777777" w:rsidR="00F33532" w:rsidRPr="00C86236" w:rsidRDefault="00F33532" w:rsidP="00F33532">
            <w:pPr>
              <w:suppressAutoHyphens/>
              <w:spacing w:before="60" w:after="60"/>
              <w:rPr>
                <w:rFonts w:ascii="Arial" w:hAnsi="Arial" w:cs="Arial"/>
                <w:b/>
                <w:noProof w:val="0"/>
                <w:spacing w:val="-2"/>
                <w:szCs w:val="24"/>
                <w:lang w:val="en-US"/>
              </w:rPr>
            </w:pPr>
            <w:r w:rsidRPr="00C86236">
              <w:rPr>
                <w:rFonts w:ascii="Arial" w:hAnsi="Arial" w:cs="Arial"/>
                <w:b/>
                <w:noProof w:val="0"/>
                <w:spacing w:val="-2"/>
                <w:szCs w:val="24"/>
                <w:lang w:val="en-US"/>
              </w:rPr>
              <w:t xml:space="preserve">Similar Contract No. </w:t>
            </w:r>
            <w:r w:rsidRPr="00C86236">
              <w:rPr>
                <w:rFonts w:ascii="Arial" w:hAnsi="Arial" w:cs="Arial"/>
                <w:b/>
                <w:i/>
                <w:noProof w:val="0"/>
                <w:spacing w:val="-2"/>
                <w:szCs w:val="24"/>
                <w:lang w:val="en-US"/>
              </w:rPr>
              <w:t>[Insert specific number]</w:t>
            </w:r>
            <w:r w:rsidRPr="00C86236">
              <w:rPr>
                <w:rFonts w:ascii="Arial" w:hAnsi="Arial" w:cs="Arial"/>
                <w:b/>
                <w:noProof w:val="0"/>
                <w:spacing w:val="-2"/>
                <w:szCs w:val="24"/>
                <w:lang w:val="en-US"/>
              </w:rPr>
              <w:t xml:space="preserve"> of </w:t>
            </w:r>
            <w:r w:rsidRPr="00C86236">
              <w:rPr>
                <w:rFonts w:ascii="Arial" w:hAnsi="Arial" w:cs="Arial"/>
                <w:b/>
                <w:i/>
                <w:noProof w:val="0"/>
                <w:spacing w:val="-2"/>
                <w:szCs w:val="24"/>
                <w:lang w:val="en-US"/>
              </w:rPr>
              <w:t>[Total number of contracts]</w:t>
            </w:r>
            <w:r w:rsidRPr="00C86236">
              <w:rPr>
                <w:rFonts w:ascii="Arial" w:hAnsi="Arial" w:cs="Arial"/>
                <w:b/>
                <w:noProof w:val="0"/>
                <w:spacing w:val="-2"/>
                <w:szCs w:val="24"/>
                <w:lang w:val="en-US"/>
              </w:rPr>
              <w:t xml:space="preserve"> required</w:t>
            </w:r>
          </w:p>
        </w:tc>
        <w:tc>
          <w:tcPr>
            <w:tcW w:w="5161" w:type="dxa"/>
            <w:gridSpan w:val="3"/>
            <w:vAlign w:val="center"/>
          </w:tcPr>
          <w:p w14:paraId="10A9386F" w14:textId="77777777" w:rsidR="00F33532" w:rsidRPr="00C86236" w:rsidRDefault="00F33532" w:rsidP="00F33532">
            <w:pPr>
              <w:suppressAutoHyphens/>
              <w:spacing w:before="60" w:after="60"/>
              <w:jc w:val="center"/>
              <w:rPr>
                <w:rFonts w:ascii="Arial" w:hAnsi="Arial" w:cs="Arial"/>
                <w:b/>
                <w:noProof w:val="0"/>
                <w:spacing w:val="-2"/>
                <w:szCs w:val="24"/>
                <w:lang w:val="en-US"/>
              </w:rPr>
            </w:pPr>
            <w:r w:rsidRPr="00C86236">
              <w:rPr>
                <w:rFonts w:ascii="Arial" w:hAnsi="Arial" w:cs="Arial"/>
                <w:b/>
                <w:noProof w:val="0"/>
                <w:spacing w:val="-2"/>
                <w:szCs w:val="24"/>
                <w:lang w:val="en-US"/>
              </w:rPr>
              <w:t>Information</w:t>
            </w:r>
          </w:p>
        </w:tc>
      </w:tr>
      <w:tr w:rsidR="00F33532" w:rsidRPr="00C86236" w14:paraId="2F8A675A" w14:textId="77777777" w:rsidTr="001D5FA9">
        <w:tc>
          <w:tcPr>
            <w:tcW w:w="4739" w:type="dxa"/>
            <w:vAlign w:val="center"/>
          </w:tcPr>
          <w:p w14:paraId="18CEF85B" w14:textId="77777777" w:rsidR="00F33532" w:rsidRPr="00C86236" w:rsidRDefault="00F33532" w:rsidP="00F33532">
            <w:pPr>
              <w:pStyle w:val="BodyText"/>
              <w:spacing w:before="60" w:after="60"/>
              <w:jc w:val="left"/>
              <w:rPr>
                <w:rFonts w:ascii="Arial" w:hAnsi="Arial" w:cs="Arial"/>
                <w:noProof w:val="0"/>
                <w:szCs w:val="22"/>
                <w:lang w:val="en-US"/>
              </w:rPr>
            </w:pPr>
            <w:r w:rsidRPr="00C86236">
              <w:rPr>
                <w:rFonts w:ascii="Arial" w:hAnsi="Arial" w:cs="Arial"/>
                <w:noProof w:val="0"/>
                <w:szCs w:val="22"/>
                <w:lang w:val="en-US"/>
              </w:rPr>
              <w:t>Contract Identification</w:t>
            </w:r>
            <w:r w:rsidR="00DF7540" w:rsidRPr="00C86236">
              <w:rPr>
                <w:rFonts w:ascii="Arial" w:hAnsi="Arial" w:cs="Arial"/>
                <w:noProof w:val="0"/>
                <w:szCs w:val="22"/>
                <w:lang w:val="en-US"/>
              </w:rPr>
              <w:t>:</w:t>
            </w:r>
          </w:p>
        </w:tc>
        <w:tc>
          <w:tcPr>
            <w:tcW w:w="5161" w:type="dxa"/>
            <w:gridSpan w:val="3"/>
            <w:vAlign w:val="center"/>
          </w:tcPr>
          <w:p w14:paraId="571A85C3"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53C67815" w14:textId="77777777" w:rsidTr="001D5FA9">
        <w:tc>
          <w:tcPr>
            <w:tcW w:w="4739" w:type="dxa"/>
            <w:vAlign w:val="center"/>
          </w:tcPr>
          <w:p w14:paraId="6BABB58B" w14:textId="77777777" w:rsidR="00F33532" w:rsidRPr="00C86236" w:rsidRDefault="00F33532" w:rsidP="00F33532">
            <w:pPr>
              <w:pStyle w:val="BodyText"/>
              <w:spacing w:before="60" w:after="60"/>
              <w:jc w:val="left"/>
              <w:rPr>
                <w:rFonts w:ascii="Arial" w:hAnsi="Arial" w:cs="Arial"/>
                <w:noProof w:val="0"/>
                <w:szCs w:val="22"/>
                <w:lang w:val="en-US"/>
              </w:rPr>
            </w:pPr>
            <w:r w:rsidRPr="00C86236">
              <w:rPr>
                <w:rFonts w:ascii="Arial" w:hAnsi="Arial" w:cs="Arial"/>
                <w:noProof w:val="0"/>
                <w:szCs w:val="22"/>
                <w:lang w:val="en-US"/>
              </w:rPr>
              <w:t>Award date</w:t>
            </w:r>
            <w:r w:rsidR="00DF7540" w:rsidRPr="00C86236">
              <w:rPr>
                <w:rFonts w:ascii="Arial" w:hAnsi="Arial" w:cs="Arial"/>
                <w:noProof w:val="0"/>
                <w:szCs w:val="22"/>
                <w:lang w:val="en-US"/>
              </w:rPr>
              <w:t>:</w:t>
            </w:r>
          </w:p>
        </w:tc>
        <w:tc>
          <w:tcPr>
            <w:tcW w:w="5161" w:type="dxa"/>
            <w:gridSpan w:val="3"/>
            <w:vAlign w:val="center"/>
          </w:tcPr>
          <w:p w14:paraId="35608B22"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484B8C49" w14:textId="77777777" w:rsidTr="001D5FA9">
        <w:tc>
          <w:tcPr>
            <w:tcW w:w="4739" w:type="dxa"/>
            <w:vAlign w:val="center"/>
          </w:tcPr>
          <w:p w14:paraId="7FF9AA92"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r w:rsidRPr="00C86236">
              <w:rPr>
                <w:rFonts w:ascii="Arial" w:hAnsi="Arial" w:cs="Arial"/>
                <w:noProof w:val="0"/>
                <w:szCs w:val="22"/>
                <w:lang w:val="en-US"/>
              </w:rPr>
              <w:t>Completion date</w:t>
            </w:r>
            <w:r w:rsidR="00DF7540" w:rsidRPr="00C86236">
              <w:rPr>
                <w:rFonts w:ascii="Arial" w:hAnsi="Arial" w:cs="Arial"/>
                <w:noProof w:val="0"/>
                <w:szCs w:val="22"/>
                <w:lang w:val="en-US"/>
              </w:rPr>
              <w:t>:</w:t>
            </w:r>
          </w:p>
        </w:tc>
        <w:tc>
          <w:tcPr>
            <w:tcW w:w="5161" w:type="dxa"/>
            <w:gridSpan w:val="3"/>
            <w:vAlign w:val="center"/>
          </w:tcPr>
          <w:p w14:paraId="2811A74A"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2F624472" w14:textId="77777777" w:rsidTr="001D5FA9">
        <w:tc>
          <w:tcPr>
            <w:tcW w:w="4739" w:type="dxa"/>
            <w:vAlign w:val="center"/>
          </w:tcPr>
          <w:p w14:paraId="1551B486" w14:textId="77777777" w:rsidR="00F33532" w:rsidRPr="00C86236" w:rsidRDefault="00F33532" w:rsidP="00F33532">
            <w:pPr>
              <w:suppressAutoHyphens/>
              <w:spacing w:before="60" w:after="60"/>
              <w:rPr>
                <w:rFonts w:ascii="Arial" w:hAnsi="Arial" w:cs="Arial"/>
                <w:noProof w:val="0"/>
                <w:spacing w:val="-2"/>
                <w:szCs w:val="22"/>
                <w:lang w:val="en-US"/>
              </w:rPr>
            </w:pPr>
            <w:r w:rsidRPr="00C86236">
              <w:rPr>
                <w:rFonts w:ascii="Arial" w:hAnsi="Arial" w:cs="Arial"/>
                <w:noProof w:val="0"/>
                <w:spacing w:val="-2"/>
                <w:szCs w:val="22"/>
                <w:lang w:val="en-US"/>
              </w:rPr>
              <w:t>Role in Contract</w:t>
            </w:r>
            <w:r w:rsidR="00DF7540" w:rsidRPr="00C86236">
              <w:rPr>
                <w:rFonts w:ascii="Arial" w:hAnsi="Arial" w:cs="Arial"/>
                <w:noProof w:val="0"/>
                <w:spacing w:val="-2"/>
                <w:szCs w:val="22"/>
                <w:lang w:val="en-US"/>
              </w:rPr>
              <w:t>:</w:t>
            </w:r>
          </w:p>
        </w:tc>
        <w:tc>
          <w:tcPr>
            <w:tcW w:w="5161" w:type="dxa"/>
            <w:gridSpan w:val="3"/>
            <w:vAlign w:val="center"/>
          </w:tcPr>
          <w:p w14:paraId="7A8730A6"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3AAD84D4" w14:textId="77777777" w:rsidTr="001D5FA9">
        <w:tc>
          <w:tcPr>
            <w:tcW w:w="4739" w:type="dxa"/>
            <w:vAlign w:val="center"/>
          </w:tcPr>
          <w:p w14:paraId="67E891DE" w14:textId="77777777" w:rsidR="00F33532" w:rsidRPr="00C86236" w:rsidRDefault="00F33532" w:rsidP="00F33532">
            <w:pPr>
              <w:pStyle w:val="BodyText"/>
              <w:spacing w:before="60" w:after="60"/>
              <w:jc w:val="left"/>
              <w:rPr>
                <w:rFonts w:ascii="Arial" w:hAnsi="Arial" w:cs="Arial"/>
                <w:noProof w:val="0"/>
                <w:szCs w:val="22"/>
                <w:lang w:val="en-US"/>
              </w:rPr>
            </w:pPr>
            <w:r w:rsidRPr="00C86236">
              <w:rPr>
                <w:rFonts w:ascii="Arial" w:hAnsi="Arial" w:cs="Arial"/>
                <w:noProof w:val="0"/>
                <w:szCs w:val="22"/>
                <w:lang w:val="en-US"/>
              </w:rPr>
              <w:t>Total contract amount</w:t>
            </w:r>
            <w:r w:rsidR="00DF7540" w:rsidRPr="00C86236">
              <w:rPr>
                <w:rFonts w:ascii="Arial" w:hAnsi="Arial" w:cs="Arial"/>
                <w:noProof w:val="0"/>
                <w:szCs w:val="22"/>
                <w:lang w:val="en-US"/>
              </w:rPr>
              <w:t>:</w:t>
            </w:r>
          </w:p>
        </w:tc>
        <w:tc>
          <w:tcPr>
            <w:tcW w:w="3312" w:type="dxa"/>
            <w:gridSpan w:val="2"/>
            <w:vAlign w:val="center"/>
          </w:tcPr>
          <w:p w14:paraId="6030E449" w14:textId="77777777" w:rsidR="00F33532" w:rsidRPr="00C86236" w:rsidRDefault="00F33532" w:rsidP="00F33532">
            <w:pPr>
              <w:pStyle w:val="Outline"/>
              <w:suppressAutoHyphens/>
              <w:spacing w:before="0"/>
              <w:rPr>
                <w:rFonts w:ascii="Arial" w:hAnsi="Arial" w:cs="Arial"/>
                <w:noProof w:val="0"/>
                <w:spacing w:val="-2"/>
                <w:kern w:val="0"/>
                <w:szCs w:val="22"/>
                <w:lang w:val="en-US"/>
              </w:rPr>
            </w:pPr>
          </w:p>
        </w:tc>
        <w:tc>
          <w:tcPr>
            <w:tcW w:w="1849" w:type="dxa"/>
            <w:vAlign w:val="center"/>
          </w:tcPr>
          <w:p w14:paraId="4EB2C146" w14:textId="77777777" w:rsidR="00F33532" w:rsidRPr="00C86236" w:rsidRDefault="00794DCB" w:rsidP="00F33532">
            <w:pPr>
              <w:pStyle w:val="Outline"/>
              <w:suppressAutoHyphens/>
              <w:spacing w:before="0"/>
              <w:rPr>
                <w:rFonts w:ascii="Arial" w:hAnsi="Arial" w:cs="Arial"/>
                <w:noProof w:val="0"/>
                <w:spacing w:val="-2"/>
                <w:kern w:val="0"/>
                <w:szCs w:val="22"/>
                <w:lang w:val="en-US"/>
              </w:rPr>
            </w:pPr>
            <w:r w:rsidRPr="00C86236">
              <w:rPr>
                <w:rFonts w:ascii="Arial" w:hAnsi="Arial" w:cs="Arial"/>
                <w:noProof w:val="0"/>
                <w:spacing w:val="-2"/>
                <w:kern w:val="0"/>
                <w:szCs w:val="22"/>
                <w:lang w:val="en-US"/>
              </w:rPr>
              <w:t>€</w:t>
            </w:r>
            <w:r w:rsidR="00F33532" w:rsidRPr="00C86236">
              <w:rPr>
                <w:rFonts w:ascii="Arial" w:hAnsi="Arial" w:cs="Arial"/>
                <w:noProof w:val="0"/>
                <w:spacing w:val="-2"/>
                <w:kern w:val="0"/>
                <w:szCs w:val="22"/>
                <w:lang w:val="en-US"/>
              </w:rPr>
              <w:t xml:space="preserve"> equivalent: </w:t>
            </w:r>
            <w:r w:rsidR="00F33532" w:rsidRPr="00C86236">
              <w:rPr>
                <w:rFonts w:ascii="Arial" w:hAnsi="Arial" w:cs="Arial"/>
                <w:i/>
                <w:noProof w:val="0"/>
                <w:spacing w:val="-2"/>
                <w:kern w:val="0"/>
                <w:szCs w:val="22"/>
                <w:lang w:val="en-US"/>
              </w:rPr>
              <w:t>[Insert]</w:t>
            </w:r>
          </w:p>
        </w:tc>
      </w:tr>
      <w:tr w:rsidR="00F33532" w:rsidRPr="00C86236" w14:paraId="2DB1EA94" w14:textId="77777777" w:rsidTr="001D5FA9">
        <w:tc>
          <w:tcPr>
            <w:tcW w:w="4739" w:type="dxa"/>
            <w:vAlign w:val="center"/>
          </w:tcPr>
          <w:p w14:paraId="2DCD9029" w14:textId="77777777" w:rsidR="00F33532" w:rsidRPr="00C86236" w:rsidRDefault="00F33532" w:rsidP="00F33532">
            <w:pPr>
              <w:pStyle w:val="BodyText"/>
              <w:spacing w:before="60" w:after="60"/>
              <w:jc w:val="left"/>
              <w:rPr>
                <w:rFonts w:ascii="Arial" w:hAnsi="Arial" w:cs="Arial"/>
                <w:noProof w:val="0"/>
                <w:szCs w:val="22"/>
                <w:lang w:val="en-US"/>
              </w:rPr>
            </w:pPr>
            <w:r w:rsidRPr="00C86236">
              <w:rPr>
                <w:rFonts w:ascii="Arial" w:hAnsi="Arial" w:cs="Arial"/>
                <w:noProof w:val="0"/>
                <w:szCs w:val="22"/>
                <w:lang w:val="en-US"/>
              </w:rPr>
              <w:t>If member in a JV, specify participation in total contract amount</w:t>
            </w:r>
            <w:r w:rsidR="00DF7540" w:rsidRPr="00C86236">
              <w:rPr>
                <w:rFonts w:ascii="Arial" w:hAnsi="Arial" w:cs="Arial"/>
                <w:noProof w:val="0"/>
                <w:szCs w:val="22"/>
                <w:lang w:val="en-US"/>
              </w:rPr>
              <w:t>:</w:t>
            </w:r>
          </w:p>
        </w:tc>
        <w:tc>
          <w:tcPr>
            <w:tcW w:w="1741" w:type="dxa"/>
            <w:vAlign w:val="center"/>
          </w:tcPr>
          <w:p w14:paraId="422031E3" w14:textId="77777777" w:rsidR="00F33532" w:rsidRPr="00C86236" w:rsidRDefault="00F33532" w:rsidP="00F33532">
            <w:pPr>
              <w:pStyle w:val="Outline"/>
              <w:suppressAutoHyphens/>
              <w:spacing w:before="0"/>
              <w:rPr>
                <w:rFonts w:ascii="Arial" w:hAnsi="Arial" w:cs="Arial"/>
                <w:noProof w:val="0"/>
                <w:spacing w:val="-2"/>
                <w:kern w:val="0"/>
                <w:szCs w:val="22"/>
                <w:lang w:val="en-US"/>
              </w:rPr>
            </w:pPr>
            <w:r w:rsidRPr="00C86236">
              <w:rPr>
                <w:rFonts w:ascii="Arial" w:hAnsi="Arial" w:cs="Arial"/>
                <w:i/>
                <w:noProof w:val="0"/>
                <w:spacing w:val="-2"/>
                <w:kern w:val="0"/>
                <w:szCs w:val="22"/>
                <w:lang w:val="en-US"/>
              </w:rPr>
              <w:t>[Insert]</w:t>
            </w:r>
            <w:r w:rsidRPr="00C86236">
              <w:rPr>
                <w:rFonts w:ascii="Arial" w:hAnsi="Arial" w:cs="Arial"/>
                <w:noProof w:val="0"/>
                <w:spacing w:val="-2"/>
                <w:kern w:val="0"/>
                <w:szCs w:val="22"/>
                <w:lang w:val="en-US"/>
              </w:rPr>
              <w:t xml:space="preserve"> %</w:t>
            </w:r>
          </w:p>
        </w:tc>
        <w:tc>
          <w:tcPr>
            <w:tcW w:w="3420" w:type="dxa"/>
            <w:gridSpan w:val="2"/>
            <w:vAlign w:val="center"/>
          </w:tcPr>
          <w:p w14:paraId="6826A5C2" w14:textId="77777777" w:rsidR="00F33532" w:rsidRPr="00C86236" w:rsidRDefault="00794DCB" w:rsidP="00F33532">
            <w:pPr>
              <w:pStyle w:val="Outline"/>
              <w:suppressAutoHyphens/>
              <w:spacing w:before="0"/>
              <w:rPr>
                <w:rFonts w:ascii="Arial" w:hAnsi="Arial" w:cs="Arial"/>
                <w:noProof w:val="0"/>
                <w:spacing w:val="-2"/>
                <w:kern w:val="0"/>
                <w:szCs w:val="22"/>
                <w:lang w:val="en-US"/>
              </w:rPr>
            </w:pPr>
            <w:r w:rsidRPr="00C86236">
              <w:rPr>
                <w:rFonts w:ascii="Arial" w:hAnsi="Arial" w:cs="Arial"/>
                <w:noProof w:val="0"/>
                <w:spacing w:val="-2"/>
                <w:kern w:val="0"/>
                <w:szCs w:val="22"/>
                <w:lang w:val="en-US"/>
              </w:rPr>
              <w:t>€</w:t>
            </w:r>
            <w:r w:rsidR="00F33532" w:rsidRPr="00C86236">
              <w:rPr>
                <w:rFonts w:ascii="Arial" w:hAnsi="Arial" w:cs="Arial"/>
                <w:noProof w:val="0"/>
                <w:spacing w:val="-2"/>
                <w:kern w:val="0"/>
                <w:szCs w:val="22"/>
                <w:lang w:val="en-US"/>
              </w:rPr>
              <w:t xml:space="preserve"> equivalent: </w:t>
            </w:r>
            <w:r w:rsidR="00F33532" w:rsidRPr="00C86236">
              <w:rPr>
                <w:rFonts w:ascii="Arial" w:hAnsi="Arial" w:cs="Arial"/>
                <w:i/>
                <w:noProof w:val="0"/>
                <w:spacing w:val="-2"/>
                <w:kern w:val="0"/>
                <w:szCs w:val="22"/>
                <w:lang w:val="en-US"/>
              </w:rPr>
              <w:t>[Insert]</w:t>
            </w:r>
          </w:p>
        </w:tc>
      </w:tr>
      <w:tr w:rsidR="00DF7540" w:rsidRPr="00C86236" w14:paraId="2D144A13" w14:textId="77777777" w:rsidTr="001D5FA9">
        <w:tc>
          <w:tcPr>
            <w:tcW w:w="4739" w:type="dxa"/>
          </w:tcPr>
          <w:p w14:paraId="1D810736" w14:textId="77777777" w:rsidR="00DF7540" w:rsidRPr="00C86236" w:rsidRDefault="00DF7540" w:rsidP="007C1271">
            <w:pPr>
              <w:pStyle w:val="BodyText"/>
              <w:spacing w:before="60" w:after="60"/>
              <w:rPr>
                <w:rFonts w:ascii="Arial" w:hAnsi="Arial" w:cs="Arial"/>
                <w:noProof w:val="0"/>
                <w:szCs w:val="22"/>
                <w:lang w:val="en-US"/>
              </w:rPr>
            </w:pPr>
            <w:r w:rsidRPr="00C86236">
              <w:rPr>
                <w:rFonts w:ascii="Arial" w:hAnsi="Arial" w:cs="Arial"/>
                <w:noProof w:val="0"/>
                <w:szCs w:val="22"/>
                <w:lang w:val="en-US"/>
              </w:rPr>
              <w:t>Purchaser’s Name:</w:t>
            </w:r>
          </w:p>
        </w:tc>
        <w:tc>
          <w:tcPr>
            <w:tcW w:w="5161" w:type="dxa"/>
            <w:gridSpan w:val="3"/>
            <w:vAlign w:val="center"/>
          </w:tcPr>
          <w:p w14:paraId="79FE551E"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4B7BA63" w14:textId="77777777" w:rsidTr="001D5FA9">
        <w:tc>
          <w:tcPr>
            <w:tcW w:w="4739" w:type="dxa"/>
          </w:tcPr>
          <w:p w14:paraId="7E6A7D36" w14:textId="77777777" w:rsidR="00DF7540" w:rsidRPr="00C86236" w:rsidRDefault="00DF7540" w:rsidP="007C1271">
            <w:pPr>
              <w:pStyle w:val="BodyText"/>
              <w:spacing w:before="60" w:after="60"/>
              <w:rPr>
                <w:rFonts w:ascii="Arial" w:hAnsi="Arial" w:cs="Arial"/>
                <w:noProof w:val="0"/>
                <w:szCs w:val="22"/>
                <w:lang w:val="en-US"/>
              </w:rPr>
            </w:pPr>
            <w:r w:rsidRPr="00C86236">
              <w:rPr>
                <w:rFonts w:ascii="Arial" w:hAnsi="Arial" w:cs="Arial"/>
                <w:noProof w:val="0"/>
                <w:szCs w:val="22"/>
                <w:lang w:val="en-US"/>
              </w:rPr>
              <w:t>Address:</w:t>
            </w:r>
          </w:p>
        </w:tc>
        <w:tc>
          <w:tcPr>
            <w:tcW w:w="5161" w:type="dxa"/>
            <w:gridSpan w:val="3"/>
            <w:vAlign w:val="center"/>
          </w:tcPr>
          <w:p w14:paraId="5652774D"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4F92048" w14:textId="77777777" w:rsidTr="001D5FA9">
        <w:tc>
          <w:tcPr>
            <w:tcW w:w="4739" w:type="dxa"/>
            <w:vAlign w:val="center"/>
          </w:tcPr>
          <w:p w14:paraId="077633A5" w14:textId="77777777" w:rsidR="00DF7540" w:rsidRPr="00C86236" w:rsidRDefault="00DF7540" w:rsidP="00DF7540">
            <w:pPr>
              <w:pStyle w:val="BodyText"/>
              <w:spacing w:before="60" w:after="60"/>
              <w:rPr>
                <w:rFonts w:ascii="Arial" w:hAnsi="Arial" w:cs="Arial"/>
                <w:noProof w:val="0"/>
                <w:szCs w:val="22"/>
                <w:lang w:val="en-US"/>
              </w:rPr>
            </w:pPr>
            <w:r w:rsidRPr="00C86236">
              <w:rPr>
                <w:rFonts w:ascii="Arial" w:hAnsi="Arial" w:cs="Arial"/>
                <w:noProof w:val="0"/>
                <w:szCs w:val="22"/>
                <w:lang w:val="en-US"/>
              </w:rPr>
              <w:t>Telephone/fax number:</w:t>
            </w:r>
          </w:p>
        </w:tc>
        <w:tc>
          <w:tcPr>
            <w:tcW w:w="5161" w:type="dxa"/>
            <w:gridSpan w:val="3"/>
            <w:vAlign w:val="center"/>
          </w:tcPr>
          <w:p w14:paraId="5CA805F3"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2AEC366" w14:textId="77777777" w:rsidTr="001D5FA9">
        <w:tc>
          <w:tcPr>
            <w:tcW w:w="4739" w:type="dxa"/>
            <w:vAlign w:val="center"/>
          </w:tcPr>
          <w:p w14:paraId="54583E4D" w14:textId="77777777" w:rsidR="00DF7540" w:rsidRPr="00C86236" w:rsidRDefault="00DF7540" w:rsidP="00F33532">
            <w:pPr>
              <w:suppressAutoHyphens/>
              <w:spacing w:before="60" w:after="60"/>
              <w:rPr>
                <w:rFonts w:ascii="Arial" w:hAnsi="Arial" w:cs="Arial"/>
                <w:noProof w:val="0"/>
                <w:spacing w:val="-2"/>
                <w:szCs w:val="22"/>
                <w:lang w:val="en-US"/>
              </w:rPr>
            </w:pPr>
            <w:r w:rsidRPr="00C86236">
              <w:rPr>
                <w:rFonts w:ascii="Arial" w:hAnsi="Arial" w:cs="Arial"/>
                <w:noProof w:val="0"/>
                <w:szCs w:val="22"/>
                <w:lang w:val="en-US"/>
              </w:rPr>
              <w:t>E-mail:</w:t>
            </w:r>
          </w:p>
        </w:tc>
        <w:tc>
          <w:tcPr>
            <w:tcW w:w="5161" w:type="dxa"/>
            <w:gridSpan w:val="3"/>
            <w:vAlign w:val="center"/>
          </w:tcPr>
          <w:p w14:paraId="585AE923"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CF84F44" w14:textId="77777777" w:rsidTr="001D5FA9">
        <w:tc>
          <w:tcPr>
            <w:tcW w:w="4739" w:type="dxa"/>
          </w:tcPr>
          <w:p w14:paraId="758AF82B" w14:textId="77777777" w:rsidR="00DF7540" w:rsidRPr="00C86236" w:rsidRDefault="00DF7540" w:rsidP="007C1271">
            <w:pPr>
              <w:widowControl w:val="0"/>
              <w:spacing w:before="40"/>
              <w:rPr>
                <w:rFonts w:ascii="Arial" w:hAnsi="Arial" w:cs="Arial"/>
                <w:noProof w:val="0"/>
                <w:spacing w:val="-2"/>
                <w:szCs w:val="22"/>
                <w:lang w:val="en-US"/>
              </w:rPr>
            </w:pPr>
            <w:r w:rsidRPr="00C86236">
              <w:rPr>
                <w:rFonts w:ascii="Arial" w:hAnsi="Arial" w:cs="Arial"/>
                <w:noProof w:val="0"/>
                <w:szCs w:val="22"/>
                <w:lang w:val="en-US"/>
              </w:rPr>
              <w:t>Description of the similarity in accordance with Sub-Factor 4.1 or 4.2 of Section III:</w:t>
            </w:r>
          </w:p>
        </w:tc>
        <w:tc>
          <w:tcPr>
            <w:tcW w:w="5161" w:type="dxa"/>
            <w:gridSpan w:val="3"/>
            <w:vAlign w:val="center"/>
          </w:tcPr>
          <w:p w14:paraId="6F5F7AD6"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2D923141" w14:textId="77777777" w:rsidTr="001D5FA9">
        <w:tc>
          <w:tcPr>
            <w:tcW w:w="4739" w:type="dxa"/>
          </w:tcPr>
          <w:p w14:paraId="1D05B05B" w14:textId="77777777" w:rsidR="00DF7540" w:rsidRPr="00C86236" w:rsidRDefault="00DF7540" w:rsidP="007A2BAE">
            <w:pPr>
              <w:pStyle w:val="List"/>
              <w:tabs>
                <w:tab w:val="left" w:pos="864"/>
                <w:tab w:val="num" w:pos="936"/>
              </w:tabs>
              <w:ind w:left="284"/>
              <w:rPr>
                <w:rFonts w:ascii="Arial" w:hAnsi="Arial" w:cs="Arial"/>
                <w:noProof w:val="0"/>
                <w:szCs w:val="22"/>
                <w:lang w:val="en-US"/>
              </w:rPr>
            </w:pPr>
            <w:r w:rsidRPr="00C86236">
              <w:rPr>
                <w:rFonts w:ascii="Arial" w:hAnsi="Arial" w:cs="Arial"/>
                <w:noProof w:val="0"/>
                <w:szCs w:val="22"/>
                <w:lang w:val="en-US"/>
              </w:rPr>
              <w:t>Amount</w:t>
            </w:r>
          </w:p>
        </w:tc>
        <w:tc>
          <w:tcPr>
            <w:tcW w:w="5161" w:type="dxa"/>
            <w:gridSpan w:val="3"/>
            <w:vAlign w:val="center"/>
          </w:tcPr>
          <w:p w14:paraId="7E4B65ED"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A50ED0C" w14:textId="77777777" w:rsidTr="001D5FA9">
        <w:tc>
          <w:tcPr>
            <w:tcW w:w="4739" w:type="dxa"/>
          </w:tcPr>
          <w:p w14:paraId="5C7863B4" w14:textId="77777777" w:rsidR="00DF7540" w:rsidRPr="00C86236" w:rsidRDefault="00DF7540" w:rsidP="007A2BAE">
            <w:pPr>
              <w:pStyle w:val="List"/>
              <w:tabs>
                <w:tab w:val="left" w:pos="864"/>
                <w:tab w:val="num" w:pos="936"/>
              </w:tabs>
              <w:ind w:left="284"/>
              <w:rPr>
                <w:rFonts w:ascii="Arial" w:hAnsi="Arial" w:cs="Arial"/>
                <w:noProof w:val="0"/>
                <w:spacing w:val="-2"/>
                <w:szCs w:val="22"/>
                <w:lang w:val="en-US"/>
              </w:rPr>
            </w:pPr>
            <w:r w:rsidRPr="00C86236">
              <w:rPr>
                <w:rFonts w:ascii="Arial" w:hAnsi="Arial" w:cs="Arial"/>
                <w:noProof w:val="0"/>
                <w:szCs w:val="22"/>
                <w:lang w:val="en-US"/>
              </w:rPr>
              <w:t>Physical size</w:t>
            </w:r>
          </w:p>
        </w:tc>
        <w:tc>
          <w:tcPr>
            <w:tcW w:w="5161" w:type="dxa"/>
            <w:gridSpan w:val="3"/>
            <w:vAlign w:val="center"/>
          </w:tcPr>
          <w:p w14:paraId="1195C91C"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496F8755" w14:textId="77777777" w:rsidTr="001D5FA9">
        <w:tc>
          <w:tcPr>
            <w:tcW w:w="4739" w:type="dxa"/>
          </w:tcPr>
          <w:p w14:paraId="4DA2AFD6" w14:textId="77777777" w:rsidR="00DF7540" w:rsidRPr="00C86236" w:rsidRDefault="00DF7540" w:rsidP="007A2BAE">
            <w:pPr>
              <w:pStyle w:val="List"/>
              <w:tabs>
                <w:tab w:val="left" w:pos="864"/>
                <w:tab w:val="num" w:pos="936"/>
              </w:tabs>
              <w:ind w:left="284"/>
              <w:rPr>
                <w:rFonts w:ascii="Arial" w:hAnsi="Arial" w:cs="Arial"/>
                <w:noProof w:val="0"/>
                <w:spacing w:val="-2"/>
                <w:szCs w:val="22"/>
                <w:lang w:val="en-US"/>
              </w:rPr>
            </w:pPr>
            <w:r w:rsidRPr="00C86236">
              <w:rPr>
                <w:rFonts w:ascii="Arial" w:hAnsi="Arial" w:cs="Arial"/>
                <w:noProof w:val="0"/>
                <w:szCs w:val="22"/>
                <w:lang w:val="en-US"/>
              </w:rPr>
              <w:t>Complexity</w:t>
            </w:r>
          </w:p>
        </w:tc>
        <w:tc>
          <w:tcPr>
            <w:tcW w:w="5161" w:type="dxa"/>
            <w:gridSpan w:val="3"/>
            <w:vAlign w:val="center"/>
          </w:tcPr>
          <w:p w14:paraId="754093B5"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2F36D767" w14:textId="77777777" w:rsidTr="001D5FA9">
        <w:tc>
          <w:tcPr>
            <w:tcW w:w="4739" w:type="dxa"/>
          </w:tcPr>
          <w:p w14:paraId="56A79607" w14:textId="77777777" w:rsidR="00DF7540" w:rsidRPr="00C86236" w:rsidRDefault="00DF7540" w:rsidP="007A2BAE">
            <w:pPr>
              <w:pStyle w:val="List"/>
              <w:tabs>
                <w:tab w:val="left" w:pos="864"/>
                <w:tab w:val="num" w:pos="936"/>
              </w:tabs>
              <w:ind w:left="284"/>
              <w:rPr>
                <w:rFonts w:ascii="Arial" w:hAnsi="Arial" w:cs="Arial"/>
                <w:noProof w:val="0"/>
                <w:spacing w:val="-2"/>
                <w:szCs w:val="22"/>
                <w:lang w:val="en-US"/>
              </w:rPr>
            </w:pPr>
            <w:r w:rsidRPr="00C86236">
              <w:rPr>
                <w:rFonts w:ascii="Arial" w:hAnsi="Arial" w:cs="Arial"/>
                <w:noProof w:val="0"/>
                <w:spacing w:val="-2"/>
                <w:szCs w:val="22"/>
                <w:lang w:val="en-US"/>
              </w:rPr>
              <w:t>Methods/Technology</w:t>
            </w:r>
          </w:p>
        </w:tc>
        <w:tc>
          <w:tcPr>
            <w:tcW w:w="5161" w:type="dxa"/>
            <w:gridSpan w:val="3"/>
            <w:vAlign w:val="center"/>
          </w:tcPr>
          <w:p w14:paraId="763375B0"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245570D6" w14:textId="77777777" w:rsidTr="001D5FA9">
        <w:tc>
          <w:tcPr>
            <w:tcW w:w="4739" w:type="dxa"/>
          </w:tcPr>
          <w:p w14:paraId="65F244A3" w14:textId="77777777" w:rsidR="00DF7540" w:rsidRPr="00C86236" w:rsidRDefault="00DF7540" w:rsidP="007A2BAE">
            <w:pPr>
              <w:pStyle w:val="List"/>
              <w:tabs>
                <w:tab w:val="left" w:pos="864"/>
                <w:tab w:val="num" w:pos="936"/>
              </w:tabs>
              <w:ind w:left="284"/>
              <w:rPr>
                <w:rFonts w:ascii="Arial" w:hAnsi="Arial" w:cs="Arial"/>
                <w:noProof w:val="0"/>
                <w:spacing w:val="-2"/>
                <w:szCs w:val="22"/>
                <w:lang w:val="en-US"/>
              </w:rPr>
            </w:pPr>
            <w:r w:rsidRPr="00C86236">
              <w:rPr>
                <w:rFonts w:ascii="Arial" w:hAnsi="Arial" w:cs="Arial"/>
                <w:noProof w:val="0"/>
                <w:spacing w:val="-2"/>
                <w:szCs w:val="22"/>
                <w:lang w:val="en-US"/>
              </w:rPr>
              <w:t>Other Characteristics</w:t>
            </w:r>
          </w:p>
        </w:tc>
        <w:tc>
          <w:tcPr>
            <w:tcW w:w="5161" w:type="dxa"/>
            <w:gridSpan w:val="3"/>
            <w:vAlign w:val="center"/>
          </w:tcPr>
          <w:p w14:paraId="1A40003A"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bl>
    <w:p w14:paraId="7CD68B52" w14:textId="77777777" w:rsidR="00240571" w:rsidRPr="00C86236" w:rsidRDefault="00240571" w:rsidP="00240571">
      <w:pPr>
        <w:suppressAutoHyphens/>
        <w:rPr>
          <w:rFonts w:ascii="Arial" w:hAnsi="Arial" w:cs="Arial"/>
          <w:noProof w:val="0"/>
          <w:szCs w:val="24"/>
          <w:lang w:val="en-US"/>
        </w:rPr>
      </w:pPr>
    </w:p>
    <w:bookmarkEnd w:id="77"/>
    <w:p w14:paraId="4DABB0DD"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4EACF3AA"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5C0C9161" w14:textId="77777777" w:rsidR="00DE7FA2" w:rsidRPr="00C86236" w:rsidRDefault="00DE7FA2" w:rsidP="00DE7FA2">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69322129" w14:textId="77777777" w:rsidR="00455149" w:rsidRPr="00C86236" w:rsidRDefault="00455149">
      <w:pPr>
        <w:rPr>
          <w:rFonts w:ascii="Arial" w:hAnsi="Arial" w:cs="Arial"/>
          <w:noProof w:val="0"/>
          <w:lang w:val="en-US"/>
        </w:rPr>
      </w:pPr>
    </w:p>
    <w:p w14:paraId="37D6A5BD" w14:textId="77777777" w:rsidR="00D21110" w:rsidRDefault="00D21110">
      <w:pPr>
        <w:rPr>
          <w:rFonts w:ascii="Arial" w:hAnsi="Arial" w:cs="Arial"/>
          <w:b/>
          <w:noProof w:val="0"/>
          <w:sz w:val="36"/>
          <w:lang w:val="en-US"/>
        </w:rPr>
      </w:pPr>
      <w:bookmarkStart w:id="91" w:name="_Toc527650578"/>
      <w:r>
        <w:rPr>
          <w:noProof w:val="0"/>
          <w:lang w:val="en-US"/>
        </w:rPr>
        <w:br w:type="page"/>
      </w:r>
    </w:p>
    <w:p w14:paraId="212A9A39" w14:textId="606FB098" w:rsidR="00BF35E9" w:rsidRPr="00C86236" w:rsidRDefault="00BF35E9" w:rsidP="006E308F">
      <w:pPr>
        <w:pStyle w:val="SectionlV-Sub"/>
        <w:rPr>
          <w:noProof w:val="0"/>
          <w:sz w:val="32"/>
          <w:szCs w:val="32"/>
          <w:lang w:val="en-US"/>
        </w:rPr>
      </w:pPr>
      <w:r w:rsidRPr="00C86236">
        <w:rPr>
          <w:noProof w:val="0"/>
          <w:lang w:val="en-US"/>
        </w:rPr>
        <w:lastRenderedPageBreak/>
        <w:t>Form SPA - 5.</w:t>
      </w:r>
      <w:r w:rsidR="00414C48" w:rsidRPr="00C86236">
        <w:rPr>
          <w:noProof w:val="0"/>
          <w:lang w:val="en-US"/>
        </w:rPr>
        <w:t>1</w:t>
      </w:r>
      <w:r w:rsidRPr="00C86236">
        <w:rPr>
          <w:noProof w:val="0"/>
          <w:lang w:val="en-US"/>
        </w:rPr>
        <w:t>: Spare Parts</w:t>
      </w:r>
      <w:bookmarkEnd w:id="91"/>
    </w:p>
    <w:p w14:paraId="7A6B4B27" w14:textId="77777777" w:rsidR="00BF35E9" w:rsidRPr="00C86236" w:rsidRDefault="00BF35E9" w:rsidP="00BF35E9">
      <w:pPr>
        <w:spacing w:after="240"/>
        <w:jc w:val="center"/>
        <w:rPr>
          <w:rFonts w:ascii="Arial" w:hAnsi="Arial" w:cs="Arial"/>
          <w:i/>
          <w:noProof w:val="0"/>
          <w:lang w:val="en-US"/>
        </w:rPr>
      </w:pPr>
      <w:r w:rsidRPr="00C86236">
        <w:rPr>
          <w:rFonts w:ascii="Arial" w:hAnsi="Arial" w:cs="Arial"/>
          <w:i/>
          <w:noProof w:val="0"/>
          <w:lang w:val="en-US"/>
        </w:rPr>
        <w:t>[To be completed by the Bidder and by at least one member of the Bidder’s JV]</w:t>
      </w:r>
    </w:p>
    <w:p w14:paraId="012F1E31" w14:textId="77777777" w:rsidR="00BF35E9" w:rsidRPr="00C86236" w:rsidRDefault="00BF35E9" w:rsidP="00BF35E9">
      <w:pPr>
        <w:tabs>
          <w:tab w:val="right" w:pos="8669"/>
        </w:tabs>
        <w:spacing w:after="60"/>
        <w:rPr>
          <w:rFonts w:ascii="Arial" w:hAnsi="Arial" w:cs="Arial"/>
          <w:noProof w:val="0"/>
          <w:lang w:val="en-US"/>
        </w:rPr>
      </w:pPr>
      <w:r w:rsidRPr="00C86236">
        <w:rPr>
          <w:rFonts w:ascii="Arial" w:hAnsi="Arial" w:cs="Arial"/>
          <w:noProof w:val="0"/>
          <w:lang w:val="en-US"/>
        </w:rPr>
        <w:t xml:space="preserve">Bidder’s Legal Name: </w:t>
      </w:r>
      <w:r w:rsidRPr="00C86236">
        <w:rPr>
          <w:rFonts w:ascii="Arial" w:hAnsi="Arial" w:cs="Arial"/>
          <w:i/>
          <w:noProof w:val="0"/>
          <w:lang w:val="en-US"/>
        </w:rPr>
        <w:t>[Insert]</w:t>
      </w:r>
      <w:r w:rsidRPr="00C86236">
        <w:rPr>
          <w:rFonts w:ascii="Arial" w:hAnsi="Arial" w:cs="Arial"/>
          <w:noProof w:val="0"/>
          <w:lang w:val="en-US"/>
        </w:rPr>
        <w:tab/>
        <w:t xml:space="preserve">Date: </w:t>
      </w:r>
      <w:r w:rsidRPr="00C86236">
        <w:rPr>
          <w:rFonts w:ascii="Arial" w:hAnsi="Arial" w:cs="Arial"/>
          <w:i/>
          <w:noProof w:val="0"/>
          <w:lang w:val="en-US"/>
        </w:rPr>
        <w:t>[Insert]</w:t>
      </w:r>
    </w:p>
    <w:p w14:paraId="07A5FD92" w14:textId="22F055BD" w:rsidR="00BF35E9" w:rsidRPr="004D160B" w:rsidRDefault="00BF35E9" w:rsidP="00BF35E9">
      <w:pPr>
        <w:tabs>
          <w:tab w:val="right" w:pos="8669"/>
        </w:tabs>
        <w:spacing w:after="60"/>
        <w:rPr>
          <w:rFonts w:ascii="Arial" w:hAnsi="Arial" w:cs="Arial"/>
          <w:noProof w:val="0"/>
        </w:rPr>
      </w:pPr>
      <w:r w:rsidRPr="00C86236">
        <w:rPr>
          <w:rFonts w:ascii="Arial" w:hAnsi="Arial" w:cs="Arial"/>
          <w:noProof w:val="0"/>
          <w:spacing w:val="-2"/>
          <w:lang w:val="en-US"/>
        </w:rPr>
        <w:t xml:space="preserve">JV Member’s Legal Name: </w:t>
      </w:r>
      <w:r w:rsidRPr="00C86236">
        <w:rPr>
          <w:rFonts w:ascii="Arial" w:hAnsi="Arial" w:cs="Arial"/>
          <w:i/>
          <w:noProof w:val="0"/>
          <w:spacing w:val="-2"/>
          <w:lang w:val="en-US"/>
        </w:rPr>
        <w:t>[Insert]</w:t>
      </w:r>
      <w:r w:rsidRPr="00C86236">
        <w:rPr>
          <w:rFonts w:ascii="Arial" w:hAnsi="Arial" w:cs="Arial"/>
          <w:noProof w:val="0"/>
          <w:lang w:val="en-US"/>
        </w:rPr>
        <w:tab/>
        <w:t>ICB No.:</w:t>
      </w:r>
      <w:r w:rsidR="004D160B">
        <w:rPr>
          <w:rFonts w:ascii="Arial" w:hAnsi="Arial" w:cs="Arial"/>
          <w:noProof w:val="0"/>
          <w:lang w:val="en-US"/>
        </w:rPr>
        <w:t xml:space="preserve"> </w:t>
      </w:r>
      <w:r w:rsidR="00D375BA">
        <w:rPr>
          <w:rFonts w:ascii="Arial" w:hAnsi="Arial" w:cs="Arial"/>
          <w:noProof w:val="0"/>
          <w:lang w:val="en-US"/>
        </w:rPr>
        <w:t>508802</w:t>
      </w:r>
    </w:p>
    <w:p w14:paraId="05FD6D43" w14:textId="77777777" w:rsidR="00BF35E9" w:rsidRPr="00C86236" w:rsidRDefault="00BF35E9" w:rsidP="00226E65">
      <w:pPr>
        <w:pStyle w:val="Outline"/>
        <w:tabs>
          <w:tab w:val="right" w:pos="8669"/>
        </w:tabs>
        <w:suppressAutoHyphens/>
        <w:spacing w:before="0" w:after="240"/>
        <w:jc w:val="both"/>
        <w:rPr>
          <w:rFonts w:ascii="Arial" w:hAnsi="Arial" w:cs="Arial"/>
          <w:noProof w:val="0"/>
          <w:lang w:val="en-US"/>
        </w:rPr>
      </w:pPr>
      <w:r w:rsidRPr="00C86236">
        <w:rPr>
          <w:rFonts w:ascii="Arial" w:hAnsi="Arial" w:cs="Arial"/>
          <w:noProof w:val="0"/>
          <w:lang w:val="en-US"/>
        </w:rPr>
        <w:tab/>
        <w:t xml:space="preserve">Page </w:t>
      </w:r>
      <w:r w:rsidRPr="00C86236">
        <w:rPr>
          <w:rFonts w:ascii="Arial" w:hAnsi="Arial" w:cs="Arial"/>
          <w:i/>
          <w:noProof w:val="0"/>
          <w:lang w:val="en-US"/>
        </w:rPr>
        <w:t>[Insert]</w:t>
      </w:r>
      <w:r w:rsidRPr="00C86236">
        <w:rPr>
          <w:rFonts w:ascii="Arial" w:hAnsi="Arial" w:cs="Arial"/>
          <w:noProof w:val="0"/>
          <w:lang w:val="en-US"/>
        </w:rPr>
        <w:t xml:space="preserve"> of </w:t>
      </w:r>
      <w:r w:rsidRPr="00C86236">
        <w:rPr>
          <w:rFonts w:ascii="Arial" w:hAnsi="Arial" w:cs="Arial"/>
          <w:i/>
          <w:noProof w:val="0"/>
          <w:lang w:val="en-US"/>
        </w:rPr>
        <w:t>[Insert]</w:t>
      </w:r>
      <w:r w:rsidRPr="00C86236">
        <w:rPr>
          <w:rFonts w:ascii="Arial" w:hAnsi="Arial" w:cs="Arial"/>
          <w:noProof w:val="0"/>
          <w:lang w:val="en-US"/>
        </w:rPr>
        <w:t xml:space="preserve"> pages</w:t>
      </w:r>
    </w:p>
    <w:p w14:paraId="66554A30" w14:textId="77777777" w:rsidR="00BF35E9" w:rsidRPr="00C86236" w:rsidRDefault="00AE788E" w:rsidP="00226E65">
      <w:pPr>
        <w:spacing w:after="120"/>
        <w:jc w:val="both"/>
        <w:rPr>
          <w:rFonts w:ascii="Arial" w:hAnsi="Arial" w:cs="Arial"/>
          <w:noProof w:val="0"/>
          <w:lang w:val="en-US"/>
        </w:rPr>
      </w:pPr>
      <w:r w:rsidRPr="00C86236">
        <w:rPr>
          <w:rFonts w:ascii="Arial" w:hAnsi="Arial" w:cs="Arial"/>
          <w:noProof w:val="0"/>
          <w:lang w:val="en-US"/>
        </w:rPr>
        <w:t xml:space="preserve">We confirm that, if awarded the Contract, spare parts will be available on short notice, through us / our local agent / the manufacturer-appointed official representative </w:t>
      </w:r>
      <w:r w:rsidRPr="00C86236">
        <w:rPr>
          <w:rFonts w:ascii="Arial" w:hAnsi="Arial" w:cs="Arial"/>
          <w:i/>
          <w:noProof w:val="0"/>
          <w:lang w:val="en-US"/>
        </w:rPr>
        <w:t>[Select as appropriate]</w:t>
      </w:r>
      <w:r w:rsidRPr="00C86236">
        <w:rPr>
          <w:rFonts w:ascii="Arial" w:hAnsi="Arial" w:cs="Arial"/>
          <w:noProof w:val="0"/>
          <w:lang w:val="en-US"/>
        </w:rPr>
        <w:t>.</w:t>
      </w:r>
    </w:p>
    <w:p w14:paraId="710C0763" w14:textId="088B83EE" w:rsidR="00AE788E" w:rsidRPr="00C86236" w:rsidRDefault="00AE788E" w:rsidP="00226E65">
      <w:pPr>
        <w:spacing w:after="360"/>
        <w:jc w:val="both"/>
        <w:rPr>
          <w:rFonts w:ascii="Arial" w:hAnsi="Arial" w:cs="Arial"/>
          <w:noProof w:val="0"/>
          <w:lang w:val="en-US"/>
        </w:rPr>
      </w:pPr>
      <w:r w:rsidRPr="00C86236">
        <w:rPr>
          <w:rFonts w:ascii="Arial" w:hAnsi="Arial" w:cs="Arial"/>
          <w:noProof w:val="0"/>
          <w:lang w:val="en-US"/>
        </w:rPr>
        <w:t xml:space="preserve">We further confirm that, if awarded the Contract, we (i) will carry </w:t>
      </w:r>
      <w:r w:rsidR="00940A97" w:rsidRPr="00C86236">
        <w:rPr>
          <w:rFonts w:ascii="Arial" w:hAnsi="Arial" w:cs="Arial"/>
          <w:noProof w:val="0"/>
          <w:szCs w:val="24"/>
          <w:lang w:val="en-US"/>
        </w:rPr>
        <w:t>su</w:t>
      </w:r>
      <w:r w:rsidR="00940A97" w:rsidRPr="00C86236">
        <w:rPr>
          <w:rFonts w:ascii="Arial" w:hAnsi="Arial" w:cs="Arial"/>
          <w:noProof w:val="0"/>
          <w:spacing w:val="-1"/>
          <w:szCs w:val="24"/>
          <w:lang w:val="en-US"/>
        </w:rPr>
        <w:t>ff</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 inv</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nto</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s to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ssu</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e</w:t>
      </w:r>
      <w:r w:rsidR="00940A97" w:rsidRPr="00C86236">
        <w:rPr>
          <w:rFonts w:ascii="Arial" w:hAnsi="Arial" w:cs="Arial"/>
          <w:noProof w:val="0"/>
          <w:spacing w:val="2"/>
          <w:szCs w:val="24"/>
          <w:lang w:val="en-US"/>
        </w:rPr>
        <w:t>x</w:t>
      </w:r>
      <w:r w:rsidR="00940A97" w:rsidRPr="00C86236">
        <w:rPr>
          <w:rFonts w:ascii="Arial" w:hAnsi="Arial" w:cs="Arial"/>
          <w:noProof w:val="0"/>
          <w:spacing w:val="-1"/>
          <w:szCs w:val="24"/>
          <w:lang w:val="en-US"/>
        </w:rPr>
        <w:t>-</w:t>
      </w:r>
      <w:r w:rsidR="00940A97" w:rsidRPr="00C86236">
        <w:rPr>
          <w:rFonts w:ascii="Arial" w:hAnsi="Arial" w:cs="Arial"/>
          <w:noProof w:val="0"/>
          <w:szCs w:val="24"/>
          <w:lang w:val="en-US"/>
        </w:rPr>
        <w:t>sto</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k supp</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zCs w:val="24"/>
          <w:lang w:val="en-US"/>
        </w:rPr>
        <w:t>of</w:t>
      </w:r>
      <w:r w:rsidR="00940A97" w:rsidRPr="00C86236">
        <w:rPr>
          <w:rFonts w:ascii="Arial" w:hAnsi="Arial" w:cs="Arial"/>
          <w:noProof w:val="0"/>
          <w:spacing w:val="2"/>
          <w:szCs w:val="24"/>
          <w:lang w:val="en-US"/>
        </w:rPr>
        <w:t xml:space="preserve">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onsum</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bl</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 xml:space="preserve">nd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onsum</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ble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sp</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r</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 xml:space="preserve">nd </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th</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 xml:space="preserve">ts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nd</w:t>
      </w:r>
      <w:r w:rsidR="00940A97" w:rsidRPr="00C86236">
        <w:rPr>
          <w:rFonts w:ascii="Arial" w:hAnsi="Arial" w:cs="Arial"/>
          <w:noProof w:val="0"/>
          <w:spacing w:val="2"/>
          <w:szCs w:val="24"/>
          <w:lang w:val="en-US"/>
        </w:rPr>
        <w:t xml:space="preserve">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ompon</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nts will be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suppli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 p</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ompt</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 possible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but</w:t>
      </w:r>
      <w:r w:rsidR="00940A97" w:rsidRPr="00C86236">
        <w:rPr>
          <w:rFonts w:ascii="Arial" w:hAnsi="Arial" w:cs="Arial"/>
          <w:noProof w:val="0"/>
          <w:spacing w:val="3"/>
          <w:szCs w:val="24"/>
          <w:lang w:val="en-US"/>
        </w:rPr>
        <w:t xml:space="preserve"> </w:t>
      </w:r>
      <w:r w:rsidR="00940A97" w:rsidRPr="00C86236">
        <w:rPr>
          <w:rFonts w:ascii="Arial" w:hAnsi="Arial" w:cs="Arial"/>
          <w:noProof w:val="0"/>
          <w:szCs w:val="24"/>
          <w:lang w:val="en-US"/>
        </w:rPr>
        <w:t xml:space="preserve">in </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y</w:t>
      </w:r>
      <w:r w:rsidR="00940A97" w:rsidRPr="00C86236">
        <w:rPr>
          <w:rFonts w:ascii="Arial" w:hAnsi="Arial" w:cs="Arial"/>
          <w:noProof w:val="0"/>
          <w:spacing w:val="-2"/>
          <w:szCs w:val="24"/>
          <w:lang w:val="en-US"/>
        </w:rPr>
        <w:t xml:space="preserve"> </w:t>
      </w:r>
      <w:r w:rsidR="00940A97" w:rsidRPr="00C86236">
        <w:rPr>
          <w:rFonts w:ascii="Arial" w:hAnsi="Arial" w:cs="Arial"/>
          <w:noProof w:val="0"/>
          <w:spacing w:val="-1"/>
          <w:szCs w:val="24"/>
          <w:lang w:val="en-US"/>
        </w:rPr>
        <w:t>ca</w:t>
      </w:r>
      <w:r w:rsidR="00940A97" w:rsidRPr="00C86236">
        <w:rPr>
          <w:rFonts w:ascii="Arial" w:hAnsi="Arial" w:cs="Arial"/>
          <w:noProof w:val="0"/>
          <w:szCs w:val="24"/>
          <w:lang w:val="en-US"/>
        </w:rPr>
        <w:t>se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 xml:space="preserve">within </w:t>
      </w:r>
      <w:r w:rsidR="00940A97" w:rsidRPr="00C86236">
        <w:rPr>
          <w:rFonts w:ascii="Arial" w:hAnsi="Arial" w:cs="Arial"/>
          <w:i/>
          <w:noProof w:val="0"/>
          <w:szCs w:val="24"/>
          <w:lang w:val="en-US"/>
        </w:rPr>
        <w:t xml:space="preserve">[Insert number of days – same as used in the </w:t>
      </w:r>
      <w:r w:rsidR="00724BF1" w:rsidRPr="00C86236">
        <w:rPr>
          <w:rFonts w:ascii="Arial" w:hAnsi="Arial" w:cs="Arial"/>
          <w:i/>
          <w:noProof w:val="0"/>
          <w:szCs w:val="24"/>
          <w:lang w:val="en-US"/>
        </w:rPr>
        <w:t>PC</w:t>
      </w:r>
      <w:r w:rsidR="00940A97" w:rsidRPr="00C86236">
        <w:rPr>
          <w:rFonts w:ascii="Arial" w:hAnsi="Arial" w:cs="Arial"/>
          <w:i/>
          <w:noProof w:val="0"/>
          <w:szCs w:val="24"/>
          <w:lang w:val="en-US"/>
        </w:rPr>
        <w:t xml:space="preserve"> attached at the end of this Bidding Document]</w:t>
      </w:r>
      <w:r w:rsidR="00940A97" w:rsidRPr="00C86236">
        <w:rPr>
          <w:rFonts w:ascii="Arial" w:hAnsi="Arial" w:cs="Arial"/>
          <w:noProof w:val="0"/>
          <w:szCs w:val="24"/>
          <w:lang w:val="en-US"/>
        </w:rPr>
        <w:t xml:space="preserve"> d</w:t>
      </w:r>
      <w:r w:rsidR="00940A97" w:rsidRPr="00C86236">
        <w:rPr>
          <w:rFonts w:ascii="Arial" w:hAnsi="Arial" w:cs="Arial"/>
          <w:noProof w:val="0"/>
          <w:spacing w:val="4"/>
          <w:szCs w:val="24"/>
          <w:lang w:val="en-US"/>
        </w:rPr>
        <w:t>a</w:t>
      </w:r>
      <w:r w:rsidR="00940A97" w:rsidRPr="00C86236">
        <w:rPr>
          <w:rFonts w:ascii="Arial" w:hAnsi="Arial" w:cs="Arial"/>
          <w:noProof w:val="0"/>
          <w:spacing w:val="-5"/>
          <w:szCs w:val="24"/>
          <w:lang w:val="en-US"/>
        </w:rPr>
        <w:t>y</w:t>
      </w:r>
      <w:r w:rsidR="00940A97" w:rsidRPr="00C86236">
        <w:rPr>
          <w:rFonts w:ascii="Arial" w:hAnsi="Arial" w:cs="Arial"/>
          <w:noProof w:val="0"/>
          <w:szCs w:val="24"/>
          <w:lang w:val="en-US"/>
        </w:rPr>
        <w:t>s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pl</w:t>
      </w:r>
      <w:r w:rsidR="00940A97" w:rsidRPr="00C86236">
        <w:rPr>
          <w:rFonts w:ascii="Arial" w:hAnsi="Arial" w:cs="Arial"/>
          <w:noProof w:val="0"/>
          <w:spacing w:val="1"/>
          <w:szCs w:val="24"/>
          <w:lang w:val="en-US"/>
        </w:rPr>
        <w:t>a</w:t>
      </w:r>
      <w:r w:rsidR="00940A97" w:rsidRPr="00C86236">
        <w:rPr>
          <w:rFonts w:ascii="Arial" w:hAnsi="Arial" w:cs="Arial"/>
          <w:noProof w:val="0"/>
          <w:spacing w:val="-1"/>
          <w:szCs w:val="24"/>
          <w:lang w:val="en-US"/>
        </w:rPr>
        <w:t>ce</w:t>
      </w:r>
      <w:r w:rsidR="00940A97" w:rsidRPr="00C86236">
        <w:rPr>
          <w:rFonts w:ascii="Arial" w:hAnsi="Arial" w:cs="Arial"/>
          <w:noProof w:val="0"/>
          <w:szCs w:val="24"/>
          <w:lang w:val="en-US"/>
        </w:rPr>
        <w:t>m</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 of o</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 xml:space="preserve">; </w:t>
      </w:r>
      <w:r w:rsidR="00940A97" w:rsidRPr="00C86236">
        <w:rPr>
          <w:rFonts w:ascii="Arial" w:hAnsi="Arial" w:cs="Arial"/>
          <w:noProof w:val="0"/>
          <w:spacing w:val="-1"/>
          <w:szCs w:val="24"/>
          <w:lang w:val="en-US"/>
        </w:rPr>
        <w:t>(</w:t>
      </w:r>
      <w:r w:rsidR="00940A97" w:rsidRPr="00C86236">
        <w:rPr>
          <w:rFonts w:ascii="Arial" w:hAnsi="Arial" w:cs="Arial"/>
          <w:noProof w:val="0"/>
          <w:spacing w:val="1"/>
          <w:szCs w:val="24"/>
          <w:lang w:val="en-US"/>
        </w:rPr>
        <w:t>i</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will be</w:t>
      </w:r>
      <w:r w:rsidR="00940A97" w:rsidRPr="00C86236">
        <w:rPr>
          <w:rFonts w:ascii="Arial" w:hAnsi="Arial" w:cs="Arial"/>
          <w:noProof w:val="0"/>
          <w:spacing w:val="-1"/>
          <w:szCs w:val="24"/>
          <w:lang w:val="en-US"/>
        </w:rPr>
        <w:t xml:space="preserve"> f</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a</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w:t>
      </w:r>
      <w:r w:rsidR="00940A97" w:rsidRPr="00C86236">
        <w:rPr>
          <w:rFonts w:ascii="Arial" w:hAnsi="Arial" w:cs="Arial"/>
          <w:noProof w:val="0"/>
          <w:spacing w:val="1"/>
          <w:szCs w:val="24"/>
          <w:lang w:val="en-US"/>
        </w:rPr>
        <w:t>e</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iod of</w:t>
      </w:r>
      <w:r w:rsidR="00940A97" w:rsidRPr="00C86236">
        <w:rPr>
          <w:rFonts w:ascii="Arial" w:hAnsi="Arial" w:cs="Arial"/>
          <w:noProof w:val="0"/>
          <w:spacing w:val="-1"/>
          <w:szCs w:val="24"/>
          <w:lang w:val="en-US"/>
        </w:rPr>
        <w:t xml:space="preserve"> </w:t>
      </w:r>
      <w:r w:rsidR="00940A97" w:rsidRPr="00C86236">
        <w:rPr>
          <w:rFonts w:ascii="Arial" w:hAnsi="Arial" w:cs="Arial"/>
          <w:i/>
          <w:noProof w:val="0"/>
          <w:szCs w:val="24"/>
          <w:lang w:val="en-US"/>
        </w:rPr>
        <w:t xml:space="preserve">[Insert number of years – same as used in the </w:t>
      </w:r>
      <w:r w:rsidR="00724BF1" w:rsidRPr="00C86236">
        <w:rPr>
          <w:rFonts w:ascii="Arial" w:hAnsi="Arial" w:cs="Arial"/>
          <w:i/>
          <w:noProof w:val="0"/>
          <w:szCs w:val="24"/>
          <w:lang w:val="en-US"/>
        </w:rPr>
        <w:t>PC</w:t>
      </w:r>
      <w:r w:rsidR="00940A97" w:rsidRPr="00C86236">
        <w:rPr>
          <w:rFonts w:ascii="Arial" w:hAnsi="Arial" w:cs="Arial"/>
          <w:i/>
          <w:noProof w:val="0"/>
          <w:szCs w:val="24"/>
          <w:lang w:val="en-US"/>
        </w:rPr>
        <w:t xml:space="preserve"> attached at the end of this Bidding Document]</w:t>
      </w:r>
      <w:r w:rsidR="00940A97" w:rsidRPr="00C86236">
        <w:rPr>
          <w:rFonts w:ascii="Arial" w:hAnsi="Arial" w:cs="Arial"/>
          <w:noProof w:val="0"/>
          <w:spacing w:val="4"/>
          <w:szCs w:val="24"/>
          <w:lang w:val="en-US"/>
        </w:rPr>
        <w:t xml:space="preserve"> </w:t>
      </w:r>
      <w:r w:rsidR="00940A97" w:rsidRPr="00C86236">
        <w:rPr>
          <w:rFonts w:ascii="Arial" w:hAnsi="Arial" w:cs="Arial"/>
          <w:noProof w:val="0"/>
          <w:spacing w:val="-5"/>
          <w:szCs w:val="24"/>
          <w:lang w:val="en-US"/>
        </w:rPr>
        <w:t>y</w:t>
      </w:r>
      <w:r w:rsidR="00940A97" w:rsidRPr="00C86236">
        <w:rPr>
          <w:rFonts w:ascii="Arial" w:hAnsi="Arial" w:cs="Arial"/>
          <w:noProof w:val="0"/>
          <w:spacing w:val="-1"/>
          <w:szCs w:val="24"/>
          <w:lang w:val="en-US"/>
        </w:rPr>
        <w:t>e</w:t>
      </w:r>
      <w:r w:rsidR="00940A97" w:rsidRPr="00C86236">
        <w:rPr>
          <w:rFonts w:ascii="Arial" w:hAnsi="Arial" w:cs="Arial"/>
          <w:noProof w:val="0"/>
          <w:spacing w:val="1"/>
          <w:szCs w:val="24"/>
          <w:lang w:val="en-US"/>
        </w:rPr>
        <w:t>a</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 xml:space="preserve">s </w:t>
      </w:r>
      <w:r w:rsidR="00940A97" w:rsidRPr="00C86236">
        <w:rPr>
          <w:rFonts w:ascii="Arial" w:hAnsi="Arial" w:cs="Arial"/>
          <w:noProof w:val="0"/>
          <w:spacing w:val="-1"/>
          <w:szCs w:val="24"/>
          <w:lang w:val="en-US"/>
        </w:rPr>
        <w:t>fr</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m the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liv</w:t>
      </w:r>
      <w:r w:rsidR="00940A97" w:rsidRPr="00C86236">
        <w:rPr>
          <w:rFonts w:ascii="Arial" w:hAnsi="Arial" w:cs="Arial"/>
          <w:noProof w:val="0"/>
          <w:spacing w:val="1"/>
          <w:szCs w:val="24"/>
          <w:lang w:val="en-US"/>
        </w:rPr>
        <w:t>e</w:t>
      </w:r>
      <w:r w:rsidR="00940A97" w:rsidRPr="00C86236">
        <w:rPr>
          <w:rFonts w:ascii="Arial" w:hAnsi="Arial" w:cs="Arial"/>
          <w:noProof w:val="0"/>
          <w:spacing w:val="4"/>
          <w:szCs w:val="24"/>
          <w:lang w:val="en-US"/>
        </w:rPr>
        <w:t>r</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ommissioning</w:t>
      </w:r>
      <w:r w:rsidR="00940A97" w:rsidRPr="00C86236">
        <w:rPr>
          <w:rFonts w:ascii="Arial" w:hAnsi="Arial" w:cs="Arial"/>
          <w:noProof w:val="0"/>
          <w:spacing w:val="-2"/>
          <w:szCs w:val="24"/>
          <w:lang w:val="en-US"/>
        </w:rPr>
        <w:t xml:space="preserve"> </w:t>
      </w:r>
      <w:r w:rsidR="00940A97" w:rsidRPr="00C86236">
        <w:rPr>
          <w:rFonts w:ascii="Arial" w:hAnsi="Arial" w:cs="Arial"/>
          <w:noProof w:val="0"/>
          <w:szCs w:val="24"/>
          <w:lang w:val="en-US"/>
        </w:rPr>
        <w:t>und</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ob</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i</w:t>
      </w:r>
      <w:r w:rsidR="00940A97" w:rsidRPr="00C86236">
        <w:rPr>
          <w:rFonts w:ascii="Arial" w:hAnsi="Arial" w:cs="Arial"/>
          <w:noProof w:val="0"/>
          <w:spacing w:val="-2"/>
          <w:szCs w:val="24"/>
          <w:lang w:val="en-US"/>
        </w:rPr>
        <w:t>g</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tion to supp</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zCs w:val="24"/>
          <w:lang w:val="en-US"/>
        </w:rPr>
        <w:t>s</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 xml:space="preserve">ts,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nd will, in the</w:t>
      </w:r>
      <w:r w:rsidR="00940A97" w:rsidRPr="00C86236">
        <w:rPr>
          <w:rFonts w:ascii="Arial" w:hAnsi="Arial" w:cs="Arial"/>
          <w:noProof w:val="0"/>
          <w:spacing w:val="-1"/>
          <w:szCs w:val="24"/>
          <w:lang w:val="en-US"/>
        </w:rPr>
        <w:t xml:space="preserve"> e</w:t>
      </w:r>
      <w:r w:rsidR="00940A97" w:rsidRPr="00C86236">
        <w:rPr>
          <w:rFonts w:ascii="Arial" w:hAnsi="Arial" w:cs="Arial"/>
          <w:noProof w:val="0"/>
          <w:szCs w:val="24"/>
          <w:lang w:val="en-US"/>
        </w:rPr>
        <w:t>v</w:t>
      </w:r>
      <w:r w:rsidR="00940A97" w:rsidRPr="00C86236">
        <w:rPr>
          <w:rFonts w:ascii="Arial" w:hAnsi="Arial" w:cs="Arial"/>
          <w:noProof w:val="0"/>
          <w:spacing w:val="-1"/>
          <w:szCs w:val="24"/>
          <w:lang w:val="en-US"/>
        </w:rPr>
        <w:t>e</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t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min</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tion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odu</w:t>
      </w:r>
      <w:r w:rsidR="00940A97" w:rsidRPr="00C86236">
        <w:rPr>
          <w:rFonts w:ascii="Arial" w:hAnsi="Arial" w:cs="Arial"/>
          <w:noProof w:val="0"/>
          <w:spacing w:val="-1"/>
          <w:szCs w:val="24"/>
          <w:lang w:val="en-US"/>
        </w:rPr>
        <w:t>c</w:t>
      </w:r>
      <w:r w:rsidR="00940A97" w:rsidRPr="00C86236">
        <w:rPr>
          <w:rFonts w:ascii="Arial" w:hAnsi="Arial" w:cs="Arial"/>
          <w:noProof w:val="0"/>
          <w:spacing w:val="3"/>
          <w:szCs w:val="24"/>
          <w:lang w:val="en-US"/>
        </w:rPr>
        <w:t>t</w:t>
      </w:r>
      <w:r w:rsidR="00940A97" w:rsidRPr="00C86236">
        <w:rPr>
          <w:rFonts w:ascii="Arial" w:hAnsi="Arial" w:cs="Arial"/>
          <w:noProof w:val="0"/>
          <w:szCs w:val="24"/>
          <w:lang w:val="en-US"/>
        </w:rPr>
        <w:t>ion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the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ts, s</w:t>
      </w:r>
      <w:r w:rsidR="00940A97" w:rsidRPr="00C86236">
        <w:rPr>
          <w:rFonts w:ascii="Arial" w:hAnsi="Arial" w:cs="Arial"/>
          <w:noProof w:val="0"/>
          <w:spacing w:val="-1"/>
          <w:szCs w:val="24"/>
          <w:lang w:val="en-US"/>
        </w:rPr>
        <w:t>e</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 xml:space="preserve">n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dv</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n</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noti</w:t>
      </w:r>
      <w:r w:rsidR="00940A97" w:rsidRPr="00C86236">
        <w:rPr>
          <w:rFonts w:ascii="Arial" w:hAnsi="Arial" w:cs="Arial"/>
          <w:noProof w:val="0"/>
          <w:spacing w:val="-1"/>
          <w:szCs w:val="24"/>
          <w:lang w:val="en-US"/>
        </w:rPr>
        <w:t>f</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ca</w:t>
      </w:r>
      <w:r w:rsidR="00940A97" w:rsidRPr="00C86236">
        <w:rPr>
          <w:rFonts w:ascii="Arial" w:hAnsi="Arial" w:cs="Arial"/>
          <w:noProof w:val="0"/>
          <w:szCs w:val="24"/>
          <w:lang w:val="en-US"/>
        </w:rPr>
        <w:t>tion to the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1"/>
          <w:szCs w:val="24"/>
          <w:lang w:val="en-US"/>
        </w:rPr>
        <w:t>P</w:t>
      </w:r>
      <w:r w:rsidR="00940A97" w:rsidRPr="00C86236">
        <w:rPr>
          <w:rFonts w:ascii="Arial" w:hAnsi="Arial" w:cs="Arial"/>
          <w:noProof w:val="0"/>
          <w:szCs w:val="24"/>
          <w:lang w:val="en-US"/>
        </w:rPr>
        <w:t>u</w:t>
      </w:r>
      <w:r w:rsidR="00940A97" w:rsidRPr="00C86236">
        <w:rPr>
          <w:rFonts w:ascii="Arial" w:hAnsi="Arial" w:cs="Arial"/>
          <w:noProof w:val="0"/>
          <w:spacing w:val="-1"/>
          <w:szCs w:val="24"/>
          <w:lang w:val="en-US"/>
        </w:rPr>
        <w:t>rc</w:t>
      </w:r>
      <w:r w:rsidR="00940A97" w:rsidRPr="00C86236">
        <w:rPr>
          <w:rFonts w:ascii="Arial" w:hAnsi="Arial" w:cs="Arial"/>
          <w:noProof w:val="0"/>
          <w:szCs w:val="24"/>
          <w:lang w:val="en-US"/>
        </w:rPr>
        <w:t>h</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the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nding</w:t>
      </w:r>
      <w:r w:rsidR="00940A97" w:rsidRPr="00C86236">
        <w:rPr>
          <w:rFonts w:ascii="Arial" w:hAnsi="Arial" w:cs="Arial"/>
          <w:noProof w:val="0"/>
          <w:spacing w:val="-2"/>
          <w:szCs w:val="24"/>
          <w:lang w:val="en-US"/>
        </w:rPr>
        <w:t xml:space="preserve"> </w:t>
      </w:r>
      <w:r w:rsidR="00940A97" w:rsidRPr="00C86236">
        <w:rPr>
          <w:rFonts w:ascii="Arial" w:hAnsi="Arial" w:cs="Arial"/>
          <w:noProof w:val="0"/>
          <w:szCs w:val="24"/>
          <w:lang w:val="en-US"/>
        </w:rPr>
        <w:t>t</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min</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tion, in su</w:t>
      </w:r>
      <w:r w:rsidR="00940A97" w:rsidRPr="00C86236">
        <w:rPr>
          <w:rFonts w:ascii="Arial" w:hAnsi="Arial" w:cs="Arial"/>
          <w:noProof w:val="0"/>
          <w:spacing w:val="-1"/>
          <w:szCs w:val="24"/>
          <w:lang w:val="en-US"/>
        </w:rPr>
        <w:t>f</w:t>
      </w:r>
      <w:r w:rsidR="00940A97" w:rsidRPr="00C86236">
        <w:rPr>
          <w:rFonts w:ascii="Arial" w:hAnsi="Arial" w:cs="Arial"/>
          <w:noProof w:val="0"/>
          <w:spacing w:val="2"/>
          <w:szCs w:val="24"/>
          <w:lang w:val="en-US"/>
        </w:rPr>
        <w:t>f</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 time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to p</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 xml:space="preserve">mit the </w:t>
      </w:r>
      <w:r w:rsidR="00940A97" w:rsidRPr="00C86236">
        <w:rPr>
          <w:rFonts w:ascii="Arial" w:hAnsi="Arial" w:cs="Arial"/>
          <w:noProof w:val="0"/>
          <w:spacing w:val="1"/>
          <w:szCs w:val="24"/>
          <w:lang w:val="en-US"/>
        </w:rPr>
        <w:t>P</w:t>
      </w:r>
      <w:r w:rsidR="00940A97" w:rsidRPr="00C86236">
        <w:rPr>
          <w:rFonts w:ascii="Arial" w:hAnsi="Arial" w:cs="Arial"/>
          <w:noProof w:val="0"/>
          <w:szCs w:val="24"/>
          <w:lang w:val="en-US"/>
        </w:rPr>
        <w:t>u</w:t>
      </w:r>
      <w:r w:rsidR="00940A97" w:rsidRPr="00C86236">
        <w:rPr>
          <w:rFonts w:ascii="Arial" w:hAnsi="Arial" w:cs="Arial"/>
          <w:noProof w:val="0"/>
          <w:spacing w:val="-1"/>
          <w:szCs w:val="24"/>
          <w:lang w:val="en-US"/>
        </w:rPr>
        <w:t>rc</w:t>
      </w:r>
      <w:r w:rsidR="00940A97" w:rsidRPr="00C86236">
        <w:rPr>
          <w:rFonts w:ascii="Arial" w:hAnsi="Arial" w:cs="Arial"/>
          <w:noProof w:val="0"/>
          <w:szCs w:val="24"/>
          <w:lang w:val="en-US"/>
        </w:rPr>
        <w:t>h</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to p</w:t>
      </w:r>
      <w:r w:rsidR="00940A97" w:rsidRPr="00C86236">
        <w:rPr>
          <w:rFonts w:ascii="Arial" w:hAnsi="Arial" w:cs="Arial"/>
          <w:noProof w:val="0"/>
          <w:spacing w:val="-1"/>
          <w:szCs w:val="24"/>
          <w:lang w:val="en-US"/>
        </w:rPr>
        <w:t>r</w:t>
      </w:r>
      <w:r w:rsidR="00940A97" w:rsidRPr="00C86236">
        <w:rPr>
          <w:rFonts w:ascii="Arial" w:hAnsi="Arial" w:cs="Arial"/>
          <w:noProof w:val="0"/>
          <w:spacing w:val="2"/>
          <w:szCs w:val="24"/>
          <w:lang w:val="en-US"/>
        </w:rPr>
        <w:t>o</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u</w:t>
      </w:r>
      <w:r w:rsidR="00940A97" w:rsidRPr="00C86236">
        <w:rPr>
          <w:rFonts w:ascii="Arial" w:hAnsi="Arial" w:cs="Arial"/>
          <w:noProof w:val="0"/>
          <w:spacing w:val="2"/>
          <w:szCs w:val="24"/>
          <w:lang w:val="en-US"/>
        </w:rPr>
        <w:t>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n</w:t>
      </w:r>
      <w:r w:rsidR="00940A97" w:rsidRPr="00C86236">
        <w:rPr>
          <w:rFonts w:ascii="Arial" w:hAnsi="Arial" w:cs="Arial"/>
          <w:noProof w:val="0"/>
          <w:spacing w:val="-1"/>
          <w:szCs w:val="24"/>
          <w:lang w:val="en-US"/>
        </w:rPr>
        <w:t>e</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re</w:t>
      </w:r>
      <w:r w:rsidR="00940A97" w:rsidRPr="00C86236">
        <w:rPr>
          <w:rFonts w:ascii="Arial" w:hAnsi="Arial" w:cs="Arial"/>
          <w:noProof w:val="0"/>
          <w:szCs w:val="24"/>
          <w:lang w:val="en-US"/>
        </w:rPr>
        <w:t>qui</w:t>
      </w:r>
      <w:r w:rsidR="00940A97" w:rsidRPr="00C86236">
        <w:rPr>
          <w:rFonts w:ascii="Arial" w:hAnsi="Arial" w:cs="Arial"/>
          <w:noProof w:val="0"/>
          <w:spacing w:val="2"/>
          <w:szCs w:val="24"/>
          <w:lang w:val="en-US"/>
        </w:rPr>
        <w:t>r</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m</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nts</w:t>
      </w:r>
      <w:r w:rsidRPr="00C86236">
        <w:rPr>
          <w:rFonts w:ascii="Arial" w:hAnsi="Arial" w:cs="Arial"/>
          <w:noProof w:val="0"/>
          <w:lang w:val="en-US"/>
        </w:rPr>
        <w:t xml:space="preserve"> </w:t>
      </w:r>
    </w:p>
    <w:p w14:paraId="7584515B" w14:textId="77777777" w:rsidR="00DE7FA2" w:rsidRPr="00C86236" w:rsidRDefault="00DE7FA2"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7031FB94" w14:textId="77777777" w:rsidR="00DE7FA2" w:rsidRPr="00C86236" w:rsidRDefault="00DE7FA2"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488D4FC8" w14:textId="77777777" w:rsidR="00DE7FA2" w:rsidRPr="00C86236" w:rsidRDefault="00DE7FA2" w:rsidP="00226E65">
      <w:pPr>
        <w:tabs>
          <w:tab w:val="right" w:pos="9000"/>
        </w:tabs>
        <w:jc w:val="both"/>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703A7E99" w14:textId="77777777" w:rsidR="00DE7FA2" w:rsidRPr="00C86236" w:rsidRDefault="00DE7FA2" w:rsidP="00226E65">
      <w:pPr>
        <w:jc w:val="both"/>
        <w:rPr>
          <w:rFonts w:ascii="Arial" w:hAnsi="Arial" w:cs="Arial"/>
          <w:noProof w:val="0"/>
          <w:lang w:val="en-US"/>
        </w:rPr>
      </w:pPr>
    </w:p>
    <w:p w14:paraId="0F17B6B6" w14:textId="77777777" w:rsidR="00BF35E9" w:rsidRPr="00C86236" w:rsidRDefault="00BF35E9" w:rsidP="00226E65">
      <w:pPr>
        <w:pStyle w:val="BodyText"/>
        <w:rPr>
          <w:rFonts w:ascii="Arial" w:hAnsi="Arial" w:cs="Arial"/>
          <w:noProof w:val="0"/>
          <w:lang w:val="en-US"/>
        </w:rPr>
      </w:pPr>
    </w:p>
    <w:p w14:paraId="0C0CEC4F" w14:textId="77777777" w:rsidR="00D21110" w:rsidRDefault="00D21110">
      <w:pPr>
        <w:rPr>
          <w:rFonts w:ascii="Arial" w:hAnsi="Arial" w:cs="Arial"/>
          <w:b/>
          <w:noProof w:val="0"/>
          <w:sz w:val="36"/>
          <w:lang w:val="en-US"/>
        </w:rPr>
      </w:pPr>
      <w:bookmarkStart w:id="92" w:name="_Toc527650579"/>
      <w:r>
        <w:rPr>
          <w:noProof w:val="0"/>
          <w:lang w:val="en-US"/>
        </w:rPr>
        <w:br w:type="page"/>
      </w:r>
    </w:p>
    <w:p w14:paraId="0BE2FC2C" w14:textId="6AEC7337" w:rsidR="004B7806" w:rsidRPr="00C86236" w:rsidRDefault="004B7806" w:rsidP="006E308F">
      <w:pPr>
        <w:pStyle w:val="SectionlV-Sub"/>
        <w:rPr>
          <w:noProof w:val="0"/>
          <w:lang w:val="en-US"/>
        </w:rPr>
      </w:pPr>
      <w:r w:rsidRPr="00C86236">
        <w:rPr>
          <w:noProof w:val="0"/>
          <w:lang w:val="en-US"/>
        </w:rPr>
        <w:lastRenderedPageBreak/>
        <w:t>Bid Submission Form</w:t>
      </w:r>
      <w:bookmarkEnd w:id="92"/>
    </w:p>
    <w:p w14:paraId="1DF0D238" w14:textId="77777777" w:rsidR="004B7806" w:rsidRPr="00C86236" w:rsidRDefault="004B7806" w:rsidP="00226E65">
      <w:pPr>
        <w:tabs>
          <w:tab w:val="right" w:pos="9000"/>
        </w:tabs>
        <w:spacing w:after="120"/>
        <w:jc w:val="both"/>
        <w:rPr>
          <w:rFonts w:ascii="Arial" w:hAnsi="Arial" w:cs="Arial"/>
          <w:i/>
          <w:noProof w:val="0"/>
          <w:szCs w:val="22"/>
          <w:lang w:val="en-US"/>
        </w:rPr>
      </w:pPr>
      <w:r w:rsidRPr="00C86236">
        <w:rPr>
          <w:rFonts w:ascii="Arial" w:hAnsi="Arial" w:cs="Arial"/>
          <w:i/>
          <w:noProof w:val="0"/>
          <w:szCs w:val="22"/>
          <w:lang w:val="en-US"/>
        </w:rPr>
        <w:t>[The Bidder shall prepare his Bid Submission Form on a Letterhead paper specifying the Bidder’s complete name, address and communication details].</w:t>
      </w:r>
    </w:p>
    <w:p w14:paraId="0EC8E22E" w14:textId="77777777" w:rsidR="004B7806" w:rsidRPr="00C86236" w:rsidRDefault="004B7806" w:rsidP="00743479">
      <w:pPr>
        <w:tabs>
          <w:tab w:val="right" w:pos="8669"/>
        </w:tabs>
        <w:spacing w:after="60"/>
        <w:ind w:left="4253" w:firstLine="720"/>
        <w:jc w:val="right"/>
        <w:rPr>
          <w:rFonts w:ascii="Arial" w:hAnsi="Arial" w:cs="Arial"/>
          <w:noProof w:val="0"/>
          <w:szCs w:val="22"/>
          <w:lang w:val="en-US"/>
        </w:rPr>
      </w:pPr>
      <w:r w:rsidRPr="00C86236">
        <w:rPr>
          <w:rFonts w:ascii="Arial" w:hAnsi="Arial" w:cs="Arial"/>
          <w:noProof w:val="0"/>
          <w:szCs w:val="22"/>
          <w:lang w:val="en-US"/>
        </w:rPr>
        <w:t xml:space="preserve">Date: </w:t>
      </w:r>
      <w:r w:rsidRPr="00C86236">
        <w:rPr>
          <w:rFonts w:ascii="Arial" w:hAnsi="Arial" w:cs="Arial"/>
          <w:i/>
          <w:noProof w:val="0"/>
          <w:szCs w:val="22"/>
          <w:lang w:val="en-US"/>
        </w:rPr>
        <w:t>[Insert date]</w:t>
      </w:r>
    </w:p>
    <w:p w14:paraId="4B99B2B6" w14:textId="7915ECE7" w:rsidR="004B7806" w:rsidRPr="00C86236" w:rsidRDefault="004B7806" w:rsidP="00743479">
      <w:pPr>
        <w:tabs>
          <w:tab w:val="right" w:pos="8669"/>
        </w:tabs>
        <w:spacing w:after="240"/>
        <w:ind w:left="4253" w:firstLine="720"/>
        <w:jc w:val="right"/>
        <w:rPr>
          <w:rFonts w:ascii="Arial" w:hAnsi="Arial" w:cs="Arial"/>
          <w:noProof w:val="0"/>
          <w:szCs w:val="22"/>
          <w:lang w:val="en-US"/>
        </w:rPr>
      </w:pPr>
      <w:r w:rsidRPr="00C86236">
        <w:rPr>
          <w:rFonts w:ascii="Arial" w:hAnsi="Arial" w:cs="Arial"/>
          <w:noProof w:val="0"/>
          <w:szCs w:val="22"/>
          <w:lang w:val="en-US"/>
        </w:rPr>
        <w:t>ICB No.:</w:t>
      </w:r>
      <w:r w:rsidR="004D160B">
        <w:rPr>
          <w:rFonts w:ascii="Arial" w:hAnsi="Arial" w:cs="Arial"/>
          <w:noProof w:val="0"/>
          <w:szCs w:val="22"/>
          <w:lang w:val="en-US"/>
        </w:rPr>
        <w:t xml:space="preserve"> </w:t>
      </w:r>
      <w:r w:rsidR="00D375BA">
        <w:rPr>
          <w:rFonts w:ascii="Arial" w:hAnsi="Arial" w:cs="Arial"/>
          <w:noProof w:val="0"/>
          <w:szCs w:val="22"/>
          <w:lang w:val="en-US"/>
        </w:rPr>
        <w:t>508802</w:t>
      </w:r>
    </w:p>
    <w:p w14:paraId="60DDCF11" w14:textId="77777777" w:rsidR="005B4171" w:rsidRDefault="004B7806" w:rsidP="005B4171">
      <w:pPr>
        <w:jc w:val="both"/>
        <w:rPr>
          <w:rFonts w:ascii="Arial" w:hAnsi="Arial" w:cs="Arial"/>
          <w:noProof w:val="0"/>
          <w:szCs w:val="22"/>
          <w:lang w:val="en-US"/>
        </w:rPr>
      </w:pPr>
      <w:r w:rsidRPr="00C86236">
        <w:rPr>
          <w:rFonts w:ascii="Arial" w:hAnsi="Arial" w:cs="Arial"/>
          <w:noProof w:val="0"/>
          <w:szCs w:val="22"/>
          <w:lang w:val="en-US"/>
        </w:rPr>
        <w:t xml:space="preserve">To: </w:t>
      </w:r>
      <w:r w:rsidR="005B4171" w:rsidRPr="005B4171">
        <w:rPr>
          <w:rFonts w:ascii="Arial" w:hAnsi="Arial" w:cs="Arial"/>
          <w:b/>
          <w:noProof w:val="0"/>
          <w:szCs w:val="22"/>
          <w:lang w:val="en-US"/>
        </w:rPr>
        <w:t>AccèsBanque Madagascar</w:t>
      </w:r>
    </w:p>
    <w:p w14:paraId="40AAF513" w14:textId="77777777" w:rsidR="005B4171" w:rsidRPr="005B4171" w:rsidRDefault="005B4171" w:rsidP="005B4171">
      <w:pPr>
        <w:ind w:left="369"/>
        <w:jc w:val="both"/>
        <w:rPr>
          <w:rFonts w:ascii="Arial" w:hAnsi="Arial" w:cs="Arial"/>
          <w:noProof w:val="0"/>
          <w:szCs w:val="22"/>
          <w:lang w:val="en-US"/>
        </w:rPr>
      </w:pPr>
      <w:r w:rsidRPr="005B4171">
        <w:rPr>
          <w:rFonts w:ascii="Arial" w:hAnsi="Arial" w:cs="Arial"/>
          <w:noProof w:val="0"/>
          <w:szCs w:val="22"/>
          <w:lang w:val="en-US"/>
        </w:rPr>
        <w:t>Bâtiment C2, Explorer Business Park,</w:t>
      </w:r>
    </w:p>
    <w:p w14:paraId="68C621C4" w14:textId="77777777" w:rsidR="005B4171" w:rsidRPr="005B4171" w:rsidRDefault="005B4171" w:rsidP="005B4171">
      <w:pPr>
        <w:ind w:left="369"/>
        <w:jc w:val="both"/>
        <w:rPr>
          <w:rFonts w:ascii="Arial" w:hAnsi="Arial" w:cs="Arial"/>
          <w:noProof w:val="0"/>
          <w:szCs w:val="22"/>
          <w:lang w:val="en-US"/>
        </w:rPr>
      </w:pPr>
      <w:r w:rsidRPr="005B4171">
        <w:rPr>
          <w:rFonts w:ascii="Arial" w:hAnsi="Arial" w:cs="Arial"/>
          <w:noProof w:val="0"/>
          <w:szCs w:val="22"/>
          <w:lang w:val="en-US"/>
        </w:rPr>
        <w:t>Ankorondrano, 101 Antananarivo</w:t>
      </w:r>
    </w:p>
    <w:p w14:paraId="6269CC34" w14:textId="4A0C4C3E" w:rsidR="004B7806" w:rsidRPr="005B4171" w:rsidRDefault="005B4171" w:rsidP="005B4171">
      <w:pPr>
        <w:ind w:left="369"/>
        <w:jc w:val="both"/>
        <w:rPr>
          <w:rFonts w:ascii="Arial" w:hAnsi="Arial" w:cs="Arial"/>
          <w:noProof w:val="0"/>
          <w:szCs w:val="22"/>
          <w:lang w:val="en-US"/>
        </w:rPr>
      </w:pPr>
      <w:r w:rsidRPr="005B4171">
        <w:rPr>
          <w:rFonts w:ascii="Arial" w:hAnsi="Arial" w:cs="Arial"/>
          <w:noProof w:val="0"/>
          <w:szCs w:val="22"/>
          <w:lang w:val="en-US"/>
        </w:rPr>
        <w:t>Madagascar</w:t>
      </w:r>
    </w:p>
    <w:p w14:paraId="721F885D" w14:textId="77777777" w:rsidR="005B4171" w:rsidRDefault="005B4171" w:rsidP="00226E65">
      <w:pPr>
        <w:spacing w:after="200"/>
        <w:jc w:val="both"/>
        <w:rPr>
          <w:rFonts w:ascii="Arial" w:hAnsi="Arial" w:cs="Arial"/>
          <w:noProof w:val="0"/>
          <w:szCs w:val="22"/>
          <w:lang w:val="en-US"/>
        </w:rPr>
      </w:pPr>
    </w:p>
    <w:p w14:paraId="0FCBC9CD" w14:textId="21FFEC78" w:rsidR="004B7806" w:rsidRPr="00C86236" w:rsidRDefault="004B7806" w:rsidP="00226E65">
      <w:pPr>
        <w:spacing w:after="200"/>
        <w:jc w:val="both"/>
        <w:rPr>
          <w:rFonts w:ascii="Arial" w:hAnsi="Arial" w:cs="Arial"/>
          <w:noProof w:val="0"/>
          <w:szCs w:val="22"/>
          <w:lang w:val="en-US"/>
        </w:rPr>
      </w:pPr>
      <w:r w:rsidRPr="00C86236">
        <w:rPr>
          <w:rFonts w:ascii="Arial" w:hAnsi="Arial" w:cs="Arial"/>
          <w:noProof w:val="0"/>
          <w:szCs w:val="22"/>
          <w:lang w:val="en-US"/>
        </w:rPr>
        <w:t>We, the undersigned, declare that:</w:t>
      </w:r>
    </w:p>
    <w:p w14:paraId="180967F6"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have examined and have no reservations to the Bidding Documents, including Addenda </w:t>
      </w:r>
      <w:r w:rsidRPr="00C86236">
        <w:rPr>
          <w:rFonts w:ascii="Arial" w:hAnsi="Arial" w:cs="Arial"/>
          <w:i/>
          <w:noProof w:val="0"/>
          <w:szCs w:val="22"/>
          <w:lang w:val="en-US"/>
        </w:rPr>
        <w:t>[Insert Addenda No./Nos., if any]</w:t>
      </w:r>
      <w:r w:rsidRPr="00C86236">
        <w:rPr>
          <w:rFonts w:ascii="Arial" w:hAnsi="Arial" w:cs="Arial"/>
          <w:noProof w:val="0"/>
          <w:szCs w:val="22"/>
          <w:lang w:val="en-US"/>
        </w:rPr>
        <w:t xml:space="preserve"> issued in accordance with Instructions to Bidders (ITB 8);</w:t>
      </w:r>
    </w:p>
    <w:p w14:paraId="3BE5FB78"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bCs/>
          <w:noProof w:val="0"/>
          <w:szCs w:val="22"/>
          <w:lang w:val="en-US"/>
        </w:rPr>
        <w:t>We meet the eligibility requirements and have no conflict of interest in accordance with ITB 4;</w:t>
      </w:r>
    </w:p>
    <w:p w14:paraId="00ECFFCB"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bCs/>
          <w:noProof w:val="0"/>
          <w:szCs w:val="22"/>
          <w:lang w:val="en-US"/>
        </w:rPr>
        <w:t>We have not been suspended nor declared ineligible by the Purchaser based on execution of a Bid Securing Declaration in the Purchaser’s country</w:t>
      </w:r>
      <w:r w:rsidRPr="00C86236">
        <w:rPr>
          <w:rFonts w:ascii="Arial" w:hAnsi="Arial" w:cs="Arial"/>
          <w:noProof w:val="0"/>
          <w:szCs w:val="22"/>
          <w:lang w:val="en-US"/>
        </w:rPr>
        <w:t xml:space="preserve"> in accordance with ITB 4.4;</w:t>
      </w:r>
    </w:p>
    <w:p w14:paraId="1F1DB004"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offer to supply in conformity with the Bidding Documents and in accordance with the Delivery Schedule(s) specified in the Schedule of Requirements the following Goods: </w:t>
      </w:r>
      <w:r w:rsidRPr="00C86236">
        <w:rPr>
          <w:rFonts w:ascii="Arial" w:hAnsi="Arial" w:cs="Arial"/>
          <w:i/>
          <w:noProof w:val="0"/>
          <w:szCs w:val="22"/>
          <w:lang w:val="en-US"/>
        </w:rPr>
        <w:t>[Insert a brief description of the Goods and Related Services]</w:t>
      </w:r>
      <w:r w:rsidRPr="00C86236">
        <w:rPr>
          <w:rFonts w:ascii="Arial" w:hAnsi="Arial" w:cs="Arial"/>
          <w:noProof w:val="0"/>
          <w:szCs w:val="22"/>
          <w:lang w:val="en-US"/>
        </w:rPr>
        <w:t>;</w:t>
      </w:r>
    </w:p>
    <w:p w14:paraId="50F655CE"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The total price of our Bid, excluding any discounts offered in item (f) below is: </w:t>
      </w:r>
    </w:p>
    <w:p w14:paraId="1546A8B3" w14:textId="5D20CBE5" w:rsidR="004B7806" w:rsidRPr="00C86236" w:rsidRDefault="004B7806" w:rsidP="00226E65">
      <w:pPr>
        <w:pStyle w:val="Paragraphedeliste2"/>
        <w:numPr>
          <w:ilvl w:val="0"/>
          <w:numId w:val="53"/>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In case of only </w:t>
      </w:r>
      <w:r w:rsidR="00F23CE5" w:rsidRPr="00C86236">
        <w:rPr>
          <w:rFonts w:ascii="Arial" w:hAnsi="Arial" w:cs="Arial"/>
          <w:noProof w:val="0"/>
          <w:szCs w:val="22"/>
          <w:lang w:val="en-US"/>
        </w:rPr>
        <w:t>one lot, total price of the Bid</w:t>
      </w:r>
      <w:r w:rsidRPr="00C86236">
        <w:rPr>
          <w:rFonts w:ascii="Arial" w:hAnsi="Arial" w:cs="Arial"/>
          <w:noProof w:val="0"/>
          <w:szCs w:val="22"/>
          <w:lang w:val="en-US"/>
        </w:rPr>
        <w:t xml:space="preserve"> is: </w:t>
      </w:r>
      <w:r w:rsidRPr="00C86236">
        <w:rPr>
          <w:rFonts w:ascii="Arial" w:hAnsi="Arial" w:cs="Arial"/>
          <w:i/>
          <w:noProof w:val="0"/>
          <w:szCs w:val="22"/>
          <w:lang w:val="en-US"/>
        </w:rPr>
        <w:t>[Insert total price and currency in words and figures] [Delete if multiple lots are offered]</w:t>
      </w:r>
    </w:p>
    <w:p w14:paraId="52C2A98D" w14:textId="77777777" w:rsidR="004B7806" w:rsidRPr="00C86236" w:rsidRDefault="004B7806" w:rsidP="00226E65">
      <w:pPr>
        <w:pStyle w:val="Paragraphedeliste2"/>
        <w:numPr>
          <w:ilvl w:val="0"/>
          <w:numId w:val="53"/>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In case of multiple lots, total price of each lot is: </w:t>
      </w:r>
      <w:r w:rsidRPr="00C86236">
        <w:rPr>
          <w:rFonts w:ascii="Arial" w:hAnsi="Arial" w:cs="Arial"/>
          <w:i/>
          <w:noProof w:val="0"/>
          <w:szCs w:val="22"/>
          <w:lang w:val="en-US"/>
        </w:rPr>
        <w:t>[Insert a list/table showing the total price and currency in words and figures for each lot offered] [Delete if only one lot is offered]</w:t>
      </w:r>
    </w:p>
    <w:p w14:paraId="10EF6DDA" w14:textId="77777777" w:rsidR="004B7806" w:rsidRPr="00C86236" w:rsidRDefault="004B7806" w:rsidP="00226E65">
      <w:pPr>
        <w:pStyle w:val="Paragraphedeliste2"/>
        <w:numPr>
          <w:ilvl w:val="0"/>
          <w:numId w:val="53"/>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In case of multiple lots, total price of all lots (sum of all lots) is: </w:t>
      </w:r>
      <w:r w:rsidRPr="00C86236">
        <w:rPr>
          <w:rFonts w:ascii="Arial" w:hAnsi="Arial" w:cs="Arial"/>
          <w:i/>
          <w:noProof w:val="0"/>
          <w:szCs w:val="22"/>
          <w:lang w:val="en-US"/>
        </w:rPr>
        <w:t>[Insert the total price and currency in words and figures for all lots offered] [Delete if only one lot is offered]</w:t>
      </w:r>
    </w:p>
    <w:p w14:paraId="4C55FFB0"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The discounts offered and the methodology for their application are:</w:t>
      </w:r>
    </w:p>
    <w:p w14:paraId="1A3EE552" w14:textId="77777777" w:rsidR="004B7806" w:rsidRPr="00C86236" w:rsidRDefault="004B7806" w:rsidP="00C225DC">
      <w:pPr>
        <w:pStyle w:val="Paragraphedeliste2"/>
        <w:numPr>
          <w:ilvl w:val="0"/>
          <w:numId w:val="79"/>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The discounts offered are: </w:t>
      </w:r>
      <w:r w:rsidRPr="00C86236">
        <w:rPr>
          <w:rFonts w:ascii="Arial" w:hAnsi="Arial" w:cs="Arial"/>
          <w:i/>
          <w:noProof w:val="0"/>
          <w:szCs w:val="22"/>
          <w:lang w:val="en-US"/>
        </w:rPr>
        <w:t>[Specify in detail each discount offered; if no discount is offered state “None”]</w:t>
      </w:r>
    </w:p>
    <w:p w14:paraId="79F04138" w14:textId="77777777" w:rsidR="004B7806" w:rsidRPr="00C86236" w:rsidRDefault="004B7806" w:rsidP="00C225DC">
      <w:pPr>
        <w:pStyle w:val="Paragraphedeliste2"/>
        <w:numPr>
          <w:ilvl w:val="0"/>
          <w:numId w:val="79"/>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The exact method of calculations to determine the net price after application of discounts is: </w:t>
      </w:r>
      <w:r w:rsidRPr="00C86236">
        <w:rPr>
          <w:rFonts w:ascii="Arial" w:hAnsi="Arial" w:cs="Arial"/>
          <w:i/>
          <w:noProof w:val="0"/>
          <w:szCs w:val="22"/>
          <w:lang w:val="en-US"/>
        </w:rPr>
        <w:t>[Specify in detail the method that shall be used to apply the offered discounts; if no discount is offered state “None”]</w:t>
      </w:r>
    </w:p>
    <w:p w14:paraId="1102F7A9"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Our bid shall be valid for a period of </w:t>
      </w:r>
      <w:r w:rsidRPr="00C86236">
        <w:rPr>
          <w:rFonts w:ascii="Arial" w:hAnsi="Arial" w:cs="Arial"/>
          <w:i/>
          <w:noProof w:val="0"/>
          <w:szCs w:val="22"/>
          <w:lang w:val="en-US"/>
        </w:rPr>
        <w:t>[Insert the number of calendar days]</w:t>
      </w:r>
      <w:r w:rsidRPr="00C86236">
        <w:rPr>
          <w:rFonts w:ascii="Arial" w:hAnsi="Arial" w:cs="Arial"/>
          <w:noProof w:val="0"/>
          <w:szCs w:val="22"/>
          <w:lang w:val="en-US"/>
        </w:rPr>
        <w:t xml:space="preserve"> days from the date fixed for the bid submission deadline in accordance with the Bidding Documents, and it shall remain binding upon us and may be accepted at any time before the expiration of that period;</w:t>
      </w:r>
    </w:p>
    <w:p w14:paraId="39E3BAAE"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lastRenderedPageBreak/>
        <w:t>If our bid is accepted, we commit to obtain and submit a performance security in accordance with ITB 42 of the Bidding Documents;</w:t>
      </w:r>
    </w:p>
    <w:p w14:paraId="707D6619"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We are not participating, as a Bidder, in more than one bid in this bidding process in accordance with ITB 4.2(e), other than alternative bids submitted in accordance with ITB 13;</w:t>
      </w:r>
    </w:p>
    <w:p w14:paraId="15C2B277" w14:textId="3E28DFAA"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We, along with any of our subcontractors, suppliers, consultants, manufacturers, or service providers for any part of the contract, are not subject to, and not controlled by an entity or individual that is subject to, a temporary suspension or a debarment imposed by a member of the World Bank Group or a debarment imposed by the KfW, the World Bank in accordance with the Agreement of Mutual Enforcement of Debarment Decisions between the World Bank and other development banks, or any other similar funding agency;</w:t>
      </w:r>
    </w:p>
    <w:p w14:paraId="69452990"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have paid, or will pay the following commissions, gratuities, or fees with respect to the bidding process or execution of the Contract: </w:t>
      </w:r>
      <w:r w:rsidRPr="00C86236">
        <w:rPr>
          <w:rFonts w:ascii="Arial" w:hAnsi="Arial" w:cs="Arial"/>
          <w:i/>
          <w:noProof w:val="0"/>
          <w:szCs w:val="22"/>
          <w:lang w:val="en-US"/>
        </w:rPr>
        <w:t>[Insert complete name of each recipient, its full address, the reason for which each commission, gratuity or fee was or will be paid and the amount and currency of each such commission, gratuity or fee]</w:t>
      </w:r>
    </w:p>
    <w:tbl>
      <w:tblPr>
        <w:tblStyle w:val="TableGrid"/>
        <w:tblW w:w="0" w:type="auto"/>
        <w:tblInd w:w="567" w:type="dxa"/>
        <w:tblLook w:val="04A0" w:firstRow="1" w:lastRow="0" w:firstColumn="1" w:lastColumn="0" w:noHBand="0" w:noVBand="1"/>
      </w:tblPr>
      <w:tblGrid>
        <w:gridCol w:w="2040"/>
        <w:gridCol w:w="2024"/>
        <w:gridCol w:w="2012"/>
        <w:gridCol w:w="2017"/>
      </w:tblGrid>
      <w:tr w:rsidR="004B7806" w:rsidRPr="00C86236" w14:paraId="0EF2EFFD" w14:textId="77777777" w:rsidTr="00C60D43">
        <w:tc>
          <w:tcPr>
            <w:tcW w:w="2221" w:type="dxa"/>
          </w:tcPr>
          <w:p w14:paraId="1D586B35"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Name of Recipient</w:t>
            </w:r>
          </w:p>
        </w:tc>
        <w:tc>
          <w:tcPr>
            <w:tcW w:w="2221" w:type="dxa"/>
          </w:tcPr>
          <w:p w14:paraId="64158753"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Address</w:t>
            </w:r>
          </w:p>
        </w:tc>
        <w:tc>
          <w:tcPr>
            <w:tcW w:w="2222" w:type="dxa"/>
          </w:tcPr>
          <w:p w14:paraId="28F56866"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Reason</w:t>
            </w:r>
          </w:p>
        </w:tc>
        <w:tc>
          <w:tcPr>
            <w:tcW w:w="2222" w:type="dxa"/>
          </w:tcPr>
          <w:p w14:paraId="69B2E473"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Amount</w:t>
            </w:r>
          </w:p>
        </w:tc>
      </w:tr>
      <w:tr w:rsidR="004B7806" w:rsidRPr="00C86236" w14:paraId="09267B54" w14:textId="77777777" w:rsidTr="00C60D43">
        <w:tc>
          <w:tcPr>
            <w:tcW w:w="2221" w:type="dxa"/>
          </w:tcPr>
          <w:p w14:paraId="18ED7915" w14:textId="77777777" w:rsidR="004B7806" w:rsidRPr="00C86236" w:rsidRDefault="004B7806" w:rsidP="00C60D43">
            <w:pPr>
              <w:spacing w:before="60" w:after="60"/>
              <w:rPr>
                <w:rFonts w:ascii="Arial" w:hAnsi="Arial" w:cs="Arial"/>
                <w:noProof w:val="0"/>
                <w:sz w:val="20"/>
                <w:lang w:val="en-US"/>
              </w:rPr>
            </w:pPr>
          </w:p>
        </w:tc>
        <w:tc>
          <w:tcPr>
            <w:tcW w:w="2221" w:type="dxa"/>
          </w:tcPr>
          <w:p w14:paraId="694AC8A2" w14:textId="77777777" w:rsidR="004B7806" w:rsidRPr="00C86236" w:rsidRDefault="004B7806" w:rsidP="00C60D43">
            <w:pPr>
              <w:spacing w:before="60" w:after="60"/>
              <w:rPr>
                <w:rFonts w:ascii="Arial" w:hAnsi="Arial" w:cs="Arial"/>
                <w:noProof w:val="0"/>
                <w:sz w:val="20"/>
                <w:lang w:val="en-US"/>
              </w:rPr>
            </w:pPr>
          </w:p>
        </w:tc>
        <w:tc>
          <w:tcPr>
            <w:tcW w:w="2222" w:type="dxa"/>
          </w:tcPr>
          <w:p w14:paraId="74FFDCEB" w14:textId="77777777" w:rsidR="004B7806" w:rsidRPr="00C86236" w:rsidRDefault="004B7806" w:rsidP="00C60D43">
            <w:pPr>
              <w:spacing w:before="60" w:after="60"/>
              <w:rPr>
                <w:rFonts w:ascii="Arial" w:hAnsi="Arial" w:cs="Arial"/>
                <w:noProof w:val="0"/>
                <w:sz w:val="20"/>
                <w:lang w:val="en-US"/>
              </w:rPr>
            </w:pPr>
          </w:p>
        </w:tc>
        <w:tc>
          <w:tcPr>
            <w:tcW w:w="2222" w:type="dxa"/>
          </w:tcPr>
          <w:p w14:paraId="16CB1D0F" w14:textId="77777777" w:rsidR="004B7806" w:rsidRPr="00C86236" w:rsidRDefault="004B7806" w:rsidP="00C60D43">
            <w:pPr>
              <w:spacing w:before="60" w:after="60"/>
              <w:jc w:val="right"/>
              <w:rPr>
                <w:rFonts w:ascii="Arial" w:hAnsi="Arial" w:cs="Arial"/>
                <w:noProof w:val="0"/>
                <w:sz w:val="20"/>
                <w:lang w:val="en-US"/>
              </w:rPr>
            </w:pPr>
          </w:p>
        </w:tc>
      </w:tr>
      <w:tr w:rsidR="004B7806" w:rsidRPr="00C86236" w14:paraId="3DE2A42A" w14:textId="77777777" w:rsidTr="00C60D43">
        <w:tc>
          <w:tcPr>
            <w:tcW w:w="2221" w:type="dxa"/>
          </w:tcPr>
          <w:p w14:paraId="245605CE" w14:textId="77777777" w:rsidR="004B7806" w:rsidRPr="00C86236" w:rsidRDefault="004B7806" w:rsidP="00C60D43">
            <w:pPr>
              <w:spacing w:before="60" w:after="60"/>
              <w:rPr>
                <w:rFonts w:ascii="Arial" w:hAnsi="Arial" w:cs="Arial"/>
                <w:noProof w:val="0"/>
                <w:sz w:val="20"/>
                <w:lang w:val="en-US"/>
              </w:rPr>
            </w:pPr>
          </w:p>
        </w:tc>
        <w:tc>
          <w:tcPr>
            <w:tcW w:w="2221" w:type="dxa"/>
          </w:tcPr>
          <w:p w14:paraId="132983D5" w14:textId="77777777" w:rsidR="004B7806" w:rsidRPr="00C86236" w:rsidRDefault="004B7806" w:rsidP="00C60D43">
            <w:pPr>
              <w:spacing w:before="60" w:after="60"/>
              <w:rPr>
                <w:rFonts w:ascii="Arial" w:hAnsi="Arial" w:cs="Arial"/>
                <w:noProof w:val="0"/>
                <w:sz w:val="20"/>
                <w:lang w:val="en-US"/>
              </w:rPr>
            </w:pPr>
          </w:p>
        </w:tc>
        <w:tc>
          <w:tcPr>
            <w:tcW w:w="2222" w:type="dxa"/>
          </w:tcPr>
          <w:p w14:paraId="3AB34D9C" w14:textId="77777777" w:rsidR="004B7806" w:rsidRPr="00C86236" w:rsidRDefault="004B7806" w:rsidP="00C60D43">
            <w:pPr>
              <w:spacing w:before="60" w:after="60"/>
              <w:rPr>
                <w:rFonts w:ascii="Arial" w:hAnsi="Arial" w:cs="Arial"/>
                <w:noProof w:val="0"/>
                <w:sz w:val="20"/>
                <w:lang w:val="en-US"/>
              </w:rPr>
            </w:pPr>
          </w:p>
        </w:tc>
        <w:tc>
          <w:tcPr>
            <w:tcW w:w="2222" w:type="dxa"/>
          </w:tcPr>
          <w:p w14:paraId="0BB51B3D" w14:textId="77777777" w:rsidR="004B7806" w:rsidRPr="00C86236" w:rsidRDefault="004B7806" w:rsidP="00C60D43">
            <w:pPr>
              <w:spacing w:before="60" w:after="60"/>
              <w:jc w:val="right"/>
              <w:rPr>
                <w:rFonts w:ascii="Arial" w:hAnsi="Arial" w:cs="Arial"/>
                <w:noProof w:val="0"/>
                <w:sz w:val="20"/>
                <w:lang w:val="en-US"/>
              </w:rPr>
            </w:pPr>
          </w:p>
        </w:tc>
      </w:tr>
    </w:tbl>
    <w:p w14:paraId="3AC0B128" w14:textId="77777777" w:rsidR="004B7806" w:rsidRPr="00C86236" w:rsidRDefault="004B7806" w:rsidP="00226E65">
      <w:pPr>
        <w:spacing w:before="120" w:after="200"/>
        <w:ind w:left="567"/>
        <w:jc w:val="both"/>
        <w:rPr>
          <w:rFonts w:ascii="Arial" w:hAnsi="Arial" w:cs="Arial"/>
          <w:i/>
          <w:noProof w:val="0"/>
          <w:szCs w:val="22"/>
          <w:lang w:val="en-US"/>
        </w:rPr>
      </w:pPr>
      <w:r w:rsidRPr="00C86236">
        <w:rPr>
          <w:rFonts w:ascii="Arial" w:hAnsi="Arial" w:cs="Arial"/>
          <w:i/>
          <w:noProof w:val="0"/>
          <w:szCs w:val="22"/>
          <w:lang w:val="en-US"/>
        </w:rPr>
        <w:t>[If none has been paid or is to be paid, insert “none”].</w:t>
      </w:r>
    </w:p>
    <w:p w14:paraId="0D591377"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We understand that this bid, together with your written acceptance thereof included in your notification of award, shall constitute a binding contract between us, until a formal contract is prepared and executed;</w:t>
      </w:r>
    </w:p>
    <w:p w14:paraId="2D4C7E18" w14:textId="77777777" w:rsidR="004B7806" w:rsidRPr="00C86236" w:rsidRDefault="004B7806" w:rsidP="00C225DC">
      <w:pPr>
        <w:numPr>
          <w:ilvl w:val="0"/>
          <w:numId w:val="89"/>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We understand and accept that (i) the Purchaser is not bound to accept the lowest evaluated bid or any other bid that the Purchaser may receive, and (ii) the Purchaser reserves the right to annul the bidding process and reject all bids at any time prior to contract award, without thereby incurring any liability to Bidders; and</w:t>
      </w:r>
    </w:p>
    <w:p w14:paraId="6A8E2B98" w14:textId="77777777" w:rsidR="004B7806" w:rsidRPr="00C86236" w:rsidRDefault="004B7806" w:rsidP="00C225DC">
      <w:pPr>
        <w:numPr>
          <w:ilvl w:val="0"/>
          <w:numId w:val="89"/>
        </w:numPr>
        <w:tabs>
          <w:tab w:val="clear" w:pos="420"/>
        </w:tabs>
        <w:spacing w:after="360"/>
        <w:ind w:left="567" w:hanging="567"/>
        <w:jc w:val="both"/>
        <w:rPr>
          <w:rFonts w:ascii="Arial" w:hAnsi="Arial" w:cs="Arial"/>
          <w:noProof w:val="0"/>
          <w:szCs w:val="22"/>
          <w:lang w:val="en-US"/>
        </w:rPr>
      </w:pPr>
      <w:r w:rsidRPr="00C86236">
        <w:rPr>
          <w:rFonts w:ascii="Arial" w:hAnsi="Arial" w:cs="Arial"/>
          <w:noProof w:val="0"/>
          <w:szCs w:val="22"/>
          <w:lang w:val="en-US"/>
        </w:rPr>
        <w:t>We hereby certify that we have taken steps to ensure that no person acting for us or on our behalf will engage in any type of fraud and corruption.</w:t>
      </w:r>
    </w:p>
    <w:p w14:paraId="6B2B4DFE" w14:textId="77777777" w:rsidR="004B7806" w:rsidRPr="00C86236" w:rsidRDefault="004B7806" w:rsidP="00226E65">
      <w:pPr>
        <w:tabs>
          <w:tab w:val="right" w:pos="4140"/>
          <w:tab w:val="left" w:pos="4500"/>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Name of the Bidder</w:t>
      </w:r>
      <w:r w:rsidRPr="00C86236">
        <w:rPr>
          <w:rFonts w:ascii="Arial" w:hAnsi="Arial" w:cs="Arial"/>
          <w:bCs/>
          <w:iCs/>
          <w:noProof w:val="0"/>
          <w:szCs w:val="22"/>
          <w:lang w:val="en-US"/>
        </w:rPr>
        <w:t xml:space="preserve"> </w:t>
      </w:r>
      <w:r w:rsidRPr="00C86236">
        <w:rPr>
          <w:rFonts w:ascii="Arial" w:hAnsi="Arial" w:cs="Arial"/>
          <w:bCs/>
          <w:i/>
          <w:iCs/>
          <w:noProof w:val="0"/>
          <w:szCs w:val="22"/>
          <w:lang w:val="en-US"/>
        </w:rPr>
        <w:t>[Insert the complete name of the bidder; in the case of a Bid submitted by a Joint Venture insert the name of the Joint Venture as Bidder]</w:t>
      </w:r>
    </w:p>
    <w:p w14:paraId="775BF910" w14:textId="3E26E6F8" w:rsidR="004B7806" w:rsidRPr="00C86236" w:rsidRDefault="004B7806" w:rsidP="00226E65">
      <w:pPr>
        <w:tabs>
          <w:tab w:val="right" w:pos="4140"/>
          <w:tab w:val="left" w:pos="4500"/>
          <w:tab w:val="right" w:pos="9000"/>
        </w:tabs>
        <w:spacing w:after="200"/>
        <w:jc w:val="both"/>
        <w:rPr>
          <w:rFonts w:ascii="Arial" w:hAnsi="Arial" w:cs="Arial"/>
          <w:i/>
          <w:noProof w:val="0"/>
          <w:szCs w:val="22"/>
          <w:u w:val="single"/>
          <w:lang w:val="en-US"/>
        </w:rPr>
      </w:pPr>
      <w:r w:rsidRPr="00C86236">
        <w:rPr>
          <w:rFonts w:ascii="Arial" w:hAnsi="Arial" w:cs="Arial"/>
          <w:noProof w:val="0"/>
          <w:szCs w:val="22"/>
          <w:lang w:val="en-US"/>
        </w:rPr>
        <w:t>Name of the person duly authorized to sign the Bid on behalf of the Bidder</w:t>
      </w:r>
      <w:r w:rsidRPr="00C86236">
        <w:rPr>
          <w:rFonts w:ascii="Arial" w:hAnsi="Arial" w:cs="Arial"/>
          <w:bCs/>
          <w:iCs/>
          <w:noProof w:val="0"/>
          <w:szCs w:val="22"/>
          <w:lang w:val="en-US"/>
        </w:rPr>
        <w:t xml:space="preserve"> </w:t>
      </w:r>
      <w:r w:rsidRPr="00C86236">
        <w:rPr>
          <w:rFonts w:ascii="Arial" w:hAnsi="Arial" w:cs="Arial"/>
          <w:bCs/>
          <w:i/>
          <w:iCs/>
          <w:noProof w:val="0"/>
          <w:szCs w:val="22"/>
          <w:lang w:val="en-US"/>
        </w:rPr>
        <w:t>[Insert complete name of the person duly authori</w:t>
      </w:r>
      <w:r w:rsidR="0052014C">
        <w:rPr>
          <w:rFonts w:ascii="Arial" w:hAnsi="Arial" w:cs="Arial"/>
          <w:bCs/>
          <w:i/>
          <w:iCs/>
          <w:noProof w:val="0"/>
          <w:szCs w:val="22"/>
          <w:lang w:val="en-US"/>
        </w:rPr>
        <w:t>z</w:t>
      </w:r>
      <w:r w:rsidRPr="00C86236">
        <w:rPr>
          <w:rFonts w:ascii="Arial" w:hAnsi="Arial" w:cs="Arial"/>
          <w:bCs/>
          <w:i/>
          <w:iCs/>
          <w:noProof w:val="0"/>
          <w:szCs w:val="22"/>
          <w:lang w:val="en-US"/>
        </w:rPr>
        <w:t>ed to sign the Bid; the person signing the Bid shall have the power of attorney given by the Bidder to be attached with the Bid Schedules]</w:t>
      </w:r>
    </w:p>
    <w:p w14:paraId="1E6EDB51" w14:textId="77777777" w:rsidR="004B7806" w:rsidRPr="00C86236" w:rsidRDefault="004B7806"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1DE079AF" w14:textId="77777777" w:rsidR="004B7806" w:rsidRPr="00C86236" w:rsidRDefault="004B7806"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47A8FE73" w14:textId="77777777" w:rsidR="004B7806" w:rsidRPr="00C86236" w:rsidRDefault="004B7806" w:rsidP="00226E65">
      <w:pPr>
        <w:tabs>
          <w:tab w:val="right" w:pos="9000"/>
        </w:tabs>
        <w:jc w:val="both"/>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2EA3DDF3" w14:textId="77777777" w:rsidR="00D21110" w:rsidRDefault="00D21110">
      <w:pPr>
        <w:rPr>
          <w:rFonts w:ascii="Arial" w:hAnsi="Arial" w:cs="Arial"/>
          <w:b/>
          <w:noProof w:val="0"/>
          <w:kern w:val="28"/>
          <w:sz w:val="40"/>
          <w:lang w:val="en-US"/>
        </w:rPr>
      </w:pPr>
      <w:r>
        <w:rPr>
          <w:rFonts w:ascii="Arial" w:hAnsi="Arial" w:cs="Arial"/>
          <w:noProof w:val="0"/>
          <w:lang w:val="en-US"/>
        </w:rPr>
        <w:br w:type="page"/>
      </w:r>
    </w:p>
    <w:p w14:paraId="7BC58AB3" w14:textId="66D258C1" w:rsidR="00455149" w:rsidRPr="00C86236" w:rsidRDefault="00455149" w:rsidP="004B7806">
      <w:pPr>
        <w:pStyle w:val="Heading1"/>
        <w:spacing w:after="360"/>
        <w:rPr>
          <w:rFonts w:ascii="Arial" w:hAnsi="Arial" w:cs="Arial"/>
          <w:noProof w:val="0"/>
          <w:sz w:val="32"/>
          <w:szCs w:val="32"/>
          <w:lang w:val="en-US"/>
        </w:rPr>
      </w:pPr>
      <w:r w:rsidRPr="00C86236">
        <w:rPr>
          <w:rFonts w:ascii="Arial" w:hAnsi="Arial" w:cs="Arial"/>
          <w:noProof w:val="0"/>
          <w:lang w:val="en-US"/>
        </w:rPr>
        <w:lastRenderedPageBreak/>
        <w:t>Price Schedule Forms</w:t>
      </w:r>
    </w:p>
    <w:p w14:paraId="6466EF3C" w14:textId="77777777" w:rsidR="00455149" w:rsidRPr="00C86236" w:rsidRDefault="00455149" w:rsidP="00226E65">
      <w:pPr>
        <w:pStyle w:val="BodyText"/>
        <w:rPr>
          <w:rFonts w:ascii="Arial" w:hAnsi="Arial" w:cs="Arial"/>
          <w:i/>
          <w:iCs/>
          <w:noProof w:val="0"/>
          <w:lang w:val="en-US"/>
        </w:rPr>
      </w:pPr>
      <w:r w:rsidRPr="00C86236">
        <w:rPr>
          <w:rFonts w:ascii="Arial" w:hAnsi="Arial" w:cs="Arial"/>
          <w:i/>
          <w:iCs/>
          <w:noProof w:val="0"/>
          <w:lang w:val="en-US"/>
        </w:rPr>
        <w:t>[The Bidder shall fill in these Price Schedule Forms in accordance wi</w:t>
      </w:r>
      <w:r w:rsidR="0067033A" w:rsidRPr="00C86236">
        <w:rPr>
          <w:rFonts w:ascii="Arial" w:hAnsi="Arial" w:cs="Arial"/>
          <w:i/>
          <w:iCs/>
          <w:noProof w:val="0"/>
          <w:lang w:val="en-US"/>
        </w:rPr>
        <w:t xml:space="preserve">th the instructions indicated. </w:t>
      </w:r>
      <w:r w:rsidRPr="00C86236">
        <w:rPr>
          <w:rFonts w:ascii="Arial" w:hAnsi="Arial" w:cs="Arial"/>
          <w:i/>
          <w:iCs/>
          <w:noProof w:val="0"/>
          <w:lang w:val="en-US"/>
        </w:rPr>
        <w:t xml:space="preserve">The list of line items in column 1 of the </w:t>
      </w:r>
      <w:r w:rsidRPr="00C86236">
        <w:rPr>
          <w:rFonts w:ascii="Arial" w:hAnsi="Arial" w:cs="Arial"/>
          <w:b/>
          <w:i/>
          <w:iCs/>
          <w:noProof w:val="0"/>
          <w:lang w:val="en-US"/>
        </w:rPr>
        <w:t>Price Schedules</w:t>
      </w:r>
      <w:r w:rsidRPr="00C86236">
        <w:rPr>
          <w:rFonts w:ascii="Arial" w:hAnsi="Arial" w:cs="Arial"/>
          <w:i/>
          <w:iCs/>
          <w:noProof w:val="0"/>
          <w:lang w:val="en-US"/>
        </w:rPr>
        <w:t xml:space="preserve"> shall coincide with the List of Goods and Related Services specified by the Purchaser </w:t>
      </w:r>
      <w:r w:rsidR="00A64ABC" w:rsidRPr="00C86236">
        <w:rPr>
          <w:rFonts w:ascii="Arial" w:hAnsi="Arial" w:cs="Arial"/>
          <w:i/>
          <w:iCs/>
          <w:noProof w:val="0"/>
          <w:lang w:val="en-US"/>
        </w:rPr>
        <w:t xml:space="preserve">in the Schedule of Requirements; separate </w:t>
      </w:r>
      <w:r w:rsidR="00A64ABC" w:rsidRPr="00C86236">
        <w:rPr>
          <w:rFonts w:ascii="Arial" w:hAnsi="Arial" w:cs="Arial"/>
          <w:b/>
          <w:i/>
          <w:iCs/>
          <w:noProof w:val="0"/>
          <w:lang w:val="en-US"/>
        </w:rPr>
        <w:t>Price Schedules</w:t>
      </w:r>
      <w:r w:rsidR="00A64ABC" w:rsidRPr="00C86236">
        <w:rPr>
          <w:rFonts w:ascii="Arial" w:hAnsi="Arial" w:cs="Arial"/>
          <w:i/>
          <w:iCs/>
          <w:noProof w:val="0"/>
          <w:lang w:val="en-US"/>
        </w:rPr>
        <w:t xml:space="preserve"> must be submitted for each lot offered</w:t>
      </w:r>
      <w:r w:rsidRPr="00C86236">
        <w:rPr>
          <w:rFonts w:ascii="Arial" w:hAnsi="Arial" w:cs="Arial"/>
          <w:i/>
          <w:iCs/>
          <w:noProof w:val="0"/>
          <w:lang w:val="en-US"/>
        </w:rPr>
        <w:t>]</w:t>
      </w:r>
      <w:r w:rsidR="00A64ABC" w:rsidRPr="00C86236">
        <w:rPr>
          <w:rFonts w:ascii="Arial" w:hAnsi="Arial" w:cs="Arial"/>
          <w:i/>
          <w:iCs/>
          <w:noProof w:val="0"/>
          <w:lang w:val="en-US"/>
        </w:rPr>
        <w:t>.</w:t>
      </w:r>
    </w:p>
    <w:p w14:paraId="5BF4B486" w14:textId="77777777" w:rsidR="00455149" w:rsidRPr="00C86236" w:rsidRDefault="00455149">
      <w:pPr>
        <w:pStyle w:val="BodyText"/>
        <w:rPr>
          <w:rFonts w:ascii="Arial" w:hAnsi="Arial" w:cs="Arial"/>
          <w:noProof w:val="0"/>
          <w:lang w:val="en-US"/>
        </w:rPr>
      </w:pPr>
    </w:p>
    <w:p w14:paraId="55BE6FD1" w14:textId="77777777" w:rsidR="00455149" w:rsidRPr="00C86236" w:rsidRDefault="00455149" w:rsidP="00AF1C57">
      <w:pPr>
        <w:pStyle w:val="BodyText"/>
        <w:jc w:val="left"/>
        <w:rPr>
          <w:rFonts w:ascii="Arial" w:hAnsi="Arial" w:cs="Arial"/>
          <w:noProof w:val="0"/>
          <w:lang w:val="en-US"/>
        </w:rPr>
      </w:pPr>
    </w:p>
    <w:p w14:paraId="05D4776D" w14:textId="77777777" w:rsidR="00C441F2" w:rsidRPr="00C86236" w:rsidRDefault="00C441F2" w:rsidP="00AF1C57">
      <w:pPr>
        <w:pStyle w:val="BodyText"/>
        <w:jc w:val="left"/>
        <w:rPr>
          <w:rFonts w:ascii="Arial" w:hAnsi="Arial" w:cs="Arial"/>
          <w:noProof w:val="0"/>
          <w:lang w:val="en-US"/>
        </w:rPr>
      </w:pPr>
    </w:p>
    <w:p w14:paraId="42F6438D" w14:textId="77777777" w:rsidR="00C441F2" w:rsidRPr="00C86236" w:rsidRDefault="00C441F2" w:rsidP="00C441F2">
      <w:pPr>
        <w:pStyle w:val="BodyText"/>
        <w:jc w:val="center"/>
        <w:rPr>
          <w:rFonts w:ascii="Arial" w:hAnsi="Arial" w:cs="Arial"/>
          <w:noProof w:val="0"/>
          <w:lang w:val="en-US"/>
        </w:rPr>
        <w:sectPr w:rsidR="00C441F2" w:rsidRPr="00C86236" w:rsidSect="009B3AAA">
          <w:headerReference w:type="even" r:id="rId72"/>
          <w:headerReference w:type="default" r:id="rId73"/>
          <w:footerReference w:type="even" r:id="rId74"/>
          <w:footerReference w:type="default" r:id="rId75"/>
          <w:headerReference w:type="first" r:id="rId76"/>
          <w:footnotePr>
            <w:numRestart w:val="eachSect"/>
          </w:footnotePr>
          <w:pgSz w:w="11907" w:h="16840" w:code="9"/>
          <w:pgMar w:top="1440" w:right="1440" w:bottom="1440" w:left="1797" w:header="720" w:footer="720" w:gutter="0"/>
          <w:paperSrc w:first="7" w:other="7"/>
          <w:cols w:space="720"/>
          <w:titlePg/>
        </w:sectPr>
      </w:pPr>
    </w:p>
    <w:p w14:paraId="7C8A3F7A" w14:textId="77777777" w:rsidR="00C441F2" w:rsidRPr="00C86236" w:rsidRDefault="00C441F2" w:rsidP="006E308F">
      <w:pPr>
        <w:pStyle w:val="SectionlV-Sub"/>
        <w:rPr>
          <w:noProof w:val="0"/>
          <w:sz w:val="32"/>
          <w:szCs w:val="32"/>
          <w:lang w:val="en-US"/>
        </w:rPr>
      </w:pPr>
      <w:bookmarkStart w:id="93" w:name="_Toc527650580"/>
      <w:r w:rsidRPr="00C86236">
        <w:rPr>
          <w:noProof w:val="0"/>
          <w:lang w:val="en-US"/>
        </w:rPr>
        <w:lastRenderedPageBreak/>
        <w:t>Price Schedule: Goods Manufactured Outside the Purchaser’s Country, to be Imported</w:t>
      </w:r>
      <w:bookmarkEnd w:id="93"/>
    </w:p>
    <w:tbl>
      <w:tblPr>
        <w:tblStyle w:val="TableGrid"/>
        <w:tblW w:w="0" w:type="auto"/>
        <w:tblLook w:val="04A0" w:firstRow="1" w:lastRow="0" w:firstColumn="1" w:lastColumn="0" w:noHBand="0" w:noVBand="1"/>
      </w:tblPr>
      <w:tblGrid>
        <w:gridCol w:w="815"/>
        <w:gridCol w:w="4123"/>
        <w:gridCol w:w="1917"/>
        <w:gridCol w:w="1371"/>
        <w:gridCol w:w="1366"/>
        <w:gridCol w:w="1925"/>
        <w:gridCol w:w="1933"/>
        <w:gridCol w:w="1920"/>
      </w:tblGrid>
      <w:tr w:rsidR="00CB4ACC" w:rsidRPr="00C86236" w14:paraId="2F01EE2F" w14:textId="77777777" w:rsidTr="00CB4ACC">
        <w:tc>
          <w:tcPr>
            <w:tcW w:w="11704" w:type="dxa"/>
            <w:gridSpan w:val="6"/>
            <w:vMerge w:val="restart"/>
            <w:tcBorders>
              <w:top w:val="double" w:sz="4" w:space="0" w:color="auto"/>
              <w:left w:val="double" w:sz="4" w:space="0" w:color="auto"/>
            </w:tcBorders>
            <w:vAlign w:val="center"/>
          </w:tcPr>
          <w:p w14:paraId="5EB2218E" w14:textId="77777777" w:rsidR="00347C56" w:rsidRPr="00C86236" w:rsidRDefault="00347C56" w:rsidP="0020055D">
            <w:pPr>
              <w:tabs>
                <w:tab w:val="left" w:pos="4613"/>
              </w:tabs>
              <w:suppressAutoHyphens/>
              <w:spacing w:before="120" w:after="120"/>
              <w:jc w:val="center"/>
              <w:rPr>
                <w:rFonts w:ascii="Arial" w:hAnsi="Arial" w:cs="Arial"/>
                <w:noProof w:val="0"/>
                <w:lang w:val="en-US"/>
              </w:rPr>
            </w:pPr>
            <w:r w:rsidRPr="00C86236">
              <w:rPr>
                <w:rFonts w:ascii="Arial" w:hAnsi="Arial" w:cs="Arial"/>
                <w:noProof w:val="0"/>
                <w:lang w:val="en-US"/>
              </w:rPr>
              <w:t>(Group C bids, goods to be imported)</w:t>
            </w:r>
            <w:r w:rsidR="00CB4ACC" w:rsidRPr="00C86236">
              <w:rPr>
                <w:rStyle w:val="FootnoteReference"/>
                <w:rFonts w:ascii="Arial" w:hAnsi="Arial" w:cs="Arial"/>
                <w:noProof w:val="0"/>
                <w:lang w:val="en-US"/>
              </w:rPr>
              <w:footnoteReference w:id="14"/>
            </w:r>
          </w:p>
          <w:p w14:paraId="72BE36B3" w14:textId="77777777" w:rsidR="00347C56" w:rsidRPr="00C86236" w:rsidRDefault="00347C56" w:rsidP="0020055D">
            <w:pPr>
              <w:pStyle w:val="BodyText"/>
              <w:spacing w:before="120" w:after="120"/>
              <w:jc w:val="center"/>
              <w:rPr>
                <w:rFonts w:ascii="Arial" w:hAnsi="Arial" w:cs="Arial"/>
                <w:b/>
                <w:noProof w:val="0"/>
                <w:lang w:val="en-US"/>
              </w:rPr>
            </w:pPr>
            <w:r w:rsidRPr="00C86236">
              <w:rPr>
                <w:rFonts w:ascii="Arial" w:hAnsi="Arial" w:cs="Arial"/>
                <w:b/>
                <w:noProof w:val="0"/>
                <w:lang w:val="en-US"/>
              </w:rPr>
              <w:t>Currencies in accordance with ITB Sub-Clause 15</w:t>
            </w:r>
          </w:p>
        </w:tc>
        <w:tc>
          <w:tcPr>
            <w:tcW w:w="3904" w:type="dxa"/>
            <w:gridSpan w:val="2"/>
            <w:tcBorders>
              <w:top w:val="double" w:sz="4" w:space="0" w:color="auto"/>
              <w:right w:val="double" w:sz="4" w:space="0" w:color="auto"/>
            </w:tcBorders>
            <w:vAlign w:val="center"/>
          </w:tcPr>
          <w:p w14:paraId="0645635F" w14:textId="77777777" w:rsidR="00347C56" w:rsidRPr="00C86236" w:rsidRDefault="00347C56" w:rsidP="00347C56">
            <w:pPr>
              <w:pStyle w:val="BodyText"/>
              <w:spacing w:before="60" w:after="60"/>
              <w:jc w:val="left"/>
              <w:rPr>
                <w:rFonts w:ascii="Arial" w:hAnsi="Arial" w:cs="Arial"/>
                <w:noProof w:val="0"/>
                <w:sz w:val="20"/>
                <w:lang w:val="en-US"/>
              </w:rPr>
            </w:pPr>
            <w:r w:rsidRPr="00C86236">
              <w:rPr>
                <w:rFonts w:ascii="Arial" w:hAnsi="Arial" w:cs="Arial"/>
                <w:noProof w:val="0"/>
                <w:sz w:val="20"/>
                <w:lang w:val="en-US"/>
              </w:rPr>
              <w:t xml:space="preserve">Date: </w:t>
            </w:r>
            <w:r w:rsidRPr="00C86236">
              <w:rPr>
                <w:rFonts w:ascii="Arial" w:hAnsi="Arial" w:cs="Arial"/>
                <w:i/>
                <w:noProof w:val="0"/>
                <w:sz w:val="20"/>
                <w:lang w:val="en-US"/>
              </w:rPr>
              <w:t>[Insert]</w:t>
            </w:r>
          </w:p>
        </w:tc>
      </w:tr>
      <w:tr w:rsidR="00CB4ACC" w:rsidRPr="00C86236" w14:paraId="38D17A15" w14:textId="77777777" w:rsidTr="00CB4ACC">
        <w:tc>
          <w:tcPr>
            <w:tcW w:w="11704" w:type="dxa"/>
            <w:gridSpan w:val="6"/>
            <w:vMerge/>
            <w:tcBorders>
              <w:left w:val="double" w:sz="4" w:space="0" w:color="auto"/>
            </w:tcBorders>
          </w:tcPr>
          <w:p w14:paraId="781B3D2A" w14:textId="77777777" w:rsidR="00347C56" w:rsidRPr="00C86236" w:rsidRDefault="00347C56" w:rsidP="00C441F2">
            <w:pPr>
              <w:pStyle w:val="BodyText"/>
              <w:jc w:val="left"/>
              <w:rPr>
                <w:rFonts w:ascii="Arial" w:hAnsi="Arial" w:cs="Arial"/>
                <w:noProof w:val="0"/>
                <w:lang w:val="en-US"/>
              </w:rPr>
            </w:pPr>
          </w:p>
        </w:tc>
        <w:tc>
          <w:tcPr>
            <w:tcW w:w="3904" w:type="dxa"/>
            <w:gridSpan w:val="2"/>
            <w:tcBorders>
              <w:right w:val="double" w:sz="4" w:space="0" w:color="auto"/>
            </w:tcBorders>
            <w:vAlign w:val="center"/>
          </w:tcPr>
          <w:p w14:paraId="48066806" w14:textId="592E516D" w:rsidR="00347C56" w:rsidRPr="00C86236" w:rsidRDefault="00347C56" w:rsidP="00347C56">
            <w:pPr>
              <w:pStyle w:val="BodyText"/>
              <w:spacing w:before="60" w:after="60"/>
              <w:jc w:val="left"/>
              <w:rPr>
                <w:rFonts w:ascii="Arial" w:hAnsi="Arial" w:cs="Arial"/>
                <w:noProof w:val="0"/>
                <w:sz w:val="20"/>
                <w:lang w:val="en-US"/>
              </w:rPr>
            </w:pPr>
            <w:r w:rsidRPr="00C86236">
              <w:rPr>
                <w:rFonts w:ascii="Arial" w:hAnsi="Arial" w:cs="Arial"/>
                <w:noProof w:val="0"/>
                <w:sz w:val="20"/>
                <w:lang w:val="en-US"/>
              </w:rPr>
              <w:t>ICB No.:</w:t>
            </w:r>
            <w:r w:rsidR="004D160B">
              <w:rPr>
                <w:rFonts w:ascii="Arial" w:hAnsi="Arial" w:cs="Arial"/>
                <w:noProof w:val="0"/>
                <w:sz w:val="20"/>
                <w:lang w:val="en-US"/>
              </w:rPr>
              <w:t xml:space="preserve"> </w:t>
            </w:r>
            <w:r w:rsidR="00D375BA">
              <w:rPr>
                <w:rFonts w:ascii="Arial" w:hAnsi="Arial" w:cs="Arial"/>
                <w:noProof w:val="0"/>
                <w:sz w:val="20"/>
                <w:lang w:val="en-US"/>
              </w:rPr>
              <w:t>508802</w:t>
            </w:r>
          </w:p>
        </w:tc>
      </w:tr>
      <w:tr w:rsidR="00CB4ACC" w:rsidRPr="00C86236" w14:paraId="173585FC" w14:textId="77777777" w:rsidTr="00CB4ACC">
        <w:tc>
          <w:tcPr>
            <w:tcW w:w="11704" w:type="dxa"/>
            <w:gridSpan w:val="6"/>
            <w:vMerge/>
            <w:tcBorders>
              <w:left w:val="double" w:sz="4" w:space="0" w:color="auto"/>
            </w:tcBorders>
          </w:tcPr>
          <w:p w14:paraId="5745518B" w14:textId="77777777" w:rsidR="00347C56" w:rsidRPr="00C86236" w:rsidRDefault="00347C56" w:rsidP="00C441F2">
            <w:pPr>
              <w:pStyle w:val="BodyText"/>
              <w:jc w:val="left"/>
              <w:rPr>
                <w:rFonts w:ascii="Arial" w:hAnsi="Arial" w:cs="Arial"/>
                <w:noProof w:val="0"/>
                <w:lang w:val="en-US"/>
              </w:rPr>
            </w:pPr>
          </w:p>
        </w:tc>
        <w:tc>
          <w:tcPr>
            <w:tcW w:w="3904" w:type="dxa"/>
            <w:gridSpan w:val="2"/>
            <w:tcBorders>
              <w:right w:val="double" w:sz="4" w:space="0" w:color="auto"/>
            </w:tcBorders>
            <w:vAlign w:val="center"/>
          </w:tcPr>
          <w:p w14:paraId="19561A24" w14:textId="77777777" w:rsidR="00347C56" w:rsidRPr="00C86236" w:rsidRDefault="00347C56" w:rsidP="00347C56">
            <w:pPr>
              <w:pStyle w:val="BodyText"/>
              <w:spacing w:before="60" w:after="60"/>
              <w:jc w:val="left"/>
              <w:rPr>
                <w:rFonts w:ascii="Arial" w:hAnsi="Arial" w:cs="Arial"/>
                <w:noProof w:val="0"/>
                <w:sz w:val="20"/>
                <w:lang w:val="en-US"/>
              </w:rPr>
            </w:pPr>
            <w:r w:rsidRPr="00C86236">
              <w:rPr>
                <w:rFonts w:ascii="Arial" w:hAnsi="Arial" w:cs="Arial"/>
                <w:noProof w:val="0"/>
                <w:sz w:val="20"/>
                <w:lang w:val="en-US"/>
              </w:rPr>
              <w:t xml:space="preserve">Lot No.: </w:t>
            </w:r>
            <w:r w:rsidRPr="00C86236">
              <w:rPr>
                <w:rFonts w:ascii="Arial" w:hAnsi="Arial" w:cs="Arial"/>
                <w:i/>
                <w:noProof w:val="0"/>
                <w:sz w:val="20"/>
                <w:lang w:val="en-US"/>
              </w:rPr>
              <w:t>[Insert, if applicable]</w:t>
            </w:r>
          </w:p>
        </w:tc>
      </w:tr>
      <w:tr w:rsidR="00CB4ACC" w:rsidRPr="00C86236" w14:paraId="3052C402" w14:textId="77777777" w:rsidTr="00CB4ACC">
        <w:tc>
          <w:tcPr>
            <w:tcW w:w="11704" w:type="dxa"/>
            <w:gridSpan w:val="6"/>
            <w:vMerge/>
            <w:tcBorders>
              <w:left w:val="double" w:sz="4" w:space="0" w:color="auto"/>
              <w:bottom w:val="double" w:sz="4" w:space="0" w:color="auto"/>
            </w:tcBorders>
          </w:tcPr>
          <w:p w14:paraId="7B61E325" w14:textId="77777777" w:rsidR="00347C56" w:rsidRPr="00C86236" w:rsidRDefault="00347C56" w:rsidP="00C441F2">
            <w:pPr>
              <w:pStyle w:val="BodyText"/>
              <w:jc w:val="left"/>
              <w:rPr>
                <w:rFonts w:ascii="Arial" w:hAnsi="Arial" w:cs="Arial"/>
                <w:noProof w:val="0"/>
                <w:lang w:val="en-US"/>
              </w:rPr>
            </w:pPr>
          </w:p>
        </w:tc>
        <w:tc>
          <w:tcPr>
            <w:tcW w:w="3904" w:type="dxa"/>
            <w:gridSpan w:val="2"/>
            <w:tcBorders>
              <w:bottom w:val="double" w:sz="4" w:space="0" w:color="auto"/>
              <w:right w:val="double" w:sz="4" w:space="0" w:color="auto"/>
            </w:tcBorders>
            <w:vAlign w:val="center"/>
          </w:tcPr>
          <w:p w14:paraId="7553F108" w14:textId="77777777" w:rsidR="00347C56" w:rsidRPr="00C86236" w:rsidRDefault="00347C56" w:rsidP="00347C56">
            <w:pPr>
              <w:pStyle w:val="BodyText"/>
              <w:spacing w:before="60" w:after="60"/>
              <w:jc w:val="left"/>
              <w:rPr>
                <w:rFonts w:ascii="Arial" w:hAnsi="Arial" w:cs="Arial"/>
                <w:noProof w:val="0"/>
                <w:sz w:val="20"/>
                <w:lang w:val="en-US"/>
              </w:rPr>
            </w:pPr>
            <w:r w:rsidRPr="00C86236">
              <w:rPr>
                <w:rFonts w:ascii="Arial" w:hAnsi="Arial" w:cs="Arial"/>
                <w:noProof w:val="0"/>
                <w:sz w:val="20"/>
                <w:lang w:val="en-US"/>
              </w:rPr>
              <w:t xml:space="preserve">Page </w:t>
            </w:r>
            <w:r w:rsidRPr="00C86236">
              <w:rPr>
                <w:rFonts w:ascii="Arial" w:hAnsi="Arial" w:cs="Arial"/>
                <w:i/>
                <w:noProof w:val="0"/>
                <w:sz w:val="20"/>
                <w:lang w:val="en-US"/>
              </w:rPr>
              <w:t>[Insert] of [Insert]</w:t>
            </w:r>
          </w:p>
        </w:tc>
      </w:tr>
      <w:tr w:rsidR="00CB4ACC" w:rsidRPr="00C86236" w14:paraId="55430161" w14:textId="77777777" w:rsidTr="00CB4ACC">
        <w:tc>
          <w:tcPr>
            <w:tcW w:w="816" w:type="dxa"/>
            <w:tcBorders>
              <w:top w:val="double" w:sz="4" w:space="0" w:color="auto"/>
              <w:left w:val="double" w:sz="4" w:space="0" w:color="auto"/>
              <w:bottom w:val="double" w:sz="4" w:space="0" w:color="auto"/>
            </w:tcBorders>
          </w:tcPr>
          <w:p w14:paraId="72363D31"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1</w:t>
            </w:r>
          </w:p>
        </w:tc>
        <w:tc>
          <w:tcPr>
            <w:tcW w:w="4218" w:type="dxa"/>
            <w:tcBorders>
              <w:top w:val="double" w:sz="4" w:space="0" w:color="auto"/>
              <w:bottom w:val="double" w:sz="4" w:space="0" w:color="auto"/>
            </w:tcBorders>
          </w:tcPr>
          <w:p w14:paraId="25D6710C"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2</w:t>
            </w:r>
          </w:p>
        </w:tc>
        <w:tc>
          <w:tcPr>
            <w:tcW w:w="1952" w:type="dxa"/>
            <w:tcBorders>
              <w:top w:val="double" w:sz="4" w:space="0" w:color="auto"/>
              <w:bottom w:val="double" w:sz="4" w:space="0" w:color="auto"/>
            </w:tcBorders>
          </w:tcPr>
          <w:p w14:paraId="2EBB90BC"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3</w:t>
            </w:r>
          </w:p>
        </w:tc>
        <w:tc>
          <w:tcPr>
            <w:tcW w:w="1383" w:type="dxa"/>
            <w:tcBorders>
              <w:top w:val="double" w:sz="4" w:space="0" w:color="auto"/>
              <w:bottom w:val="double" w:sz="4" w:space="0" w:color="auto"/>
            </w:tcBorders>
          </w:tcPr>
          <w:p w14:paraId="6CAC38B0"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4</w:t>
            </w:r>
          </w:p>
        </w:tc>
        <w:tc>
          <w:tcPr>
            <w:tcW w:w="1383" w:type="dxa"/>
            <w:tcBorders>
              <w:top w:val="double" w:sz="4" w:space="0" w:color="auto"/>
              <w:bottom w:val="double" w:sz="4" w:space="0" w:color="auto"/>
            </w:tcBorders>
          </w:tcPr>
          <w:p w14:paraId="2607A137"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5</w:t>
            </w:r>
          </w:p>
        </w:tc>
        <w:tc>
          <w:tcPr>
            <w:tcW w:w="1952" w:type="dxa"/>
            <w:tcBorders>
              <w:top w:val="double" w:sz="4" w:space="0" w:color="auto"/>
              <w:bottom w:val="double" w:sz="4" w:space="0" w:color="auto"/>
            </w:tcBorders>
          </w:tcPr>
          <w:p w14:paraId="0DC07667"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6</w:t>
            </w:r>
          </w:p>
        </w:tc>
        <w:tc>
          <w:tcPr>
            <w:tcW w:w="1952" w:type="dxa"/>
            <w:tcBorders>
              <w:top w:val="double" w:sz="4" w:space="0" w:color="auto"/>
              <w:bottom w:val="double" w:sz="4" w:space="0" w:color="auto"/>
            </w:tcBorders>
          </w:tcPr>
          <w:p w14:paraId="2B8B0278"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7</w:t>
            </w:r>
          </w:p>
        </w:tc>
        <w:tc>
          <w:tcPr>
            <w:tcW w:w="1952" w:type="dxa"/>
            <w:tcBorders>
              <w:top w:val="double" w:sz="4" w:space="0" w:color="auto"/>
              <w:bottom w:val="double" w:sz="4" w:space="0" w:color="auto"/>
              <w:right w:val="double" w:sz="4" w:space="0" w:color="auto"/>
            </w:tcBorders>
          </w:tcPr>
          <w:p w14:paraId="0EEA8027"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8</w:t>
            </w:r>
          </w:p>
        </w:tc>
      </w:tr>
      <w:tr w:rsidR="00CB4ACC" w:rsidRPr="00C86236" w14:paraId="36958A0B" w14:textId="77777777" w:rsidTr="00CB4ACC">
        <w:tc>
          <w:tcPr>
            <w:tcW w:w="816" w:type="dxa"/>
            <w:tcBorders>
              <w:top w:val="double" w:sz="4" w:space="0" w:color="auto"/>
              <w:left w:val="double" w:sz="4" w:space="0" w:color="auto"/>
            </w:tcBorders>
          </w:tcPr>
          <w:p w14:paraId="0698BC56"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Line Item No.</w:t>
            </w:r>
          </w:p>
        </w:tc>
        <w:tc>
          <w:tcPr>
            <w:tcW w:w="4218" w:type="dxa"/>
            <w:tcBorders>
              <w:top w:val="double" w:sz="4" w:space="0" w:color="auto"/>
            </w:tcBorders>
          </w:tcPr>
          <w:p w14:paraId="2C7DD768"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Description of Goods</w:t>
            </w:r>
          </w:p>
        </w:tc>
        <w:tc>
          <w:tcPr>
            <w:tcW w:w="1952" w:type="dxa"/>
            <w:tcBorders>
              <w:top w:val="double" w:sz="4" w:space="0" w:color="auto"/>
            </w:tcBorders>
          </w:tcPr>
          <w:p w14:paraId="72BD720B"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Country of Origin</w:t>
            </w:r>
          </w:p>
        </w:tc>
        <w:tc>
          <w:tcPr>
            <w:tcW w:w="1383" w:type="dxa"/>
            <w:tcBorders>
              <w:top w:val="double" w:sz="4" w:space="0" w:color="auto"/>
            </w:tcBorders>
          </w:tcPr>
          <w:p w14:paraId="68CCF1DA"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Delivery Time in Days at named place of CIP </w:t>
            </w:r>
            <w:r w:rsidRPr="00C86236">
              <w:rPr>
                <w:rFonts w:ascii="Arial" w:hAnsi="Arial" w:cs="Arial"/>
                <w:i/>
                <w:noProof w:val="0"/>
                <w:sz w:val="16"/>
                <w:lang w:val="en-US"/>
              </w:rPr>
              <w:t>[Insert destination (port-of-entry)]</w:t>
            </w:r>
          </w:p>
        </w:tc>
        <w:tc>
          <w:tcPr>
            <w:tcW w:w="1383" w:type="dxa"/>
            <w:tcBorders>
              <w:top w:val="double" w:sz="4" w:space="0" w:color="auto"/>
            </w:tcBorders>
          </w:tcPr>
          <w:p w14:paraId="19671ABB" w14:textId="77777777" w:rsidR="00576FDE" w:rsidRPr="00C86236" w:rsidRDefault="00576FDE" w:rsidP="00576FDE">
            <w:pPr>
              <w:suppressAutoHyphens/>
              <w:spacing w:before="60"/>
              <w:jc w:val="center"/>
              <w:rPr>
                <w:rFonts w:ascii="Arial" w:hAnsi="Arial" w:cs="Arial"/>
                <w:noProof w:val="0"/>
                <w:lang w:val="en-US"/>
              </w:rPr>
            </w:pPr>
            <w:r w:rsidRPr="00C86236">
              <w:rPr>
                <w:rFonts w:ascii="Arial" w:hAnsi="Arial" w:cs="Arial"/>
                <w:noProof w:val="0"/>
                <w:sz w:val="16"/>
                <w:lang w:val="en-US"/>
              </w:rPr>
              <w:t>Quantity and Physical Unit</w:t>
            </w:r>
          </w:p>
        </w:tc>
        <w:tc>
          <w:tcPr>
            <w:tcW w:w="1952" w:type="dxa"/>
            <w:tcBorders>
              <w:top w:val="double" w:sz="4" w:space="0" w:color="auto"/>
            </w:tcBorders>
          </w:tcPr>
          <w:p w14:paraId="237925F1"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Unit Price</w:t>
            </w:r>
            <w:r w:rsidR="00347C56" w:rsidRPr="00C86236">
              <w:rPr>
                <w:rFonts w:ascii="Arial" w:hAnsi="Arial" w:cs="Arial"/>
                <w:noProof w:val="0"/>
                <w:sz w:val="16"/>
                <w:lang w:val="en-US"/>
              </w:rPr>
              <w:t xml:space="preserve"> &amp; Currency</w:t>
            </w:r>
            <w:r w:rsidRPr="00C86236">
              <w:rPr>
                <w:rFonts w:ascii="Arial" w:hAnsi="Arial" w:cs="Arial"/>
                <w:noProof w:val="0"/>
                <w:sz w:val="16"/>
                <w:lang w:val="en-US"/>
              </w:rPr>
              <w:t xml:space="preserve"> </w:t>
            </w:r>
          </w:p>
          <w:p w14:paraId="79B15641" w14:textId="77777777" w:rsidR="00576FDE" w:rsidRPr="00C86236" w:rsidRDefault="00576FDE" w:rsidP="00576FDE">
            <w:pPr>
              <w:suppressAutoHyphens/>
              <w:jc w:val="center"/>
              <w:rPr>
                <w:rFonts w:ascii="Arial" w:hAnsi="Arial" w:cs="Arial"/>
                <w:noProof w:val="0"/>
                <w:sz w:val="16"/>
                <w:lang w:val="en-US"/>
              </w:rPr>
            </w:pPr>
            <w:r w:rsidRPr="00C86236">
              <w:rPr>
                <w:rFonts w:ascii="Arial" w:hAnsi="Arial" w:cs="Arial"/>
                <w:smallCaps/>
                <w:noProof w:val="0"/>
                <w:sz w:val="16"/>
                <w:lang w:val="en-US"/>
              </w:rPr>
              <w:t>cip</w:t>
            </w:r>
            <w:r w:rsidRPr="00C86236">
              <w:rPr>
                <w:rFonts w:ascii="Arial" w:hAnsi="Arial" w:cs="Arial"/>
                <w:noProof w:val="0"/>
                <w:sz w:val="16"/>
                <w:lang w:val="en-US"/>
              </w:rPr>
              <w:t xml:space="preserve"> </w:t>
            </w:r>
            <w:r w:rsidRPr="00C86236">
              <w:rPr>
                <w:rFonts w:ascii="Arial" w:hAnsi="Arial" w:cs="Arial"/>
                <w:i/>
                <w:iCs/>
                <w:noProof w:val="0"/>
                <w:sz w:val="16"/>
                <w:lang w:val="en-US"/>
              </w:rPr>
              <w:t>[Insert named place of destination]</w:t>
            </w:r>
          </w:p>
          <w:p w14:paraId="2346F54D"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in accordance with ITB 14.8(b)(i)</w:t>
            </w:r>
          </w:p>
        </w:tc>
        <w:tc>
          <w:tcPr>
            <w:tcW w:w="1952" w:type="dxa"/>
            <w:tcBorders>
              <w:top w:val="double" w:sz="4" w:space="0" w:color="auto"/>
            </w:tcBorders>
          </w:tcPr>
          <w:p w14:paraId="743D3DD9" w14:textId="77777777" w:rsidR="00576FDE" w:rsidRPr="00C86236" w:rsidRDefault="00576FDE" w:rsidP="0096583A">
            <w:pPr>
              <w:suppressAutoHyphens/>
              <w:spacing w:before="60"/>
              <w:jc w:val="center"/>
              <w:rPr>
                <w:rFonts w:ascii="Arial" w:hAnsi="Arial" w:cs="Arial"/>
                <w:noProof w:val="0"/>
                <w:sz w:val="19"/>
                <w:lang w:val="en-US"/>
              </w:rPr>
            </w:pPr>
            <w:r w:rsidRPr="00C86236">
              <w:rPr>
                <w:rFonts w:ascii="Arial" w:hAnsi="Arial" w:cs="Arial"/>
                <w:noProof w:val="0"/>
                <w:sz w:val="16"/>
                <w:lang w:val="en-US"/>
              </w:rPr>
              <w:t>Unit Price</w:t>
            </w:r>
            <w:r w:rsidR="00347C56" w:rsidRPr="00C86236">
              <w:rPr>
                <w:rFonts w:ascii="Arial" w:hAnsi="Arial" w:cs="Arial"/>
                <w:noProof w:val="0"/>
                <w:sz w:val="16"/>
                <w:lang w:val="en-US"/>
              </w:rPr>
              <w:t xml:space="preserve"> &amp; Currency</w:t>
            </w:r>
            <w:r w:rsidRPr="00C86236">
              <w:rPr>
                <w:rFonts w:ascii="Arial" w:hAnsi="Arial" w:cs="Arial"/>
                <w:noProof w:val="0"/>
                <w:sz w:val="16"/>
                <w:lang w:val="en-US"/>
              </w:rPr>
              <w:t xml:space="preserve"> </w:t>
            </w:r>
            <w:r w:rsidR="0096583A" w:rsidRPr="00C86236">
              <w:rPr>
                <w:rFonts w:ascii="Arial" w:hAnsi="Arial" w:cs="Arial"/>
                <w:noProof w:val="0"/>
                <w:sz w:val="16"/>
                <w:lang w:val="en-US"/>
              </w:rPr>
              <w:t>Related</w:t>
            </w:r>
            <w:r w:rsidRPr="00C86236">
              <w:rPr>
                <w:rFonts w:ascii="Arial" w:hAnsi="Arial" w:cs="Arial"/>
                <w:noProof w:val="0"/>
                <w:sz w:val="16"/>
                <w:lang w:val="en-US"/>
              </w:rPr>
              <w:t xml:space="preserve"> Services (handling, inland transportation</w:t>
            </w:r>
            <w:r w:rsidR="0096583A" w:rsidRPr="00C86236">
              <w:rPr>
                <w:rFonts w:ascii="Arial" w:hAnsi="Arial" w:cs="Arial"/>
                <w:noProof w:val="0"/>
                <w:sz w:val="16"/>
                <w:lang w:val="en-US"/>
              </w:rPr>
              <w:t xml:space="preserve"> to final destination(s)</w:t>
            </w:r>
            <w:r w:rsidRPr="00C86236">
              <w:rPr>
                <w:rFonts w:ascii="Arial" w:hAnsi="Arial" w:cs="Arial"/>
                <w:noProof w:val="0"/>
                <w:sz w:val="16"/>
                <w:lang w:val="en-US"/>
              </w:rPr>
              <w:t>, commissioning, and where applicable installation and training in accordance with ITB 14.8(b)(ii)</w:t>
            </w:r>
          </w:p>
        </w:tc>
        <w:tc>
          <w:tcPr>
            <w:tcW w:w="1952" w:type="dxa"/>
            <w:tcBorders>
              <w:top w:val="double" w:sz="4" w:space="0" w:color="auto"/>
              <w:right w:val="double" w:sz="4" w:space="0" w:color="auto"/>
            </w:tcBorders>
          </w:tcPr>
          <w:p w14:paraId="6C7A947B"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Total Price </w:t>
            </w:r>
            <w:r w:rsidR="00347C56" w:rsidRPr="00C86236">
              <w:rPr>
                <w:rFonts w:ascii="Arial" w:hAnsi="Arial" w:cs="Arial"/>
                <w:noProof w:val="0"/>
                <w:sz w:val="16"/>
                <w:lang w:val="en-US"/>
              </w:rPr>
              <w:t xml:space="preserve">&amp; Currency </w:t>
            </w:r>
            <w:r w:rsidRPr="00C86236">
              <w:rPr>
                <w:rFonts w:ascii="Arial" w:hAnsi="Arial" w:cs="Arial"/>
                <w:noProof w:val="0"/>
                <w:sz w:val="16"/>
                <w:lang w:val="en-US"/>
              </w:rPr>
              <w:t xml:space="preserve">per Line item </w:t>
            </w:r>
          </w:p>
          <w:p w14:paraId="359F2D31" w14:textId="77777777" w:rsidR="00576FDE" w:rsidRPr="00C86236" w:rsidRDefault="00576FDE" w:rsidP="00576FDE">
            <w:pPr>
              <w:suppressAutoHyphens/>
              <w:jc w:val="center"/>
              <w:rPr>
                <w:rFonts w:ascii="Arial" w:hAnsi="Arial" w:cs="Arial"/>
                <w:noProof w:val="0"/>
                <w:sz w:val="16"/>
                <w:lang w:val="en-US"/>
              </w:rPr>
            </w:pPr>
            <w:r w:rsidRPr="00C86236">
              <w:rPr>
                <w:rFonts w:ascii="Arial" w:hAnsi="Arial" w:cs="Arial"/>
                <w:noProof w:val="0"/>
                <w:sz w:val="16"/>
                <w:lang w:val="en-US"/>
              </w:rPr>
              <w:t>(Col. (6+7)x5)</w:t>
            </w:r>
          </w:p>
        </w:tc>
      </w:tr>
      <w:tr w:rsidR="00CB4ACC" w:rsidRPr="00C86236" w14:paraId="74A202F3" w14:textId="77777777" w:rsidTr="00CB4ACC">
        <w:tc>
          <w:tcPr>
            <w:tcW w:w="816" w:type="dxa"/>
            <w:tcBorders>
              <w:left w:val="double" w:sz="4" w:space="0" w:color="auto"/>
            </w:tcBorders>
          </w:tcPr>
          <w:p w14:paraId="21DD8849"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the item]</w:t>
            </w:r>
          </w:p>
        </w:tc>
        <w:tc>
          <w:tcPr>
            <w:tcW w:w="4218" w:type="dxa"/>
          </w:tcPr>
          <w:p w14:paraId="4AC22C84"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w:t>
            </w:r>
            <w:r w:rsidR="00CB4ACC" w:rsidRPr="00C86236">
              <w:rPr>
                <w:rFonts w:ascii="Arial" w:hAnsi="Arial" w:cs="Arial"/>
                <w:i/>
                <w:iCs/>
                <w:noProof w:val="0"/>
                <w:sz w:val="16"/>
                <w:lang w:val="en-US"/>
              </w:rPr>
              <w:t>nsert name of G</w:t>
            </w:r>
            <w:r w:rsidRPr="00C86236">
              <w:rPr>
                <w:rFonts w:ascii="Arial" w:hAnsi="Arial" w:cs="Arial"/>
                <w:i/>
                <w:iCs/>
                <w:noProof w:val="0"/>
                <w:sz w:val="16"/>
                <w:lang w:val="en-US"/>
              </w:rPr>
              <w:t>ood</w:t>
            </w:r>
            <w:r w:rsidR="00CB4ACC" w:rsidRPr="00C86236">
              <w:rPr>
                <w:rFonts w:ascii="Arial" w:hAnsi="Arial" w:cs="Arial"/>
                <w:i/>
                <w:iCs/>
                <w:noProof w:val="0"/>
                <w:sz w:val="16"/>
                <w:lang w:val="en-US"/>
              </w:rPr>
              <w:t>s</w:t>
            </w:r>
            <w:r w:rsidRPr="00C86236">
              <w:rPr>
                <w:rFonts w:ascii="Arial" w:hAnsi="Arial" w:cs="Arial"/>
                <w:i/>
                <w:iCs/>
                <w:noProof w:val="0"/>
                <w:sz w:val="16"/>
                <w:lang w:val="en-US"/>
              </w:rPr>
              <w:t>]</w:t>
            </w:r>
          </w:p>
        </w:tc>
        <w:tc>
          <w:tcPr>
            <w:tcW w:w="1952" w:type="dxa"/>
          </w:tcPr>
          <w:p w14:paraId="16328F2F"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country of origin of the Good</w:t>
            </w:r>
            <w:r w:rsidR="00CB4ACC" w:rsidRPr="00C86236">
              <w:rPr>
                <w:rFonts w:ascii="Arial" w:hAnsi="Arial" w:cs="Arial"/>
                <w:i/>
                <w:iCs/>
                <w:noProof w:val="0"/>
                <w:sz w:val="16"/>
                <w:lang w:val="en-US"/>
              </w:rPr>
              <w:t>s</w:t>
            </w:r>
            <w:r w:rsidRPr="00C86236">
              <w:rPr>
                <w:rFonts w:ascii="Arial" w:hAnsi="Arial" w:cs="Arial"/>
                <w:i/>
                <w:iCs/>
                <w:noProof w:val="0"/>
                <w:sz w:val="16"/>
                <w:lang w:val="en-US"/>
              </w:rPr>
              <w:t>]</w:t>
            </w:r>
          </w:p>
        </w:tc>
        <w:tc>
          <w:tcPr>
            <w:tcW w:w="1383" w:type="dxa"/>
          </w:tcPr>
          <w:p w14:paraId="2CABBFA3" w14:textId="77777777" w:rsidR="00576FDE" w:rsidRPr="00C86236" w:rsidRDefault="00576FDE" w:rsidP="00CB4AC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 xml:space="preserve">[Insert quoted Delivery </w:t>
            </w:r>
            <w:r w:rsidR="00CB4ACC" w:rsidRPr="00C86236">
              <w:rPr>
                <w:rFonts w:ascii="Arial" w:hAnsi="Arial" w:cs="Arial"/>
                <w:i/>
                <w:iCs/>
                <w:noProof w:val="0"/>
                <w:sz w:val="16"/>
                <w:lang w:val="en-US"/>
              </w:rPr>
              <w:t>Time in days</w:t>
            </w:r>
            <w:r w:rsidRPr="00C86236">
              <w:rPr>
                <w:rFonts w:ascii="Arial" w:hAnsi="Arial" w:cs="Arial"/>
                <w:i/>
                <w:iCs/>
                <w:noProof w:val="0"/>
                <w:sz w:val="16"/>
                <w:lang w:val="en-US"/>
              </w:rPr>
              <w:t>]</w:t>
            </w:r>
          </w:p>
        </w:tc>
        <w:tc>
          <w:tcPr>
            <w:tcW w:w="1383" w:type="dxa"/>
          </w:tcPr>
          <w:p w14:paraId="53E3A795"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units to be supplied and name of the physical unit]</w:t>
            </w:r>
          </w:p>
        </w:tc>
        <w:tc>
          <w:tcPr>
            <w:tcW w:w="1952" w:type="dxa"/>
          </w:tcPr>
          <w:p w14:paraId="5FA0D106"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 xml:space="preserve">[Insert </w:t>
            </w:r>
            <w:r w:rsidR="00CB4ACC" w:rsidRPr="00C86236">
              <w:rPr>
                <w:rFonts w:ascii="Arial" w:hAnsi="Arial" w:cs="Arial"/>
                <w:i/>
                <w:iCs/>
                <w:noProof w:val="0"/>
                <w:sz w:val="16"/>
                <w:lang w:val="en-US"/>
              </w:rPr>
              <w:t xml:space="preserve">currency &amp; </w:t>
            </w:r>
            <w:r w:rsidRPr="00C86236">
              <w:rPr>
                <w:rFonts w:ascii="Arial" w:hAnsi="Arial" w:cs="Arial"/>
                <w:i/>
                <w:iCs/>
                <w:noProof w:val="0"/>
                <w:sz w:val="16"/>
                <w:lang w:val="en-US"/>
              </w:rPr>
              <w:t>unit price CIP per unit]</w:t>
            </w:r>
          </w:p>
        </w:tc>
        <w:tc>
          <w:tcPr>
            <w:tcW w:w="1952" w:type="dxa"/>
          </w:tcPr>
          <w:p w14:paraId="377FC17A" w14:textId="77777777" w:rsidR="00576FDE" w:rsidRPr="00C86236" w:rsidRDefault="00576FDE" w:rsidP="00CB4AC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 xml:space="preserve">[Insert </w:t>
            </w:r>
            <w:r w:rsidR="00CB4ACC" w:rsidRPr="00C86236">
              <w:rPr>
                <w:rFonts w:ascii="Arial" w:hAnsi="Arial" w:cs="Arial"/>
                <w:i/>
                <w:iCs/>
                <w:noProof w:val="0"/>
                <w:sz w:val="16"/>
                <w:lang w:val="en-US"/>
              </w:rPr>
              <w:t>currency &amp; unit price for all required local services</w:t>
            </w:r>
            <w:r w:rsidRPr="00C86236">
              <w:rPr>
                <w:rFonts w:ascii="Arial" w:hAnsi="Arial" w:cs="Arial"/>
                <w:i/>
                <w:iCs/>
                <w:noProof w:val="0"/>
                <w:sz w:val="16"/>
                <w:lang w:val="en-US"/>
              </w:rPr>
              <w:t>]</w:t>
            </w:r>
          </w:p>
        </w:tc>
        <w:tc>
          <w:tcPr>
            <w:tcW w:w="1952" w:type="dxa"/>
            <w:tcBorders>
              <w:right w:val="double" w:sz="4" w:space="0" w:color="auto"/>
            </w:tcBorders>
          </w:tcPr>
          <w:p w14:paraId="3B2E272F" w14:textId="77777777" w:rsidR="00576FDE" w:rsidRPr="00C86236" w:rsidRDefault="00576FDE" w:rsidP="00576FDE">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 xml:space="preserve">[Insert </w:t>
            </w:r>
            <w:r w:rsidR="00CB4ACC" w:rsidRPr="00C86236">
              <w:rPr>
                <w:rFonts w:ascii="Arial" w:hAnsi="Arial" w:cs="Arial"/>
                <w:i/>
                <w:iCs/>
                <w:noProof w:val="0"/>
                <w:sz w:val="16"/>
                <w:lang w:val="en-US"/>
              </w:rPr>
              <w:t xml:space="preserve">currency &amp; </w:t>
            </w:r>
            <w:r w:rsidRPr="00C86236">
              <w:rPr>
                <w:rFonts w:ascii="Arial" w:hAnsi="Arial" w:cs="Arial"/>
                <w:i/>
                <w:iCs/>
                <w:noProof w:val="0"/>
                <w:sz w:val="16"/>
                <w:lang w:val="en-US"/>
              </w:rPr>
              <w:t>total price of the line item]</w:t>
            </w:r>
          </w:p>
        </w:tc>
      </w:tr>
      <w:tr w:rsidR="00CB4ACC" w:rsidRPr="00C86236" w14:paraId="22C788B0" w14:textId="77777777" w:rsidTr="00CB4ACC">
        <w:tc>
          <w:tcPr>
            <w:tcW w:w="816" w:type="dxa"/>
            <w:tcBorders>
              <w:left w:val="double" w:sz="4" w:space="0" w:color="auto"/>
            </w:tcBorders>
          </w:tcPr>
          <w:p w14:paraId="06580C0F" w14:textId="77777777" w:rsidR="00576FDE" w:rsidRPr="00C86236" w:rsidRDefault="00576FDE" w:rsidP="00C441F2">
            <w:pPr>
              <w:pStyle w:val="BodyText"/>
              <w:jc w:val="left"/>
              <w:rPr>
                <w:rFonts w:ascii="Arial" w:hAnsi="Arial" w:cs="Arial"/>
                <w:noProof w:val="0"/>
                <w:sz w:val="20"/>
                <w:lang w:val="en-US"/>
              </w:rPr>
            </w:pPr>
          </w:p>
        </w:tc>
        <w:tc>
          <w:tcPr>
            <w:tcW w:w="4218" w:type="dxa"/>
          </w:tcPr>
          <w:p w14:paraId="7AD33E96"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151507F7" w14:textId="77777777" w:rsidR="00576FDE" w:rsidRPr="00C86236" w:rsidRDefault="00576FDE" w:rsidP="00C441F2">
            <w:pPr>
              <w:pStyle w:val="BodyText"/>
              <w:jc w:val="left"/>
              <w:rPr>
                <w:rFonts w:ascii="Arial" w:hAnsi="Arial" w:cs="Arial"/>
                <w:noProof w:val="0"/>
                <w:sz w:val="20"/>
                <w:lang w:val="en-US"/>
              </w:rPr>
            </w:pPr>
          </w:p>
        </w:tc>
        <w:tc>
          <w:tcPr>
            <w:tcW w:w="1383" w:type="dxa"/>
          </w:tcPr>
          <w:p w14:paraId="62DF51CA" w14:textId="77777777" w:rsidR="00576FDE" w:rsidRPr="00C86236" w:rsidRDefault="00576FDE" w:rsidP="00C441F2">
            <w:pPr>
              <w:pStyle w:val="BodyText"/>
              <w:jc w:val="left"/>
              <w:rPr>
                <w:rFonts w:ascii="Arial" w:hAnsi="Arial" w:cs="Arial"/>
                <w:noProof w:val="0"/>
                <w:sz w:val="20"/>
                <w:lang w:val="en-US"/>
              </w:rPr>
            </w:pPr>
          </w:p>
        </w:tc>
        <w:tc>
          <w:tcPr>
            <w:tcW w:w="1383" w:type="dxa"/>
          </w:tcPr>
          <w:p w14:paraId="2C51A207"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52C1B2BF"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6BF318CF" w14:textId="77777777" w:rsidR="00576FDE" w:rsidRPr="00C86236" w:rsidRDefault="00576FDE" w:rsidP="00C441F2">
            <w:pPr>
              <w:pStyle w:val="BodyText"/>
              <w:jc w:val="left"/>
              <w:rPr>
                <w:rFonts w:ascii="Arial" w:hAnsi="Arial" w:cs="Arial"/>
                <w:noProof w:val="0"/>
                <w:sz w:val="20"/>
                <w:lang w:val="en-US"/>
              </w:rPr>
            </w:pPr>
          </w:p>
        </w:tc>
        <w:tc>
          <w:tcPr>
            <w:tcW w:w="1952" w:type="dxa"/>
            <w:tcBorders>
              <w:right w:val="double" w:sz="4" w:space="0" w:color="auto"/>
            </w:tcBorders>
          </w:tcPr>
          <w:p w14:paraId="680BABB7" w14:textId="77777777" w:rsidR="00576FDE" w:rsidRPr="00C86236" w:rsidRDefault="00576FDE" w:rsidP="00C441F2">
            <w:pPr>
              <w:pStyle w:val="BodyText"/>
              <w:jc w:val="left"/>
              <w:rPr>
                <w:rFonts w:ascii="Arial" w:hAnsi="Arial" w:cs="Arial"/>
                <w:noProof w:val="0"/>
                <w:sz w:val="20"/>
                <w:lang w:val="en-US"/>
              </w:rPr>
            </w:pPr>
          </w:p>
        </w:tc>
      </w:tr>
      <w:tr w:rsidR="00CB4ACC" w:rsidRPr="00C86236" w14:paraId="4B88DE54" w14:textId="77777777" w:rsidTr="00CB4ACC">
        <w:tc>
          <w:tcPr>
            <w:tcW w:w="816" w:type="dxa"/>
            <w:tcBorders>
              <w:left w:val="double" w:sz="4" w:space="0" w:color="auto"/>
            </w:tcBorders>
          </w:tcPr>
          <w:p w14:paraId="5BD38F6B" w14:textId="77777777" w:rsidR="00576FDE" w:rsidRPr="00C86236" w:rsidRDefault="00576FDE" w:rsidP="00C441F2">
            <w:pPr>
              <w:pStyle w:val="BodyText"/>
              <w:jc w:val="left"/>
              <w:rPr>
                <w:rFonts w:ascii="Arial" w:hAnsi="Arial" w:cs="Arial"/>
                <w:noProof w:val="0"/>
                <w:sz w:val="20"/>
                <w:lang w:val="en-US"/>
              </w:rPr>
            </w:pPr>
          </w:p>
        </w:tc>
        <w:tc>
          <w:tcPr>
            <w:tcW w:w="4218" w:type="dxa"/>
          </w:tcPr>
          <w:p w14:paraId="5E31E0A6"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3A8425E8" w14:textId="77777777" w:rsidR="00576FDE" w:rsidRPr="00C86236" w:rsidRDefault="00576FDE" w:rsidP="00C441F2">
            <w:pPr>
              <w:pStyle w:val="BodyText"/>
              <w:jc w:val="left"/>
              <w:rPr>
                <w:rFonts w:ascii="Arial" w:hAnsi="Arial" w:cs="Arial"/>
                <w:noProof w:val="0"/>
                <w:sz w:val="20"/>
                <w:lang w:val="en-US"/>
              </w:rPr>
            </w:pPr>
          </w:p>
        </w:tc>
        <w:tc>
          <w:tcPr>
            <w:tcW w:w="1383" w:type="dxa"/>
          </w:tcPr>
          <w:p w14:paraId="7AAF1ACE" w14:textId="77777777" w:rsidR="00576FDE" w:rsidRPr="00C86236" w:rsidRDefault="00576FDE" w:rsidP="00C441F2">
            <w:pPr>
              <w:pStyle w:val="BodyText"/>
              <w:jc w:val="left"/>
              <w:rPr>
                <w:rFonts w:ascii="Arial" w:hAnsi="Arial" w:cs="Arial"/>
                <w:noProof w:val="0"/>
                <w:sz w:val="20"/>
                <w:lang w:val="en-US"/>
              </w:rPr>
            </w:pPr>
          </w:p>
        </w:tc>
        <w:tc>
          <w:tcPr>
            <w:tcW w:w="1383" w:type="dxa"/>
          </w:tcPr>
          <w:p w14:paraId="2AA455C3"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7D7AD64E"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6C7C5E93" w14:textId="77777777" w:rsidR="00576FDE" w:rsidRPr="00C86236" w:rsidRDefault="00576FDE" w:rsidP="00C441F2">
            <w:pPr>
              <w:pStyle w:val="BodyText"/>
              <w:jc w:val="left"/>
              <w:rPr>
                <w:rFonts w:ascii="Arial" w:hAnsi="Arial" w:cs="Arial"/>
                <w:noProof w:val="0"/>
                <w:sz w:val="20"/>
                <w:lang w:val="en-US"/>
              </w:rPr>
            </w:pPr>
          </w:p>
        </w:tc>
        <w:tc>
          <w:tcPr>
            <w:tcW w:w="1952" w:type="dxa"/>
            <w:tcBorders>
              <w:right w:val="double" w:sz="4" w:space="0" w:color="auto"/>
            </w:tcBorders>
          </w:tcPr>
          <w:p w14:paraId="7A45317F" w14:textId="77777777" w:rsidR="00576FDE" w:rsidRPr="00C86236" w:rsidRDefault="00576FDE" w:rsidP="00C441F2">
            <w:pPr>
              <w:pStyle w:val="BodyText"/>
              <w:jc w:val="left"/>
              <w:rPr>
                <w:rFonts w:ascii="Arial" w:hAnsi="Arial" w:cs="Arial"/>
                <w:noProof w:val="0"/>
                <w:sz w:val="20"/>
                <w:lang w:val="en-US"/>
              </w:rPr>
            </w:pPr>
          </w:p>
        </w:tc>
      </w:tr>
      <w:tr w:rsidR="00CB4ACC" w:rsidRPr="00C86236" w14:paraId="44483735" w14:textId="77777777" w:rsidTr="00CB4ACC">
        <w:tc>
          <w:tcPr>
            <w:tcW w:w="816" w:type="dxa"/>
            <w:tcBorders>
              <w:left w:val="double" w:sz="4" w:space="0" w:color="auto"/>
            </w:tcBorders>
          </w:tcPr>
          <w:p w14:paraId="5CC62CD5" w14:textId="77777777" w:rsidR="00576FDE" w:rsidRPr="00C86236" w:rsidRDefault="00576FDE" w:rsidP="00C441F2">
            <w:pPr>
              <w:pStyle w:val="BodyText"/>
              <w:jc w:val="left"/>
              <w:rPr>
                <w:rFonts w:ascii="Arial" w:hAnsi="Arial" w:cs="Arial"/>
                <w:noProof w:val="0"/>
                <w:sz w:val="20"/>
                <w:lang w:val="en-US"/>
              </w:rPr>
            </w:pPr>
          </w:p>
        </w:tc>
        <w:tc>
          <w:tcPr>
            <w:tcW w:w="4218" w:type="dxa"/>
          </w:tcPr>
          <w:p w14:paraId="39B2CBEF"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1B466086" w14:textId="77777777" w:rsidR="00576FDE" w:rsidRPr="00C86236" w:rsidRDefault="00576FDE" w:rsidP="00C441F2">
            <w:pPr>
              <w:pStyle w:val="BodyText"/>
              <w:jc w:val="left"/>
              <w:rPr>
                <w:rFonts w:ascii="Arial" w:hAnsi="Arial" w:cs="Arial"/>
                <w:noProof w:val="0"/>
                <w:sz w:val="20"/>
                <w:lang w:val="en-US"/>
              </w:rPr>
            </w:pPr>
          </w:p>
        </w:tc>
        <w:tc>
          <w:tcPr>
            <w:tcW w:w="1383" w:type="dxa"/>
          </w:tcPr>
          <w:p w14:paraId="75F1C034" w14:textId="77777777" w:rsidR="00576FDE" w:rsidRPr="00C86236" w:rsidRDefault="00576FDE" w:rsidP="00C441F2">
            <w:pPr>
              <w:pStyle w:val="BodyText"/>
              <w:jc w:val="left"/>
              <w:rPr>
                <w:rFonts w:ascii="Arial" w:hAnsi="Arial" w:cs="Arial"/>
                <w:noProof w:val="0"/>
                <w:sz w:val="20"/>
                <w:lang w:val="en-US"/>
              </w:rPr>
            </w:pPr>
          </w:p>
        </w:tc>
        <w:tc>
          <w:tcPr>
            <w:tcW w:w="1383" w:type="dxa"/>
          </w:tcPr>
          <w:p w14:paraId="56678EB0"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5DD9E342" w14:textId="77777777" w:rsidR="00576FDE" w:rsidRPr="00C86236" w:rsidRDefault="00576FDE" w:rsidP="00C441F2">
            <w:pPr>
              <w:pStyle w:val="BodyText"/>
              <w:jc w:val="left"/>
              <w:rPr>
                <w:rFonts w:ascii="Arial" w:hAnsi="Arial" w:cs="Arial"/>
                <w:noProof w:val="0"/>
                <w:sz w:val="20"/>
                <w:lang w:val="en-US"/>
              </w:rPr>
            </w:pPr>
          </w:p>
        </w:tc>
        <w:tc>
          <w:tcPr>
            <w:tcW w:w="1952" w:type="dxa"/>
          </w:tcPr>
          <w:p w14:paraId="0AF03558" w14:textId="77777777" w:rsidR="00576FDE" w:rsidRPr="00C86236" w:rsidRDefault="00576FDE" w:rsidP="00C441F2">
            <w:pPr>
              <w:pStyle w:val="BodyText"/>
              <w:jc w:val="left"/>
              <w:rPr>
                <w:rFonts w:ascii="Arial" w:hAnsi="Arial" w:cs="Arial"/>
                <w:noProof w:val="0"/>
                <w:sz w:val="20"/>
                <w:lang w:val="en-US"/>
              </w:rPr>
            </w:pPr>
          </w:p>
        </w:tc>
        <w:tc>
          <w:tcPr>
            <w:tcW w:w="1952" w:type="dxa"/>
            <w:tcBorders>
              <w:right w:val="double" w:sz="4" w:space="0" w:color="auto"/>
            </w:tcBorders>
          </w:tcPr>
          <w:p w14:paraId="3C3B26B1" w14:textId="77777777" w:rsidR="00576FDE" w:rsidRPr="00C86236" w:rsidRDefault="00576FDE" w:rsidP="00C441F2">
            <w:pPr>
              <w:pStyle w:val="BodyText"/>
              <w:jc w:val="left"/>
              <w:rPr>
                <w:rFonts w:ascii="Arial" w:hAnsi="Arial" w:cs="Arial"/>
                <w:noProof w:val="0"/>
                <w:sz w:val="20"/>
                <w:lang w:val="en-US"/>
              </w:rPr>
            </w:pPr>
          </w:p>
        </w:tc>
      </w:tr>
      <w:tr w:rsidR="00CB4ACC" w:rsidRPr="00C86236" w14:paraId="369824B0" w14:textId="77777777" w:rsidTr="00CB4ACC">
        <w:tc>
          <w:tcPr>
            <w:tcW w:w="816" w:type="dxa"/>
            <w:tcBorders>
              <w:left w:val="double" w:sz="4" w:space="0" w:color="auto"/>
            </w:tcBorders>
          </w:tcPr>
          <w:p w14:paraId="217ABD1B" w14:textId="77777777" w:rsidR="00347C56" w:rsidRPr="00C86236" w:rsidRDefault="00347C56" w:rsidP="00C441F2">
            <w:pPr>
              <w:pStyle w:val="BodyText"/>
              <w:jc w:val="left"/>
              <w:rPr>
                <w:rFonts w:ascii="Arial" w:hAnsi="Arial" w:cs="Arial"/>
                <w:noProof w:val="0"/>
                <w:sz w:val="20"/>
                <w:lang w:val="en-US"/>
              </w:rPr>
            </w:pPr>
          </w:p>
        </w:tc>
        <w:tc>
          <w:tcPr>
            <w:tcW w:w="4218" w:type="dxa"/>
          </w:tcPr>
          <w:p w14:paraId="7CB567E8" w14:textId="77777777" w:rsidR="00347C56" w:rsidRPr="00C86236" w:rsidRDefault="00347C56" w:rsidP="00C441F2">
            <w:pPr>
              <w:pStyle w:val="BodyText"/>
              <w:jc w:val="left"/>
              <w:rPr>
                <w:rFonts w:ascii="Arial" w:hAnsi="Arial" w:cs="Arial"/>
                <w:noProof w:val="0"/>
                <w:sz w:val="20"/>
                <w:lang w:val="en-US"/>
              </w:rPr>
            </w:pPr>
          </w:p>
        </w:tc>
        <w:tc>
          <w:tcPr>
            <w:tcW w:w="1952" w:type="dxa"/>
          </w:tcPr>
          <w:p w14:paraId="56602AD6" w14:textId="77777777" w:rsidR="00347C56" w:rsidRPr="00C86236" w:rsidRDefault="00347C56" w:rsidP="00C441F2">
            <w:pPr>
              <w:pStyle w:val="BodyText"/>
              <w:jc w:val="left"/>
              <w:rPr>
                <w:rFonts w:ascii="Arial" w:hAnsi="Arial" w:cs="Arial"/>
                <w:noProof w:val="0"/>
                <w:sz w:val="20"/>
                <w:lang w:val="en-US"/>
              </w:rPr>
            </w:pPr>
          </w:p>
        </w:tc>
        <w:tc>
          <w:tcPr>
            <w:tcW w:w="1383" w:type="dxa"/>
          </w:tcPr>
          <w:p w14:paraId="425841D0" w14:textId="77777777" w:rsidR="00347C56" w:rsidRPr="00C86236" w:rsidRDefault="00347C56" w:rsidP="00C441F2">
            <w:pPr>
              <w:pStyle w:val="BodyText"/>
              <w:jc w:val="left"/>
              <w:rPr>
                <w:rFonts w:ascii="Arial" w:hAnsi="Arial" w:cs="Arial"/>
                <w:noProof w:val="0"/>
                <w:sz w:val="20"/>
                <w:lang w:val="en-US"/>
              </w:rPr>
            </w:pPr>
          </w:p>
        </w:tc>
        <w:tc>
          <w:tcPr>
            <w:tcW w:w="1383" w:type="dxa"/>
          </w:tcPr>
          <w:p w14:paraId="4EE19BE2" w14:textId="77777777" w:rsidR="00347C56" w:rsidRPr="00C86236" w:rsidRDefault="00347C56" w:rsidP="00C441F2">
            <w:pPr>
              <w:pStyle w:val="BodyText"/>
              <w:jc w:val="left"/>
              <w:rPr>
                <w:rFonts w:ascii="Arial" w:hAnsi="Arial" w:cs="Arial"/>
                <w:noProof w:val="0"/>
                <w:sz w:val="20"/>
                <w:lang w:val="en-US"/>
              </w:rPr>
            </w:pPr>
          </w:p>
        </w:tc>
        <w:tc>
          <w:tcPr>
            <w:tcW w:w="1952" w:type="dxa"/>
          </w:tcPr>
          <w:p w14:paraId="40260657" w14:textId="77777777" w:rsidR="00347C56" w:rsidRPr="00C86236" w:rsidRDefault="00347C56" w:rsidP="00C441F2">
            <w:pPr>
              <w:pStyle w:val="BodyText"/>
              <w:jc w:val="left"/>
              <w:rPr>
                <w:rFonts w:ascii="Arial" w:hAnsi="Arial" w:cs="Arial"/>
                <w:noProof w:val="0"/>
                <w:sz w:val="20"/>
                <w:lang w:val="en-US"/>
              </w:rPr>
            </w:pPr>
          </w:p>
        </w:tc>
        <w:tc>
          <w:tcPr>
            <w:tcW w:w="1952" w:type="dxa"/>
          </w:tcPr>
          <w:p w14:paraId="0DCE1E43" w14:textId="77777777" w:rsidR="00347C56" w:rsidRPr="00C86236" w:rsidRDefault="00347C56" w:rsidP="00C441F2">
            <w:pPr>
              <w:pStyle w:val="BodyText"/>
              <w:jc w:val="left"/>
              <w:rPr>
                <w:rFonts w:ascii="Arial" w:hAnsi="Arial" w:cs="Arial"/>
                <w:noProof w:val="0"/>
                <w:sz w:val="20"/>
                <w:lang w:val="en-US"/>
              </w:rPr>
            </w:pPr>
          </w:p>
        </w:tc>
        <w:tc>
          <w:tcPr>
            <w:tcW w:w="1952" w:type="dxa"/>
            <w:tcBorders>
              <w:right w:val="double" w:sz="4" w:space="0" w:color="auto"/>
            </w:tcBorders>
          </w:tcPr>
          <w:p w14:paraId="376B9DF9" w14:textId="77777777" w:rsidR="00347C56" w:rsidRPr="00C86236" w:rsidRDefault="00347C56" w:rsidP="00C441F2">
            <w:pPr>
              <w:pStyle w:val="BodyText"/>
              <w:jc w:val="left"/>
              <w:rPr>
                <w:rFonts w:ascii="Arial" w:hAnsi="Arial" w:cs="Arial"/>
                <w:noProof w:val="0"/>
                <w:sz w:val="20"/>
                <w:lang w:val="en-US"/>
              </w:rPr>
            </w:pPr>
          </w:p>
        </w:tc>
      </w:tr>
      <w:tr w:rsidR="00CB4ACC" w:rsidRPr="00C86236" w14:paraId="7DBBC014" w14:textId="77777777" w:rsidTr="00CB4ACC">
        <w:tc>
          <w:tcPr>
            <w:tcW w:w="816" w:type="dxa"/>
            <w:tcBorders>
              <w:left w:val="double" w:sz="4" w:space="0" w:color="auto"/>
              <w:bottom w:val="double" w:sz="4" w:space="0" w:color="auto"/>
            </w:tcBorders>
          </w:tcPr>
          <w:p w14:paraId="05C43581" w14:textId="77777777" w:rsidR="00347C56" w:rsidRPr="00C86236" w:rsidRDefault="00347C56" w:rsidP="00C441F2">
            <w:pPr>
              <w:pStyle w:val="BodyText"/>
              <w:jc w:val="left"/>
              <w:rPr>
                <w:rFonts w:ascii="Arial" w:hAnsi="Arial" w:cs="Arial"/>
                <w:noProof w:val="0"/>
                <w:sz w:val="20"/>
                <w:lang w:val="en-US"/>
              </w:rPr>
            </w:pPr>
          </w:p>
        </w:tc>
        <w:tc>
          <w:tcPr>
            <w:tcW w:w="4218" w:type="dxa"/>
            <w:tcBorders>
              <w:bottom w:val="double" w:sz="4" w:space="0" w:color="auto"/>
            </w:tcBorders>
          </w:tcPr>
          <w:p w14:paraId="534546DE" w14:textId="77777777" w:rsidR="00347C56" w:rsidRPr="00C86236" w:rsidRDefault="00347C56" w:rsidP="00C441F2">
            <w:pPr>
              <w:pStyle w:val="BodyText"/>
              <w:jc w:val="left"/>
              <w:rPr>
                <w:rFonts w:ascii="Arial" w:hAnsi="Arial" w:cs="Arial"/>
                <w:noProof w:val="0"/>
                <w:sz w:val="20"/>
                <w:lang w:val="en-US"/>
              </w:rPr>
            </w:pPr>
          </w:p>
        </w:tc>
        <w:tc>
          <w:tcPr>
            <w:tcW w:w="1952" w:type="dxa"/>
            <w:tcBorders>
              <w:bottom w:val="double" w:sz="4" w:space="0" w:color="auto"/>
            </w:tcBorders>
          </w:tcPr>
          <w:p w14:paraId="23BC848C" w14:textId="77777777" w:rsidR="00347C56" w:rsidRPr="00C86236" w:rsidRDefault="00347C56" w:rsidP="00C441F2">
            <w:pPr>
              <w:pStyle w:val="BodyText"/>
              <w:jc w:val="left"/>
              <w:rPr>
                <w:rFonts w:ascii="Arial" w:hAnsi="Arial" w:cs="Arial"/>
                <w:noProof w:val="0"/>
                <w:sz w:val="20"/>
                <w:lang w:val="en-US"/>
              </w:rPr>
            </w:pPr>
          </w:p>
        </w:tc>
        <w:tc>
          <w:tcPr>
            <w:tcW w:w="1383" w:type="dxa"/>
            <w:tcBorders>
              <w:bottom w:val="double" w:sz="4" w:space="0" w:color="auto"/>
            </w:tcBorders>
          </w:tcPr>
          <w:p w14:paraId="1235B6CB" w14:textId="77777777" w:rsidR="00347C56" w:rsidRPr="00C86236" w:rsidRDefault="00347C56" w:rsidP="00C441F2">
            <w:pPr>
              <w:pStyle w:val="BodyText"/>
              <w:jc w:val="left"/>
              <w:rPr>
                <w:rFonts w:ascii="Arial" w:hAnsi="Arial" w:cs="Arial"/>
                <w:noProof w:val="0"/>
                <w:sz w:val="20"/>
                <w:lang w:val="en-US"/>
              </w:rPr>
            </w:pPr>
          </w:p>
        </w:tc>
        <w:tc>
          <w:tcPr>
            <w:tcW w:w="1383" w:type="dxa"/>
            <w:tcBorders>
              <w:bottom w:val="double" w:sz="4" w:space="0" w:color="auto"/>
            </w:tcBorders>
          </w:tcPr>
          <w:p w14:paraId="31B24B9C" w14:textId="77777777" w:rsidR="00347C56" w:rsidRPr="00C86236" w:rsidRDefault="00347C56" w:rsidP="00C441F2">
            <w:pPr>
              <w:pStyle w:val="BodyText"/>
              <w:jc w:val="left"/>
              <w:rPr>
                <w:rFonts w:ascii="Arial" w:hAnsi="Arial" w:cs="Arial"/>
                <w:noProof w:val="0"/>
                <w:sz w:val="20"/>
                <w:lang w:val="en-US"/>
              </w:rPr>
            </w:pPr>
          </w:p>
        </w:tc>
        <w:tc>
          <w:tcPr>
            <w:tcW w:w="1952" w:type="dxa"/>
            <w:tcBorders>
              <w:bottom w:val="double" w:sz="4" w:space="0" w:color="auto"/>
            </w:tcBorders>
          </w:tcPr>
          <w:p w14:paraId="200B6C8D" w14:textId="77777777" w:rsidR="00347C56" w:rsidRPr="00C86236" w:rsidRDefault="00347C56" w:rsidP="00C441F2">
            <w:pPr>
              <w:pStyle w:val="BodyText"/>
              <w:jc w:val="left"/>
              <w:rPr>
                <w:rFonts w:ascii="Arial" w:hAnsi="Arial" w:cs="Arial"/>
                <w:noProof w:val="0"/>
                <w:sz w:val="20"/>
                <w:lang w:val="en-US"/>
              </w:rPr>
            </w:pPr>
          </w:p>
        </w:tc>
        <w:tc>
          <w:tcPr>
            <w:tcW w:w="1952" w:type="dxa"/>
            <w:tcBorders>
              <w:bottom w:val="double" w:sz="4" w:space="0" w:color="auto"/>
            </w:tcBorders>
          </w:tcPr>
          <w:p w14:paraId="71501EA2" w14:textId="77777777" w:rsidR="00347C56" w:rsidRPr="00C86236" w:rsidRDefault="00347C56" w:rsidP="00C441F2">
            <w:pPr>
              <w:pStyle w:val="BodyText"/>
              <w:jc w:val="left"/>
              <w:rPr>
                <w:rFonts w:ascii="Arial" w:hAnsi="Arial" w:cs="Arial"/>
                <w:noProof w:val="0"/>
                <w:sz w:val="20"/>
                <w:lang w:val="en-US"/>
              </w:rPr>
            </w:pPr>
          </w:p>
        </w:tc>
        <w:tc>
          <w:tcPr>
            <w:tcW w:w="1952" w:type="dxa"/>
            <w:tcBorders>
              <w:bottom w:val="double" w:sz="4" w:space="0" w:color="auto"/>
              <w:right w:val="double" w:sz="4" w:space="0" w:color="auto"/>
            </w:tcBorders>
          </w:tcPr>
          <w:p w14:paraId="29B41CA5" w14:textId="77777777" w:rsidR="00347C56" w:rsidRPr="00C86236" w:rsidRDefault="00347C56" w:rsidP="00C441F2">
            <w:pPr>
              <w:pStyle w:val="BodyText"/>
              <w:jc w:val="left"/>
              <w:rPr>
                <w:rFonts w:ascii="Arial" w:hAnsi="Arial" w:cs="Arial"/>
                <w:noProof w:val="0"/>
                <w:sz w:val="20"/>
                <w:lang w:val="en-US"/>
              </w:rPr>
            </w:pPr>
          </w:p>
        </w:tc>
      </w:tr>
      <w:tr w:rsidR="00CB4ACC" w:rsidRPr="00C86236" w14:paraId="77BB3B0E" w14:textId="77777777" w:rsidTr="00197BEE">
        <w:trPr>
          <w:trHeight w:val="353"/>
        </w:trPr>
        <w:tc>
          <w:tcPr>
            <w:tcW w:w="11704" w:type="dxa"/>
            <w:gridSpan w:val="6"/>
            <w:tcBorders>
              <w:top w:val="double" w:sz="4" w:space="0" w:color="auto"/>
              <w:left w:val="double" w:sz="4" w:space="0" w:color="auto"/>
              <w:bottom w:val="double" w:sz="4" w:space="0" w:color="auto"/>
            </w:tcBorders>
            <w:vAlign w:val="center"/>
          </w:tcPr>
          <w:p w14:paraId="26C4ACD0" w14:textId="77777777" w:rsidR="00347C56" w:rsidRPr="00C86236" w:rsidRDefault="00347C56" w:rsidP="00197BEE">
            <w:pPr>
              <w:pStyle w:val="BodyText"/>
              <w:jc w:val="left"/>
              <w:rPr>
                <w:rFonts w:ascii="Arial" w:hAnsi="Arial" w:cs="Arial"/>
                <w:b/>
                <w:noProof w:val="0"/>
                <w:sz w:val="20"/>
                <w:lang w:val="en-US"/>
              </w:rPr>
            </w:pPr>
            <w:r w:rsidRPr="00C86236">
              <w:rPr>
                <w:rFonts w:ascii="Arial" w:hAnsi="Arial" w:cs="Arial"/>
                <w:b/>
                <w:noProof w:val="0"/>
                <w:sz w:val="20"/>
                <w:lang w:val="en-US"/>
              </w:rPr>
              <w:t xml:space="preserve">Total Price (including currency) CIP plus local services (if any) </w:t>
            </w:r>
            <w:r w:rsidRPr="00C86236">
              <w:rPr>
                <w:rFonts w:ascii="Arial" w:hAnsi="Arial" w:cs="Arial"/>
                <w:b/>
                <w:i/>
                <w:noProof w:val="0"/>
                <w:sz w:val="20"/>
                <w:lang w:val="en-US"/>
              </w:rPr>
              <w:t>[Insert name of Purchaser’s Country]</w:t>
            </w:r>
          </w:p>
        </w:tc>
        <w:tc>
          <w:tcPr>
            <w:tcW w:w="3904" w:type="dxa"/>
            <w:gridSpan w:val="2"/>
            <w:tcBorders>
              <w:top w:val="double" w:sz="4" w:space="0" w:color="auto"/>
              <w:bottom w:val="double" w:sz="4" w:space="0" w:color="auto"/>
              <w:right w:val="double" w:sz="4" w:space="0" w:color="auto"/>
            </w:tcBorders>
            <w:vAlign w:val="center"/>
          </w:tcPr>
          <w:p w14:paraId="6226709E" w14:textId="77777777" w:rsidR="00347C56" w:rsidRPr="00C86236" w:rsidRDefault="00347C56" w:rsidP="00347C56">
            <w:pPr>
              <w:pStyle w:val="BodyText"/>
              <w:jc w:val="right"/>
              <w:rPr>
                <w:rFonts w:ascii="Arial" w:hAnsi="Arial" w:cs="Arial"/>
                <w:b/>
                <w:noProof w:val="0"/>
                <w:sz w:val="2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693A73" w:rsidRPr="00C86236" w14:paraId="6F250D44" w14:textId="77777777" w:rsidTr="006B4D29">
        <w:trPr>
          <w:cantSplit/>
          <w:trHeight w:hRule="exact" w:val="507"/>
        </w:trPr>
        <w:tc>
          <w:tcPr>
            <w:tcW w:w="12781" w:type="dxa"/>
            <w:tcBorders>
              <w:top w:val="nil"/>
              <w:left w:val="nil"/>
              <w:bottom w:val="nil"/>
              <w:right w:val="nil"/>
            </w:tcBorders>
          </w:tcPr>
          <w:p w14:paraId="64D58A3C" w14:textId="77777777" w:rsidR="00693A73" w:rsidRPr="00C86236" w:rsidRDefault="00693A73" w:rsidP="006B4D29">
            <w:pPr>
              <w:suppressAutoHyphens/>
              <w:spacing w:before="240"/>
              <w:rPr>
                <w:rFonts w:ascii="Arial" w:hAnsi="Arial" w:cs="Arial"/>
                <w:i/>
                <w:iCs/>
                <w:noProof w:val="0"/>
                <w:sz w:val="20"/>
                <w:lang w:val="en-US"/>
              </w:rPr>
            </w:pPr>
            <w:r w:rsidRPr="00C86236">
              <w:rPr>
                <w:rFonts w:ascii="Arial" w:hAnsi="Arial" w:cs="Arial"/>
                <w:noProof w:val="0"/>
                <w:sz w:val="20"/>
                <w:lang w:val="en-US"/>
              </w:rPr>
              <w:t xml:space="preserve">Name of Bidder </w:t>
            </w:r>
            <w:r w:rsidR="006B4D29" w:rsidRPr="00C86236">
              <w:rPr>
                <w:rFonts w:ascii="Arial" w:hAnsi="Arial" w:cs="Arial"/>
                <w:i/>
                <w:iCs/>
                <w:noProof w:val="0"/>
                <w:sz w:val="20"/>
                <w:lang w:val="en-US"/>
              </w:rPr>
              <w:t>[I</w:t>
            </w:r>
            <w:r w:rsidRPr="00C86236">
              <w:rPr>
                <w:rFonts w:ascii="Arial" w:hAnsi="Arial" w:cs="Arial"/>
                <w:i/>
                <w:iCs/>
                <w:noProof w:val="0"/>
                <w:sz w:val="20"/>
                <w:lang w:val="en-US"/>
              </w:rPr>
              <w:t xml:space="preserve">nsert complete name of Bidder] </w:t>
            </w:r>
            <w:r w:rsidRPr="00C86236">
              <w:rPr>
                <w:rFonts w:ascii="Arial" w:hAnsi="Arial" w:cs="Arial"/>
                <w:noProof w:val="0"/>
                <w:sz w:val="20"/>
                <w:lang w:val="en-US"/>
              </w:rPr>
              <w:t xml:space="preserve">Signature of Bidder </w:t>
            </w:r>
            <w:r w:rsidR="006B4D29" w:rsidRPr="00C86236">
              <w:rPr>
                <w:rFonts w:ascii="Arial" w:hAnsi="Arial" w:cs="Arial"/>
                <w:i/>
                <w:iCs/>
                <w:noProof w:val="0"/>
                <w:sz w:val="20"/>
                <w:lang w:val="en-US"/>
              </w:rPr>
              <w:t>[S</w:t>
            </w:r>
            <w:r w:rsidRPr="00C86236">
              <w:rPr>
                <w:rFonts w:ascii="Arial" w:hAnsi="Arial" w:cs="Arial"/>
                <w:i/>
                <w:iCs/>
                <w:noProof w:val="0"/>
                <w:sz w:val="20"/>
                <w:lang w:val="en-US"/>
              </w:rPr>
              <w:t>ignature of person</w:t>
            </w:r>
            <w:r w:rsidR="006B4D29" w:rsidRPr="00C86236">
              <w:rPr>
                <w:rFonts w:ascii="Arial" w:hAnsi="Arial" w:cs="Arial"/>
                <w:i/>
                <w:iCs/>
                <w:noProof w:val="0"/>
                <w:sz w:val="20"/>
                <w:lang w:val="en-US"/>
              </w:rPr>
              <w:t>(s)</w:t>
            </w:r>
            <w:r w:rsidRPr="00C86236">
              <w:rPr>
                <w:rFonts w:ascii="Arial" w:hAnsi="Arial" w:cs="Arial"/>
                <w:i/>
                <w:iCs/>
                <w:noProof w:val="0"/>
                <w:sz w:val="20"/>
                <w:lang w:val="en-US"/>
              </w:rPr>
              <w:t xml:space="preserve"> signing the Bid]</w:t>
            </w:r>
            <w:r w:rsidRPr="00C86236">
              <w:rPr>
                <w:rFonts w:ascii="Arial" w:hAnsi="Arial" w:cs="Arial"/>
                <w:noProof w:val="0"/>
                <w:sz w:val="20"/>
                <w:lang w:val="en-US"/>
              </w:rPr>
              <w:t xml:space="preserve"> Date </w:t>
            </w:r>
            <w:r w:rsidRPr="00C86236">
              <w:rPr>
                <w:rFonts w:ascii="Arial" w:hAnsi="Arial" w:cs="Arial"/>
                <w:i/>
                <w:iCs/>
                <w:noProof w:val="0"/>
                <w:sz w:val="20"/>
                <w:lang w:val="en-US"/>
              </w:rPr>
              <w:t>[Insert Date]</w:t>
            </w:r>
          </w:p>
        </w:tc>
      </w:tr>
    </w:tbl>
    <w:p w14:paraId="31D74436" w14:textId="77777777" w:rsidR="00DE498C" w:rsidRPr="00C86236" w:rsidRDefault="00DE498C" w:rsidP="00DE498C">
      <w:pPr>
        <w:pStyle w:val="BodyText"/>
        <w:jc w:val="left"/>
        <w:rPr>
          <w:rFonts w:ascii="Arial" w:hAnsi="Arial" w:cs="Arial"/>
          <w:noProof w:val="0"/>
          <w:lang w:val="en-US"/>
        </w:rPr>
      </w:pPr>
    </w:p>
    <w:p w14:paraId="2A6088FC" w14:textId="77777777" w:rsidR="00DE498C" w:rsidRPr="00C86236" w:rsidRDefault="00DE498C" w:rsidP="00DE498C">
      <w:pPr>
        <w:pStyle w:val="BodyText"/>
        <w:jc w:val="center"/>
        <w:rPr>
          <w:rFonts w:ascii="Arial" w:hAnsi="Arial" w:cs="Arial"/>
          <w:noProof w:val="0"/>
          <w:lang w:val="en-US"/>
        </w:rPr>
        <w:sectPr w:rsidR="00DE498C" w:rsidRPr="00C86236" w:rsidSect="00676A7D">
          <w:headerReference w:type="even" r:id="rId77"/>
          <w:headerReference w:type="default" r:id="rId78"/>
          <w:footerReference w:type="even" r:id="rId79"/>
          <w:footerReference w:type="default" r:id="rId80"/>
          <w:headerReference w:type="first" r:id="rId81"/>
          <w:footerReference w:type="first" r:id="rId82"/>
          <w:footnotePr>
            <w:numRestart w:val="eachSect"/>
          </w:footnotePr>
          <w:pgSz w:w="16840" w:h="11907" w:orient="landscape" w:code="9"/>
          <w:pgMar w:top="1797" w:right="720" w:bottom="1440" w:left="720" w:header="720" w:footer="720" w:gutter="0"/>
          <w:paperSrc w:first="7" w:other="7"/>
          <w:cols w:space="720"/>
          <w:docGrid w:linePitch="326"/>
        </w:sectPr>
      </w:pPr>
    </w:p>
    <w:p w14:paraId="5473FC52" w14:textId="77777777" w:rsidR="00376C50" w:rsidRPr="00C86236" w:rsidRDefault="00376C50" w:rsidP="006E308F">
      <w:pPr>
        <w:pStyle w:val="SectionlV-Sub"/>
        <w:rPr>
          <w:noProof w:val="0"/>
          <w:lang w:val="en-US"/>
        </w:rPr>
      </w:pPr>
      <w:bookmarkStart w:id="94" w:name="_Toc527650581"/>
      <w:r w:rsidRPr="00C86236">
        <w:rPr>
          <w:noProof w:val="0"/>
          <w:lang w:val="en-US"/>
        </w:rPr>
        <w:lastRenderedPageBreak/>
        <w:t>Price Schedule: Goods Manufactured Outside the Purchaser’s Country, Already Imported</w:t>
      </w:r>
      <w:bookmarkEnd w:id="94"/>
    </w:p>
    <w:tbl>
      <w:tblPr>
        <w:tblStyle w:val="TableGrid"/>
        <w:tblW w:w="0" w:type="auto"/>
        <w:tblLook w:val="04A0" w:firstRow="1" w:lastRow="0" w:firstColumn="1" w:lastColumn="0" w:noHBand="0" w:noVBand="1"/>
      </w:tblPr>
      <w:tblGrid>
        <w:gridCol w:w="760"/>
        <w:gridCol w:w="2879"/>
        <w:gridCol w:w="1522"/>
        <w:gridCol w:w="1271"/>
        <w:gridCol w:w="1253"/>
        <w:gridCol w:w="1536"/>
        <w:gridCol w:w="1550"/>
        <w:gridCol w:w="1536"/>
        <w:gridCol w:w="1536"/>
        <w:gridCol w:w="1527"/>
      </w:tblGrid>
      <w:tr w:rsidR="006B389F" w:rsidRPr="00C86236" w14:paraId="4511C960" w14:textId="77777777" w:rsidTr="004F0948">
        <w:tc>
          <w:tcPr>
            <w:tcW w:w="12501" w:type="dxa"/>
            <w:gridSpan w:val="8"/>
            <w:vMerge w:val="restart"/>
            <w:tcBorders>
              <w:top w:val="double" w:sz="4" w:space="0" w:color="auto"/>
              <w:left w:val="double" w:sz="4" w:space="0" w:color="auto"/>
            </w:tcBorders>
            <w:vAlign w:val="center"/>
          </w:tcPr>
          <w:p w14:paraId="00A3A84A" w14:textId="6B510438" w:rsidR="006B389F" w:rsidRPr="00C86236" w:rsidRDefault="006B389F" w:rsidP="0020055D">
            <w:pPr>
              <w:tabs>
                <w:tab w:val="left" w:pos="4613"/>
              </w:tabs>
              <w:suppressAutoHyphens/>
              <w:spacing w:before="120" w:after="120"/>
              <w:jc w:val="center"/>
              <w:rPr>
                <w:rFonts w:ascii="Arial" w:hAnsi="Arial" w:cs="Arial"/>
                <w:noProof w:val="0"/>
                <w:lang w:val="en-US"/>
              </w:rPr>
            </w:pPr>
            <w:r w:rsidRPr="00C86236">
              <w:rPr>
                <w:rFonts w:ascii="Arial" w:hAnsi="Arial" w:cs="Arial"/>
                <w:noProof w:val="0"/>
                <w:lang w:val="en-US"/>
              </w:rPr>
              <w:t xml:space="preserve">(Group C bids, goods </w:t>
            </w:r>
            <w:r w:rsidR="005C70E8" w:rsidRPr="00C86236">
              <w:rPr>
                <w:rFonts w:ascii="Arial" w:hAnsi="Arial" w:cs="Arial"/>
                <w:noProof w:val="0"/>
                <w:lang w:val="en-US"/>
              </w:rPr>
              <w:t>already</w:t>
            </w:r>
            <w:r w:rsidRPr="00C86236">
              <w:rPr>
                <w:rFonts w:ascii="Arial" w:hAnsi="Arial" w:cs="Arial"/>
                <w:noProof w:val="0"/>
                <w:lang w:val="en-US"/>
              </w:rPr>
              <w:t xml:space="preserve"> imported)</w:t>
            </w:r>
            <w:r w:rsidRPr="00C86236">
              <w:rPr>
                <w:rStyle w:val="FootnoteReference"/>
                <w:rFonts w:ascii="Arial" w:hAnsi="Arial" w:cs="Arial"/>
                <w:noProof w:val="0"/>
                <w:lang w:val="en-US"/>
              </w:rPr>
              <w:footnoteReference w:id="15"/>
            </w:r>
          </w:p>
          <w:p w14:paraId="217BD1D6" w14:textId="77777777" w:rsidR="006B389F" w:rsidRPr="00C86236" w:rsidRDefault="006B389F" w:rsidP="0020055D">
            <w:pPr>
              <w:pStyle w:val="BodyText"/>
              <w:spacing w:before="120" w:after="120"/>
              <w:jc w:val="center"/>
              <w:rPr>
                <w:rFonts w:ascii="Arial" w:hAnsi="Arial" w:cs="Arial"/>
                <w:b/>
                <w:noProof w:val="0"/>
                <w:lang w:val="en-US"/>
              </w:rPr>
            </w:pPr>
            <w:r w:rsidRPr="00C86236">
              <w:rPr>
                <w:rFonts w:ascii="Arial" w:hAnsi="Arial" w:cs="Arial"/>
                <w:b/>
                <w:noProof w:val="0"/>
                <w:lang w:val="en-US"/>
              </w:rPr>
              <w:t>Currencies in accordance with ITB Sub-Clause 15</w:t>
            </w:r>
          </w:p>
        </w:tc>
        <w:tc>
          <w:tcPr>
            <w:tcW w:w="3115" w:type="dxa"/>
            <w:gridSpan w:val="2"/>
            <w:tcBorders>
              <w:top w:val="double" w:sz="4" w:space="0" w:color="auto"/>
              <w:right w:val="double" w:sz="4" w:space="0" w:color="auto"/>
            </w:tcBorders>
            <w:vAlign w:val="center"/>
          </w:tcPr>
          <w:p w14:paraId="262DC601" w14:textId="77777777" w:rsidR="006B389F" w:rsidRPr="00C86236" w:rsidRDefault="006B389F" w:rsidP="006B389F">
            <w:pPr>
              <w:pStyle w:val="BodyText"/>
              <w:spacing w:before="60" w:after="60"/>
              <w:jc w:val="left"/>
              <w:rPr>
                <w:rFonts w:ascii="Arial" w:hAnsi="Arial" w:cs="Arial"/>
                <w:noProof w:val="0"/>
                <w:lang w:val="en-US"/>
              </w:rPr>
            </w:pPr>
            <w:r w:rsidRPr="00C86236">
              <w:rPr>
                <w:rFonts w:ascii="Arial" w:hAnsi="Arial" w:cs="Arial"/>
                <w:noProof w:val="0"/>
                <w:sz w:val="20"/>
                <w:lang w:val="en-US"/>
              </w:rPr>
              <w:t xml:space="preserve">Date: </w:t>
            </w:r>
            <w:r w:rsidRPr="00C86236">
              <w:rPr>
                <w:rFonts w:ascii="Arial" w:hAnsi="Arial" w:cs="Arial"/>
                <w:i/>
                <w:noProof w:val="0"/>
                <w:sz w:val="20"/>
                <w:lang w:val="en-US"/>
              </w:rPr>
              <w:t>[Insert]</w:t>
            </w:r>
          </w:p>
        </w:tc>
      </w:tr>
      <w:tr w:rsidR="006B389F" w:rsidRPr="00C86236" w14:paraId="6178F6E4" w14:textId="77777777" w:rsidTr="004F0948">
        <w:tc>
          <w:tcPr>
            <w:tcW w:w="12501" w:type="dxa"/>
            <w:gridSpan w:val="8"/>
            <w:vMerge/>
            <w:tcBorders>
              <w:left w:val="double" w:sz="4" w:space="0" w:color="auto"/>
            </w:tcBorders>
          </w:tcPr>
          <w:p w14:paraId="56674220" w14:textId="77777777" w:rsidR="006B389F" w:rsidRPr="00C86236" w:rsidRDefault="006B389F" w:rsidP="00C441F2">
            <w:pPr>
              <w:pStyle w:val="BodyText"/>
              <w:jc w:val="left"/>
              <w:rPr>
                <w:rFonts w:ascii="Arial" w:hAnsi="Arial" w:cs="Arial"/>
                <w:noProof w:val="0"/>
                <w:lang w:val="en-US"/>
              </w:rPr>
            </w:pPr>
          </w:p>
        </w:tc>
        <w:tc>
          <w:tcPr>
            <w:tcW w:w="3115" w:type="dxa"/>
            <w:gridSpan w:val="2"/>
            <w:tcBorders>
              <w:right w:val="double" w:sz="4" w:space="0" w:color="auto"/>
            </w:tcBorders>
            <w:vAlign w:val="center"/>
          </w:tcPr>
          <w:p w14:paraId="5260AA7A" w14:textId="60F6B802" w:rsidR="006B389F" w:rsidRPr="00C86236" w:rsidRDefault="006B389F" w:rsidP="006B389F">
            <w:pPr>
              <w:pStyle w:val="BodyText"/>
              <w:spacing w:before="60" w:after="60"/>
              <w:jc w:val="left"/>
              <w:rPr>
                <w:rFonts w:ascii="Arial" w:hAnsi="Arial" w:cs="Arial"/>
                <w:noProof w:val="0"/>
                <w:lang w:val="en-US"/>
              </w:rPr>
            </w:pPr>
            <w:r w:rsidRPr="00C86236">
              <w:rPr>
                <w:rFonts w:ascii="Arial" w:hAnsi="Arial" w:cs="Arial"/>
                <w:noProof w:val="0"/>
                <w:sz w:val="20"/>
                <w:lang w:val="en-US"/>
              </w:rPr>
              <w:t>ICB No.:</w:t>
            </w:r>
            <w:r w:rsidR="004D160B">
              <w:rPr>
                <w:rFonts w:ascii="Arial" w:hAnsi="Arial" w:cs="Arial"/>
                <w:noProof w:val="0"/>
                <w:sz w:val="20"/>
                <w:lang w:val="en-US"/>
              </w:rPr>
              <w:t xml:space="preserve"> </w:t>
            </w:r>
            <w:r w:rsidR="00D375BA">
              <w:rPr>
                <w:rFonts w:ascii="Arial" w:hAnsi="Arial" w:cs="Arial"/>
                <w:noProof w:val="0"/>
                <w:sz w:val="20"/>
                <w:lang w:val="en-US"/>
              </w:rPr>
              <w:t>508802</w:t>
            </w:r>
          </w:p>
        </w:tc>
      </w:tr>
      <w:tr w:rsidR="006B389F" w:rsidRPr="00C86236" w14:paraId="621B0B2A" w14:textId="77777777" w:rsidTr="004F0948">
        <w:tc>
          <w:tcPr>
            <w:tcW w:w="12501" w:type="dxa"/>
            <w:gridSpan w:val="8"/>
            <w:vMerge/>
            <w:tcBorders>
              <w:left w:val="double" w:sz="4" w:space="0" w:color="auto"/>
            </w:tcBorders>
          </w:tcPr>
          <w:p w14:paraId="78A46A3B" w14:textId="77777777" w:rsidR="006B389F" w:rsidRPr="00C86236" w:rsidRDefault="006B389F" w:rsidP="00C441F2">
            <w:pPr>
              <w:pStyle w:val="BodyText"/>
              <w:jc w:val="left"/>
              <w:rPr>
                <w:rFonts w:ascii="Arial" w:hAnsi="Arial" w:cs="Arial"/>
                <w:noProof w:val="0"/>
                <w:lang w:val="en-US"/>
              </w:rPr>
            </w:pPr>
          </w:p>
        </w:tc>
        <w:tc>
          <w:tcPr>
            <w:tcW w:w="3115" w:type="dxa"/>
            <w:gridSpan w:val="2"/>
            <w:tcBorders>
              <w:right w:val="double" w:sz="4" w:space="0" w:color="auto"/>
            </w:tcBorders>
            <w:vAlign w:val="center"/>
          </w:tcPr>
          <w:p w14:paraId="568C5EBB" w14:textId="77777777" w:rsidR="006B389F" w:rsidRPr="00C86236" w:rsidRDefault="006B389F" w:rsidP="006B389F">
            <w:pPr>
              <w:pStyle w:val="BodyText"/>
              <w:spacing w:before="60" w:after="60"/>
              <w:jc w:val="left"/>
              <w:rPr>
                <w:rFonts w:ascii="Arial" w:hAnsi="Arial" w:cs="Arial"/>
                <w:noProof w:val="0"/>
                <w:lang w:val="en-US"/>
              </w:rPr>
            </w:pPr>
            <w:r w:rsidRPr="00C86236">
              <w:rPr>
                <w:rFonts w:ascii="Arial" w:hAnsi="Arial" w:cs="Arial"/>
                <w:noProof w:val="0"/>
                <w:sz w:val="20"/>
                <w:lang w:val="en-US"/>
              </w:rPr>
              <w:t xml:space="preserve">Lot No.: </w:t>
            </w:r>
            <w:r w:rsidRPr="00C86236">
              <w:rPr>
                <w:rFonts w:ascii="Arial" w:hAnsi="Arial" w:cs="Arial"/>
                <w:i/>
                <w:noProof w:val="0"/>
                <w:sz w:val="20"/>
                <w:lang w:val="en-US"/>
              </w:rPr>
              <w:t>[Insert, if applicable]</w:t>
            </w:r>
          </w:p>
        </w:tc>
      </w:tr>
      <w:tr w:rsidR="006B389F" w:rsidRPr="00C86236" w14:paraId="54DF9711" w14:textId="77777777" w:rsidTr="004F0948">
        <w:tc>
          <w:tcPr>
            <w:tcW w:w="12501" w:type="dxa"/>
            <w:gridSpan w:val="8"/>
            <w:vMerge/>
            <w:tcBorders>
              <w:left w:val="double" w:sz="4" w:space="0" w:color="auto"/>
            </w:tcBorders>
          </w:tcPr>
          <w:p w14:paraId="4288454A" w14:textId="77777777" w:rsidR="006B389F" w:rsidRPr="00C86236" w:rsidRDefault="006B389F" w:rsidP="00C441F2">
            <w:pPr>
              <w:pStyle w:val="BodyText"/>
              <w:jc w:val="left"/>
              <w:rPr>
                <w:rFonts w:ascii="Arial" w:hAnsi="Arial" w:cs="Arial"/>
                <w:noProof w:val="0"/>
                <w:lang w:val="en-US"/>
              </w:rPr>
            </w:pPr>
          </w:p>
        </w:tc>
        <w:tc>
          <w:tcPr>
            <w:tcW w:w="3115" w:type="dxa"/>
            <w:gridSpan w:val="2"/>
            <w:tcBorders>
              <w:right w:val="double" w:sz="4" w:space="0" w:color="auto"/>
            </w:tcBorders>
            <w:vAlign w:val="center"/>
          </w:tcPr>
          <w:p w14:paraId="00D70B77" w14:textId="77777777" w:rsidR="006B389F" w:rsidRPr="00C86236" w:rsidRDefault="006B389F" w:rsidP="006B389F">
            <w:pPr>
              <w:pStyle w:val="BodyText"/>
              <w:spacing w:before="60" w:after="60"/>
              <w:jc w:val="left"/>
              <w:rPr>
                <w:rFonts w:ascii="Arial" w:hAnsi="Arial" w:cs="Arial"/>
                <w:noProof w:val="0"/>
                <w:lang w:val="en-US"/>
              </w:rPr>
            </w:pPr>
            <w:r w:rsidRPr="00C86236">
              <w:rPr>
                <w:rFonts w:ascii="Arial" w:hAnsi="Arial" w:cs="Arial"/>
                <w:noProof w:val="0"/>
                <w:sz w:val="20"/>
                <w:lang w:val="en-US"/>
              </w:rPr>
              <w:t xml:space="preserve">Page </w:t>
            </w:r>
            <w:r w:rsidRPr="00C86236">
              <w:rPr>
                <w:rFonts w:ascii="Arial" w:hAnsi="Arial" w:cs="Arial"/>
                <w:i/>
                <w:noProof w:val="0"/>
                <w:sz w:val="20"/>
                <w:lang w:val="en-US"/>
              </w:rPr>
              <w:t>[Insert] of [Insert]</w:t>
            </w:r>
          </w:p>
        </w:tc>
      </w:tr>
      <w:tr w:rsidR="006B389F" w:rsidRPr="00C86236" w14:paraId="2B779A96" w14:textId="77777777" w:rsidTr="004F0948">
        <w:tc>
          <w:tcPr>
            <w:tcW w:w="760" w:type="dxa"/>
            <w:tcBorders>
              <w:left w:val="double" w:sz="4" w:space="0" w:color="auto"/>
            </w:tcBorders>
          </w:tcPr>
          <w:p w14:paraId="20B341EB"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1</w:t>
            </w:r>
          </w:p>
        </w:tc>
        <w:tc>
          <w:tcPr>
            <w:tcW w:w="2962" w:type="dxa"/>
          </w:tcPr>
          <w:p w14:paraId="17F4920A"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2</w:t>
            </w:r>
          </w:p>
        </w:tc>
        <w:tc>
          <w:tcPr>
            <w:tcW w:w="1555" w:type="dxa"/>
          </w:tcPr>
          <w:p w14:paraId="1C934FEB"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3</w:t>
            </w:r>
          </w:p>
        </w:tc>
        <w:tc>
          <w:tcPr>
            <w:tcW w:w="1275" w:type="dxa"/>
          </w:tcPr>
          <w:p w14:paraId="5A6DAC62"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4</w:t>
            </w:r>
          </w:p>
        </w:tc>
        <w:tc>
          <w:tcPr>
            <w:tcW w:w="1273" w:type="dxa"/>
          </w:tcPr>
          <w:p w14:paraId="3C7B066A"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5</w:t>
            </w:r>
          </w:p>
        </w:tc>
        <w:tc>
          <w:tcPr>
            <w:tcW w:w="1558" w:type="dxa"/>
          </w:tcPr>
          <w:p w14:paraId="56B1F00A"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6</w:t>
            </w:r>
          </w:p>
        </w:tc>
        <w:tc>
          <w:tcPr>
            <w:tcW w:w="1560" w:type="dxa"/>
          </w:tcPr>
          <w:p w14:paraId="0352A02E"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7</w:t>
            </w:r>
          </w:p>
        </w:tc>
        <w:tc>
          <w:tcPr>
            <w:tcW w:w="1558" w:type="dxa"/>
          </w:tcPr>
          <w:p w14:paraId="13D7B172"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8</w:t>
            </w:r>
          </w:p>
        </w:tc>
        <w:tc>
          <w:tcPr>
            <w:tcW w:w="1558" w:type="dxa"/>
          </w:tcPr>
          <w:p w14:paraId="54BF26C0"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9</w:t>
            </w:r>
          </w:p>
        </w:tc>
        <w:tc>
          <w:tcPr>
            <w:tcW w:w="1557" w:type="dxa"/>
            <w:tcBorders>
              <w:right w:val="double" w:sz="4" w:space="0" w:color="auto"/>
            </w:tcBorders>
          </w:tcPr>
          <w:p w14:paraId="443E7768"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10</w:t>
            </w:r>
          </w:p>
        </w:tc>
      </w:tr>
      <w:tr w:rsidR="006B389F" w:rsidRPr="00C86236" w14:paraId="7A46DAA9" w14:textId="77777777" w:rsidTr="004F0948">
        <w:tc>
          <w:tcPr>
            <w:tcW w:w="760" w:type="dxa"/>
            <w:tcBorders>
              <w:left w:val="double" w:sz="4" w:space="0" w:color="auto"/>
            </w:tcBorders>
          </w:tcPr>
          <w:p w14:paraId="2672431C"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Line Item</w:t>
            </w:r>
          </w:p>
          <w:p w14:paraId="0885621E"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N</w:t>
            </w:r>
            <w:r w:rsidR="00AB2D29" w:rsidRPr="00C86236">
              <w:rPr>
                <w:rFonts w:ascii="Arial" w:hAnsi="Arial" w:cs="Arial"/>
                <w:noProof w:val="0"/>
                <w:sz w:val="16"/>
                <w:lang w:val="en-US"/>
              </w:rPr>
              <w:t>o.</w:t>
            </w:r>
          </w:p>
        </w:tc>
        <w:tc>
          <w:tcPr>
            <w:tcW w:w="2962" w:type="dxa"/>
          </w:tcPr>
          <w:p w14:paraId="0011BD51"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Description of Goods</w:t>
            </w:r>
          </w:p>
        </w:tc>
        <w:tc>
          <w:tcPr>
            <w:tcW w:w="1555" w:type="dxa"/>
          </w:tcPr>
          <w:p w14:paraId="43988A8B"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Country of Origin</w:t>
            </w:r>
          </w:p>
        </w:tc>
        <w:tc>
          <w:tcPr>
            <w:tcW w:w="1275" w:type="dxa"/>
          </w:tcPr>
          <w:p w14:paraId="4E07C03A" w14:textId="2D3AE8CC"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Delivery </w:t>
            </w:r>
            <w:r w:rsidR="00D0459E" w:rsidRPr="00C86236">
              <w:rPr>
                <w:rFonts w:ascii="Arial" w:hAnsi="Arial" w:cs="Arial"/>
                <w:noProof w:val="0"/>
                <w:sz w:val="16"/>
                <w:lang w:val="en-US"/>
              </w:rPr>
              <w:t>Time</w:t>
            </w:r>
            <w:r w:rsidR="00663971" w:rsidRPr="00C86236">
              <w:rPr>
                <w:rFonts w:ascii="Arial" w:hAnsi="Arial" w:cs="Arial"/>
                <w:noProof w:val="0"/>
                <w:sz w:val="16"/>
                <w:lang w:val="en-US"/>
              </w:rPr>
              <w:t xml:space="preserve"> </w:t>
            </w:r>
            <w:r w:rsidR="006C2F95" w:rsidRPr="00C86236">
              <w:rPr>
                <w:rFonts w:ascii="Arial" w:hAnsi="Arial" w:cs="Arial"/>
                <w:noProof w:val="0"/>
                <w:sz w:val="16"/>
                <w:lang w:val="en-US"/>
              </w:rPr>
              <w:t>i</w:t>
            </w:r>
            <w:r w:rsidR="00663971" w:rsidRPr="00C86236">
              <w:rPr>
                <w:rFonts w:ascii="Arial" w:hAnsi="Arial" w:cs="Arial"/>
                <w:noProof w:val="0"/>
                <w:sz w:val="16"/>
                <w:lang w:val="en-US"/>
              </w:rPr>
              <w:t>n Days</w:t>
            </w:r>
            <w:r w:rsidRPr="00C86236">
              <w:rPr>
                <w:rFonts w:ascii="Arial" w:hAnsi="Arial" w:cs="Arial"/>
                <w:noProof w:val="0"/>
                <w:sz w:val="16"/>
                <w:lang w:val="en-US"/>
              </w:rPr>
              <w:t xml:space="preserve"> at named place of </w:t>
            </w:r>
            <w:r w:rsidR="00D0459E" w:rsidRPr="00C86236">
              <w:rPr>
                <w:rFonts w:ascii="Arial" w:hAnsi="Arial" w:cs="Arial"/>
                <w:noProof w:val="0"/>
                <w:sz w:val="16"/>
                <w:lang w:val="en-US"/>
              </w:rPr>
              <w:t xml:space="preserve">CIP </w:t>
            </w:r>
            <w:r w:rsidRPr="00C86236">
              <w:rPr>
                <w:rFonts w:ascii="Arial" w:hAnsi="Arial" w:cs="Arial"/>
                <w:noProof w:val="0"/>
                <w:sz w:val="16"/>
                <w:lang w:val="en-US"/>
              </w:rPr>
              <w:t>destination</w:t>
            </w:r>
            <w:r w:rsidR="00D0459E" w:rsidRPr="00C86236">
              <w:rPr>
                <w:rFonts w:ascii="Arial" w:hAnsi="Arial" w:cs="Arial"/>
                <w:noProof w:val="0"/>
                <w:sz w:val="16"/>
                <w:lang w:val="en-US"/>
              </w:rPr>
              <w:t xml:space="preserve"> </w:t>
            </w:r>
            <w:r w:rsidR="00D0459E" w:rsidRPr="00C86236">
              <w:rPr>
                <w:rFonts w:ascii="Arial" w:hAnsi="Arial" w:cs="Arial"/>
                <w:i/>
                <w:noProof w:val="0"/>
                <w:sz w:val="16"/>
                <w:lang w:val="en-US"/>
              </w:rPr>
              <w:t>[Insert final destination(s) in the Purchaser’s country]</w:t>
            </w:r>
          </w:p>
        </w:tc>
        <w:tc>
          <w:tcPr>
            <w:tcW w:w="1273" w:type="dxa"/>
          </w:tcPr>
          <w:p w14:paraId="1A664E5C" w14:textId="77777777" w:rsidR="00407E54" w:rsidRPr="00C86236" w:rsidRDefault="00D0459E" w:rsidP="00AB2D29">
            <w:pPr>
              <w:suppressAutoHyphens/>
              <w:spacing w:before="60"/>
              <w:jc w:val="center"/>
              <w:rPr>
                <w:rFonts w:ascii="Arial" w:hAnsi="Arial" w:cs="Arial"/>
                <w:noProof w:val="0"/>
                <w:lang w:val="en-US"/>
              </w:rPr>
            </w:pPr>
            <w:r w:rsidRPr="00C86236">
              <w:rPr>
                <w:rFonts w:ascii="Arial" w:hAnsi="Arial" w:cs="Arial"/>
                <w:noProof w:val="0"/>
                <w:sz w:val="16"/>
                <w:lang w:val="en-US"/>
              </w:rPr>
              <w:t>Quantity and P</w:t>
            </w:r>
            <w:r w:rsidR="00407E54" w:rsidRPr="00C86236">
              <w:rPr>
                <w:rFonts w:ascii="Arial" w:hAnsi="Arial" w:cs="Arial"/>
                <w:noProof w:val="0"/>
                <w:sz w:val="16"/>
                <w:lang w:val="en-US"/>
              </w:rPr>
              <w:t>hysical unit</w:t>
            </w:r>
          </w:p>
        </w:tc>
        <w:tc>
          <w:tcPr>
            <w:tcW w:w="1558" w:type="dxa"/>
          </w:tcPr>
          <w:p w14:paraId="61D8D85E" w14:textId="77777777" w:rsidR="00407E54" w:rsidRPr="00C86236" w:rsidRDefault="00D0459E"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CIP Unit Price &amp; Currency </w:t>
            </w:r>
            <w:r w:rsidR="00407E54" w:rsidRPr="00C86236">
              <w:rPr>
                <w:rFonts w:ascii="Arial" w:hAnsi="Arial" w:cs="Arial"/>
                <w:noProof w:val="0"/>
                <w:sz w:val="16"/>
                <w:lang w:val="en-US"/>
              </w:rPr>
              <w:t>excluding Custom Duties and Import Taxes paid, in accordance with ITB 14.8(c)(i)</w:t>
            </w:r>
          </w:p>
        </w:tc>
        <w:tc>
          <w:tcPr>
            <w:tcW w:w="1560" w:type="dxa"/>
          </w:tcPr>
          <w:p w14:paraId="0674237B" w14:textId="661B99CB" w:rsidR="00407E54" w:rsidRPr="00C86236" w:rsidRDefault="00F56F1A" w:rsidP="009613A8">
            <w:pPr>
              <w:suppressAutoHyphens/>
              <w:spacing w:before="60"/>
              <w:jc w:val="center"/>
              <w:rPr>
                <w:rFonts w:ascii="Arial" w:hAnsi="Arial" w:cs="Arial"/>
                <w:noProof w:val="0"/>
                <w:sz w:val="19"/>
                <w:lang w:val="en-US"/>
              </w:rPr>
            </w:pPr>
            <w:r w:rsidRPr="00C86236">
              <w:rPr>
                <w:rFonts w:ascii="Arial" w:hAnsi="Arial" w:cs="Arial"/>
                <w:noProof w:val="0"/>
                <w:sz w:val="16"/>
                <w:lang w:val="en-US"/>
              </w:rPr>
              <w:t>Unit Price &amp; Currency</w:t>
            </w:r>
            <w:r w:rsidR="009613A8" w:rsidRPr="00C86236">
              <w:rPr>
                <w:rFonts w:ascii="Arial" w:hAnsi="Arial" w:cs="Arial"/>
                <w:noProof w:val="0"/>
                <w:sz w:val="16"/>
                <w:lang w:val="en-US"/>
              </w:rPr>
              <w:t xml:space="preserve"> </w:t>
            </w:r>
            <w:r w:rsidRPr="00C86236">
              <w:rPr>
                <w:rFonts w:ascii="Arial" w:hAnsi="Arial" w:cs="Arial"/>
                <w:noProof w:val="0"/>
                <w:sz w:val="16"/>
                <w:lang w:val="en-US"/>
              </w:rPr>
              <w:t>Related</w:t>
            </w:r>
            <w:r w:rsidR="00407E54" w:rsidRPr="00C86236">
              <w:rPr>
                <w:rFonts w:ascii="Arial" w:hAnsi="Arial" w:cs="Arial"/>
                <w:noProof w:val="0"/>
                <w:sz w:val="16"/>
                <w:lang w:val="en-US"/>
              </w:rPr>
              <w:t xml:space="preserve"> Services (handling, commissioning, and where applicable installation and training </w:t>
            </w:r>
            <w:r w:rsidRPr="00C86236">
              <w:rPr>
                <w:rFonts w:ascii="Arial" w:hAnsi="Arial" w:cs="Arial"/>
                <w:noProof w:val="0"/>
                <w:sz w:val="16"/>
                <w:lang w:val="en-US"/>
              </w:rPr>
              <w:t>in accordance with ITB 14.8(c</w:t>
            </w:r>
            <w:r w:rsidR="00407E54" w:rsidRPr="00C86236">
              <w:rPr>
                <w:rFonts w:ascii="Arial" w:hAnsi="Arial" w:cs="Arial"/>
                <w:noProof w:val="0"/>
                <w:sz w:val="16"/>
                <w:lang w:val="en-US"/>
              </w:rPr>
              <w:t>)(ii)</w:t>
            </w:r>
          </w:p>
        </w:tc>
        <w:tc>
          <w:tcPr>
            <w:tcW w:w="1558" w:type="dxa"/>
          </w:tcPr>
          <w:p w14:paraId="3081E8E5"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Custom Duties and Import Taxes paid </w:t>
            </w:r>
            <w:r w:rsidR="00D0459E" w:rsidRPr="00C86236">
              <w:rPr>
                <w:rFonts w:ascii="Arial" w:hAnsi="Arial" w:cs="Arial"/>
                <w:noProof w:val="0"/>
                <w:sz w:val="16"/>
                <w:lang w:val="en-US"/>
              </w:rPr>
              <w:t xml:space="preserve">&amp; Currency </w:t>
            </w:r>
            <w:r w:rsidRPr="00C86236">
              <w:rPr>
                <w:rFonts w:ascii="Arial" w:hAnsi="Arial" w:cs="Arial"/>
                <w:noProof w:val="0"/>
                <w:sz w:val="16"/>
                <w:lang w:val="en-US"/>
              </w:rPr>
              <w:t>per unit in accordance with ITB 14.8(c)(iii), [to be supported by documents]</w:t>
            </w:r>
          </w:p>
        </w:tc>
        <w:tc>
          <w:tcPr>
            <w:tcW w:w="1558" w:type="dxa"/>
          </w:tcPr>
          <w:p w14:paraId="02D07069"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Sales and other taxes paid or payable </w:t>
            </w:r>
            <w:r w:rsidR="00D0459E" w:rsidRPr="00C86236">
              <w:rPr>
                <w:rFonts w:ascii="Arial" w:hAnsi="Arial" w:cs="Arial"/>
                <w:noProof w:val="0"/>
                <w:sz w:val="16"/>
                <w:lang w:val="en-US"/>
              </w:rPr>
              <w:t xml:space="preserve">&amp; Currency </w:t>
            </w:r>
            <w:r w:rsidRPr="00C86236">
              <w:rPr>
                <w:rFonts w:ascii="Arial" w:hAnsi="Arial" w:cs="Arial"/>
                <w:noProof w:val="0"/>
                <w:sz w:val="16"/>
                <w:lang w:val="en-US"/>
              </w:rPr>
              <w:t>per item if Contract is awarded, in accordance with ITB 14.8(c)(iv)</w:t>
            </w:r>
          </w:p>
        </w:tc>
        <w:tc>
          <w:tcPr>
            <w:tcW w:w="1557" w:type="dxa"/>
            <w:tcBorders>
              <w:right w:val="double" w:sz="4" w:space="0" w:color="auto"/>
            </w:tcBorders>
          </w:tcPr>
          <w:p w14:paraId="1175301C" w14:textId="77777777" w:rsidR="00407E54" w:rsidRPr="00C86236" w:rsidRDefault="00D0459E"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Currency &amp; </w:t>
            </w:r>
            <w:r w:rsidR="00407E54" w:rsidRPr="00C86236">
              <w:rPr>
                <w:rFonts w:ascii="Arial" w:hAnsi="Arial" w:cs="Arial"/>
                <w:noProof w:val="0"/>
                <w:sz w:val="16"/>
                <w:lang w:val="en-US"/>
              </w:rPr>
              <w:t>Total Price per line item</w:t>
            </w:r>
          </w:p>
          <w:p w14:paraId="57C34BFC"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(Col. </w:t>
            </w:r>
            <w:r w:rsidR="00D0459E" w:rsidRPr="00C86236">
              <w:rPr>
                <w:rFonts w:ascii="Arial" w:hAnsi="Arial" w:cs="Arial"/>
                <w:noProof w:val="0"/>
                <w:sz w:val="16"/>
                <w:lang w:val="en-US"/>
              </w:rPr>
              <w:t>(6+7)x5</w:t>
            </w:r>
            <w:r w:rsidRPr="00C86236">
              <w:rPr>
                <w:rFonts w:ascii="Arial" w:hAnsi="Arial" w:cs="Arial"/>
                <w:noProof w:val="0"/>
                <w:sz w:val="16"/>
                <w:lang w:val="en-US"/>
              </w:rPr>
              <w:t>)</w:t>
            </w:r>
          </w:p>
        </w:tc>
      </w:tr>
      <w:tr w:rsidR="00663971" w:rsidRPr="00C86236" w14:paraId="7B1794D6" w14:textId="77777777" w:rsidTr="004F0948">
        <w:tc>
          <w:tcPr>
            <w:tcW w:w="760" w:type="dxa"/>
            <w:tcBorders>
              <w:left w:val="double" w:sz="4" w:space="0" w:color="auto"/>
            </w:tcBorders>
          </w:tcPr>
          <w:p w14:paraId="0B3F769D"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the item]</w:t>
            </w:r>
          </w:p>
        </w:tc>
        <w:tc>
          <w:tcPr>
            <w:tcW w:w="2962" w:type="dxa"/>
          </w:tcPr>
          <w:p w14:paraId="1CB62A32"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name of Goods]</w:t>
            </w:r>
          </w:p>
        </w:tc>
        <w:tc>
          <w:tcPr>
            <w:tcW w:w="1555" w:type="dxa"/>
          </w:tcPr>
          <w:p w14:paraId="137D8CBE"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country of origin of the Goods]</w:t>
            </w:r>
          </w:p>
        </w:tc>
        <w:tc>
          <w:tcPr>
            <w:tcW w:w="1275" w:type="dxa"/>
          </w:tcPr>
          <w:p w14:paraId="528D20ED" w14:textId="77777777" w:rsidR="00663971" w:rsidRPr="00C86236" w:rsidRDefault="00663971" w:rsidP="00BB676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quoted Delivery Time in days]</w:t>
            </w:r>
          </w:p>
        </w:tc>
        <w:tc>
          <w:tcPr>
            <w:tcW w:w="1273" w:type="dxa"/>
          </w:tcPr>
          <w:p w14:paraId="0B34FE04"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units to be supplied and name of the physical unit]</w:t>
            </w:r>
          </w:p>
        </w:tc>
        <w:tc>
          <w:tcPr>
            <w:tcW w:w="1558" w:type="dxa"/>
          </w:tcPr>
          <w:p w14:paraId="0B0191BC"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unit price per unit]</w:t>
            </w:r>
          </w:p>
        </w:tc>
        <w:tc>
          <w:tcPr>
            <w:tcW w:w="1560" w:type="dxa"/>
          </w:tcPr>
          <w:p w14:paraId="56408833"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currency &amp; unit price for all required local services]</w:t>
            </w:r>
          </w:p>
        </w:tc>
        <w:tc>
          <w:tcPr>
            <w:tcW w:w="1558" w:type="dxa"/>
          </w:tcPr>
          <w:p w14:paraId="04B6017F"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custom duties and taxes paid &amp; currency per unit]</w:t>
            </w:r>
          </w:p>
        </w:tc>
        <w:tc>
          <w:tcPr>
            <w:tcW w:w="1558" w:type="dxa"/>
          </w:tcPr>
          <w:p w14:paraId="55640701"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sales and other taxes payable &amp; currency per item if Contract is awarded]</w:t>
            </w:r>
          </w:p>
        </w:tc>
        <w:tc>
          <w:tcPr>
            <w:tcW w:w="1557" w:type="dxa"/>
            <w:tcBorders>
              <w:right w:val="double" w:sz="4" w:space="0" w:color="auto"/>
            </w:tcBorders>
          </w:tcPr>
          <w:p w14:paraId="796D8F18"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currency &amp; total price per line item]</w:t>
            </w:r>
          </w:p>
        </w:tc>
      </w:tr>
      <w:tr w:rsidR="006B389F" w:rsidRPr="00C86236" w14:paraId="7AF39BDB" w14:textId="77777777" w:rsidTr="004F0948">
        <w:tc>
          <w:tcPr>
            <w:tcW w:w="760" w:type="dxa"/>
            <w:tcBorders>
              <w:left w:val="double" w:sz="4" w:space="0" w:color="auto"/>
            </w:tcBorders>
          </w:tcPr>
          <w:p w14:paraId="52B5BF2A" w14:textId="77777777" w:rsidR="00257841" w:rsidRPr="00C86236" w:rsidRDefault="00257841" w:rsidP="00C441F2">
            <w:pPr>
              <w:pStyle w:val="BodyText"/>
              <w:jc w:val="left"/>
              <w:rPr>
                <w:rFonts w:ascii="Arial" w:hAnsi="Arial" w:cs="Arial"/>
                <w:noProof w:val="0"/>
                <w:sz w:val="20"/>
                <w:lang w:val="en-US"/>
              </w:rPr>
            </w:pPr>
          </w:p>
        </w:tc>
        <w:tc>
          <w:tcPr>
            <w:tcW w:w="2962" w:type="dxa"/>
          </w:tcPr>
          <w:p w14:paraId="21739DFA" w14:textId="77777777" w:rsidR="00257841" w:rsidRPr="00C86236" w:rsidRDefault="00257841" w:rsidP="00C441F2">
            <w:pPr>
              <w:pStyle w:val="BodyText"/>
              <w:jc w:val="left"/>
              <w:rPr>
                <w:rFonts w:ascii="Arial" w:hAnsi="Arial" w:cs="Arial"/>
                <w:noProof w:val="0"/>
                <w:sz w:val="20"/>
                <w:lang w:val="en-US"/>
              </w:rPr>
            </w:pPr>
          </w:p>
        </w:tc>
        <w:tc>
          <w:tcPr>
            <w:tcW w:w="1555" w:type="dxa"/>
          </w:tcPr>
          <w:p w14:paraId="6B8052FD" w14:textId="77777777" w:rsidR="00257841" w:rsidRPr="00C86236" w:rsidRDefault="00257841" w:rsidP="00C441F2">
            <w:pPr>
              <w:pStyle w:val="BodyText"/>
              <w:jc w:val="left"/>
              <w:rPr>
                <w:rFonts w:ascii="Arial" w:hAnsi="Arial" w:cs="Arial"/>
                <w:noProof w:val="0"/>
                <w:sz w:val="20"/>
                <w:lang w:val="en-US"/>
              </w:rPr>
            </w:pPr>
          </w:p>
        </w:tc>
        <w:tc>
          <w:tcPr>
            <w:tcW w:w="1275" w:type="dxa"/>
          </w:tcPr>
          <w:p w14:paraId="34FCA594" w14:textId="77777777" w:rsidR="00257841" w:rsidRPr="00C86236" w:rsidRDefault="00257841" w:rsidP="00C441F2">
            <w:pPr>
              <w:pStyle w:val="BodyText"/>
              <w:jc w:val="left"/>
              <w:rPr>
                <w:rFonts w:ascii="Arial" w:hAnsi="Arial" w:cs="Arial"/>
                <w:noProof w:val="0"/>
                <w:sz w:val="20"/>
                <w:lang w:val="en-US"/>
              </w:rPr>
            </w:pPr>
          </w:p>
        </w:tc>
        <w:tc>
          <w:tcPr>
            <w:tcW w:w="1273" w:type="dxa"/>
          </w:tcPr>
          <w:p w14:paraId="5B68E75F" w14:textId="77777777" w:rsidR="00257841" w:rsidRPr="00C86236" w:rsidRDefault="00257841" w:rsidP="00C441F2">
            <w:pPr>
              <w:pStyle w:val="BodyText"/>
              <w:jc w:val="left"/>
              <w:rPr>
                <w:rFonts w:ascii="Arial" w:hAnsi="Arial" w:cs="Arial"/>
                <w:noProof w:val="0"/>
                <w:sz w:val="20"/>
                <w:lang w:val="en-US"/>
              </w:rPr>
            </w:pPr>
          </w:p>
        </w:tc>
        <w:tc>
          <w:tcPr>
            <w:tcW w:w="1558" w:type="dxa"/>
          </w:tcPr>
          <w:p w14:paraId="628101B9" w14:textId="77777777" w:rsidR="00257841" w:rsidRPr="00C86236" w:rsidRDefault="00257841" w:rsidP="00C441F2">
            <w:pPr>
              <w:pStyle w:val="BodyText"/>
              <w:jc w:val="left"/>
              <w:rPr>
                <w:rFonts w:ascii="Arial" w:hAnsi="Arial" w:cs="Arial"/>
                <w:noProof w:val="0"/>
                <w:sz w:val="20"/>
                <w:lang w:val="en-US"/>
              </w:rPr>
            </w:pPr>
          </w:p>
        </w:tc>
        <w:tc>
          <w:tcPr>
            <w:tcW w:w="1560" w:type="dxa"/>
          </w:tcPr>
          <w:p w14:paraId="0A2C0AB9" w14:textId="77777777" w:rsidR="00257841" w:rsidRPr="00C86236" w:rsidRDefault="00257841" w:rsidP="00C441F2">
            <w:pPr>
              <w:pStyle w:val="BodyText"/>
              <w:jc w:val="left"/>
              <w:rPr>
                <w:rFonts w:ascii="Arial" w:hAnsi="Arial" w:cs="Arial"/>
                <w:noProof w:val="0"/>
                <w:sz w:val="20"/>
                <w:lang w:val="en-US"/>
              </w:rPr>
            </w:pPr>
          </w:p>
        </w:tc>
        <w:tc>
          <w:tcPr>
            <w:tcW w:w="1558" w:type="dxa"/>
          </w:tcPr>
          <w:p w14:paraId="56A41FFD" w14:textId="77777777" w:rsidR="00257841" w:rsidRPr="00C86236" w:rsidRDefault="00257841" w:rsidP="00C441F2">
            <w:pPr>
              <w:pStyle w:val="BodyText"/>
              <w:jc w:val="left"/>
              <w:rPr>
                <w:rFonts w:ascii="Arial" w:hAnsi="Arial" w:cs="Arial"/>
                <w:noProof w:val="0"/>
                <w:sz w:val="20"/>
                <w:lang w:val="en-US"/>
              </w:rPr>
            </w:pPr>
          </w:p>
        </w:tc>
        <w:tc>
          <w:tcPr>
            <w:tcW w:w="1558" w:type="dxa"/>
          </w:tcPr>
          <w:p w14:paraId="716C235E" w14:textId="77777777" w:rsidR="00257841" w:rsidRPr="00C86236" w:rsidRDefault="00257841" w:rsidP="00C441F2">
            <w:pPr>
              <w:pStyle w:val="BodyText"/>
              <w:jc w:val="left"/>
              <w:rPr>
                <w:rFonts w:ascii="Arial" w:hAnsi="Arial" w:cs="Arial"/>
                <w:noProof w:val="0"/>
                <w:sz w:val="20"/>
                <w:lang w:val="en-US"/>
              </w:rPr>
            </w:pPr>
          </w:p>
        </w:tc>
        <w:tc>
          <w:tcPr>
            <w:tcW w:w="1557" w:type="dxa"/>
            <w:tcBorders>
              <w:right w:val="double" w:sz="4" w:space="0" w:color="auto"/>
            </w:tcBorders>
          </w:tcPr>
          <w:p w14:paraId="5C95D405" w14:textId="77777777" w:rsidR="00257841" w:rsidRPr="00C86236" w:rsidRDefault="00257841" w:rsidP="00C441F2">
            <w:pPr>
              <w:pStyle w:val="BodyText"/>
              <w:jc w:val="left"/>
              <w:rPr>
                <w:rFonts w:ascii="Arial" w:hAnsi="Arial" w:cs="Arial"/>
                <w:noProof w:val="0"/>
                <w:sz w:val="20"/>
                <w:lang w:val="en-US"/>
              </w:rPr>
            </w:pPr>
          </w:p>
        </w:tc>
      </w:tr>
      <w:tr w:rsidR="006B389F" w:rsidRPr="00C86236" w14:paraId="5CFA83C9" w14:textId="77777777" w:rsidTr="004F0948">
        <w:tc>
          <w:tcPr>
            <w:tcW w:w="760" w:type="dxa"/>
            <w:tcBorders>
              <w:left w:val="double" w:sz="4" w:space="0" w:color="auto"/>
            </w:tcBorders>
          </w:tcPr>
          <w:p w14:paraId="6EAF0ACE" w14:textId="77777777" w:rsidR="00257841" w:rsidRPr="00C86236" w:rsidRDefault="00257841" w:rsidP="00C441F2">
            <w:pPr>
              <w:pStyle w:val="BodyText"/>
              <w:jc w:val="left"/>
              <w:rPr>
                <w:rFonts w:ascii="Arial" w:hAnsi="Arial" w:cs="Arial"/>
                <w:noProof w:val="0"/>
                <w:sz w:val="20"/>
                <w:lang w:val="en-US"/>
              </w:rPr>
            </w:pPr>
          </w:p>
        </w:tc>
        <w:tc>
          <w:tcPr>
            <w:tcW w:w="2962" w:type="dxa"/>
          </w:tcPr>
          <w:p w14:paraId="4C3E708E" w14:textId="77777777" w:rsidR="00257841" w:rsidRPr="00C86236" w:rsidRDefault="00257841" w:rsidP="00C441F2">
            <w:pPr>
              <w:pStyle w:val="BodyText"/>
              <w:jc w:val="left"/>
              <w:rPr>
                <w:rFonts w:ascii="Arial" w:hAnsi="Arial" w:cs="Arial"/>
                <w:noProof w:val="0"/>
                <w:sz w:val="20"/>
                <w:lang w:val="en-US"/>
              </w:rPr>
            </w:pPr>
          </w:p>
        </w:tc>
        <w:tc>
          <w:tcPr>
            <w:tcW w:w="1555" w:type="dxa"/>
          </w:tcPr>
          <w:p w14:paraId="1270CAD6" w14:textId="77777777" w:rsidR="00257841" w:rsidRPr="00C86236" w:rsidRDefault="00257841" w:rsidP="00C441F2">
            <w:pPr>
              <w:pStyle w:val="BodyText"/>
              <w:jc w:val="left"/>
              <w:rPr>
                <w:rFonts w:ascii="Arial" w:hAnsi="Arial" w:cs="Arial"/>
                <w:noProof w:val="0"/>
                <w:sz w:val="20"/>
                <w:lang w:val="en-US"/>
              </w:rPr>
            </w:pPr>
          </w:p>
        </w:tc>
        <w:tc>
          <w:tcPr>
            <w:tcW w:w="1275" w:type="dxa"/>
          </w:tcPr>
          <w:p w14:paraId="0C221FA7" w14:textId="77777777" w:rsidR="00257841" w:rsidRPr="00C86236" w:rsidRDefault="00257841" w:rsidP="00C441F2">
            <w:pPr>
              <w:pStyle w:val="BodyText"/>
              <w:jc w:val="left"/>
              <w:rPr>
                <w:rFonts w:ascii="Arial" w:hAnsi="Arial" w:cs="Arial"/>
                <w:noProof w:val="0"/>
                <w:sz w:val="20"/>
                <w:lang w:val="en-US"/>
              </w:rPr>
            </w:pPr>
          </w:p>
        </w:tc>
        <w:tc>
          <w:tcPr>
            <w:tcW w:w="1273" w:type="dxa"/>
          </w:tcPr>
          <w:p w14:paraId="14250E15" w14:textId="77777777" w:rsidR="00257841" w:rsidRPr="00C86236" w:rsidRDefault="00257841" w:rsidP="00C441F2">
            <w:pPr>
              <w:pStyle w:val="BodyText"/>
              <w:jc w:val="left"/>
              <w:rPr>
                <w:rFonts w:ascii="Arial" w:hAnsi="Arial" w:cs="Arial"/>
                <w:noProof w:val="0"/>
                <w:sz w:val="20"/>
                <w:lang w:val="en-US"/>
              </w:rPr>
            </w:pPr>
          </w:p>
        </w:tc>
        <w:tc>
          <w:tcPr>
            <w:tcW w:w="1558" w:type="dxa"/>
          </w:tcPr>
          <w:p w14:paraId="6C99E8E2" w14:textId="77777777" w:rsidR="00257841" w:rsidRPr="00C86236" w:rsidRDefault="00257841" w:rsidP="00C441F2">
            <w:pPr>
              <w:pStyle w:val="BodyText"/>
              <w:jc w:val="left"/>
              <w:rPr>
                <w:rFonts w:ascii="Arial" w:hAnsi="Arial" w:cs="Arial"/>
                <w:noProof w:val="0"/>
                <w:sz w:val="20"/>
                <w:lang w:val="en-US"/>
              </w:rPr>
            </w:pPr>
          </w:p>
        </w:tc>
        <w:tc>
          <w:tcPr>
            <w:tcW w:w="1560" w:type="dxa"/>
          </w:tcPr>
          <w:p w14:paraId="67881B36" w14:textId="77777777" w:rsidR="00257841" w:rsidRPr="00C86236" w:rsidRDefault="00257841" w:rsidP="00C441F2">
            <w:pPr>
              <w:pStyle w:val="BodyText"/>
              <w:jc w:val="left"/>
              <w:rPr>
                <w:rFonts w:ascii="Arial" w:hAnsi="Arial" w:cs="Arial"/>
                <w:noProof w:val="0"/>
                <w:sz w:val="20"/>
                <w:lang w:val="en-US"/>
              </w:rPr>
            </w:pPr>
          </w:p>
        </w:tc>
        <w:tc>
          <w:tcPr>
            <w:tcW w:w="1558" w:type="dxa"/>
          </w:tcPr>
          <w:p w14:paraId="6B88E338" w14:textId="77777777" w:rsidR="00257841" w:rsidRPr="00C86236" w:rsidRDefault="00257841" w:rsidP="00C441F2">
            <w:pPr>
              <w:pStyle w:val="BodyText"/>
              <w:jc w:val="left"/>
              <w:rPr>
                <w:rFonts w:ascii="Arial" w:hAnsi="Arial" w:cs="Arial"/>
                <w:noProof w:val="0"/>
                <w:sz w:val="20"/>
                <w:lang w:val="en-US"/>
              </w:rPr>
            </w:pPr>
          </w:p>
        </w:tc>
        <w:tc>
          <w:tcPr>
            <w:tcW w:w="1558" w:type="dxa"/>
          </w:tcPr>
          <w:p w14:paraId="7D81DE2A" w14:textId="77777777" w:rsidR="00257841" w:rsidRPr="00C86236" w:rsidRDefault="00257841" w:rsidP="00C441F2">
            <w:pPr>
              <w:pStyle w:val="BodyText"/>
              <w:jc w:val="left"/>
              <w:rPr>
                <w:rFonts w:ascii="Arial" w:hAnsi="Arial" w:cs="Arial"/>
                <w:noProof w:val="0"/>
                <w:sz w:val="20"/>
                <w:lang w:val="en-US"/>
              </w:rPr>
            </w:pPr>
          </w:p>
        </w:tc>
        <w:tc>
          <w:tcPr>
            <w:tcW w:w="1557" w:type="dxa"/>
            <w:tcBorders>
              <w:right w:val="double" w:sz="4" w:space="0" w:color="auto"/>
            </w:tcBorders>
          </w:tcPr>
          <w:p w14:paraId="7A34F727" w14:textId="77777777" w:rsidR="00257841" w:rsidRPr="00C86236" w:rsidRDefault="00257841" w:rsidP="00C441F2">
            <w:pPr>
              <w:pStyle w:val="BodyText"/>
              <w:jc w:val="left"/>
              <w:rPr>
                <w:rFonts w:ascii="Arial" w:hAnsi="Arial" w:cs="Arial"/>
                <w:noProof w:val="0"/>
                <w:sz w:val="20"/>
                <w:lang w:val="en-US"/>
              </w:rPr>
            </w:pPr>
          </w:p>
        </w:tc>
      </w:tr>
      <w:tr w:rsidR="006B389F" w:rsidRPr="00C86236" w14:paraId="7889E1A3" w14:textId="77777777" w:rsidTr="004F0948">
        <w:tc>
          <w:tcPr>
            <w:tcW w:w="760" w:type="dxa"/>
            <w:tcBorders>
              <w:left w:val="double" w:sz="4" w:space="0" w:color="auto"/>
            </w:tcBorders>
          </w:tcPr>
          <w:p w14:paraId="3B44E45E" w14:textId="77777777" w:rsidR="00781E91" w:rsidRPr="00C86236" w:rsidRDefault="00781E91" w:rsidP="00C441F2">
            <w:pPr>
              <w:pStyle w:val="BodyText"/>
              <w:jc w:val="left"/>
              <w:rPr>
                <w:rFonts w:ascii="Arial" w:hAnsi="Arial" w:cs="Arial"/>
                <w:noProof w:val="0"/>
                <w:sz w:val="20"/>
                <w:lang w:val="en-US"/>
              </w:rPr>
            </w:pPr>
          </w:p>
        </w:tc>
        <w:tc>
          <w:tcPr>
            <w:tcW w:w="2962" w:type="dxa"/>
          </w:tcPr>
          <w:p w14:paraId="5CF9CDCD" w14:textId="77777777" w:rsidR="00781E91" w:rsidRPr="00C86236" w:rsidRDefault="00781E91" w:rsidP="00C441F2">
            <w:pPr>
              <w:pStyle w:val="BodyText"/>
              <w:jc w:val="left"/>
              <w:rPr>
                <w:rFonts w:ascii="Arial" w:hAnsi="Arial" w:cs="Arial"/>
                <w:noProof w:val="0"/>
                <w:sz w:val="20"/>
                <w:lang w:val="en-US"/>
              </w:rPr>
            </w:pPr>
          </w:p>
        </w:tc>
        <w:tc>
          <w:tcPr>
            <w:tcW w:w="1555" w:type="dxa"/>
          </w:tcPr>
          <w:p w14:paraId="765921A3" w14:textId="77777777" w:rsidR="00781E91" w:rsidRPr="00C86236" w:rsidRDefault="00781E91" w:rsidP="00C441F2">
            <w:pPr>
              <w:pStyle w:val="BodyText"/>
              <w:jc w:val="left"/>
              <w:rPr>
                <w:rFonts w:ascii="Arial" w:hAnsi="Arial" w:cs="Arial"/>
                <w:noProof w:val="0"/>
                <w:sz w:val="20"/>
                <w:lang w:val="en-US"/>
              </w:rPr>
            </w:pPr>
          </w:p>
        </w:tc>
        <w:tc>
          <w:tcPr>
            <w:tcW w:w="1275" w:type="dxa"/>
          </w:tcPr>
          <w:p w14:paraId="546C6732" w14:textId="77777777" w:rsidR="00781E91" w:rsidRPr="00C86236" w:rsidRDefault="00781E91" w:rsidP="00C441F2">
            <w:pPr>
              <w:pStyle w:val="BodyText"/>
              <w:jc w:val="left"/>
              <w:rPr>
                <w:rFonts w:ascii="Arial" w:hAnsi="Arial" w:cs="Arial"/>
                <w:noProof w:val="0"/>
                <w:sz w:val="20"/>
                <w:lang w:val="en-US"/>
              </w:rPr>
            </w:pPr>
          </w:p>
        </w:tc>
        <w:tc>
          <w:tcPr>
            <w:tcW w:w="1273" w:type="dxa"/>
          </w:tcPr>
          <w:p w14:paraId="5DBFC21A" w14:textId="77777777" w:rsidR="00781E91" w:rsidRPr="00C86236" w:rsidRDefault="00781E91" w:rsidP="00C441F2">
            <w:pPr>
              <w:pStyle w:val="BodyText"/>
              <w:jc w:val="left"/>
              <w:rPr>
                <w:rFonts w:ascii="Arial" w:hAnsi="Arial" w:cs="Arial"/>
                <w:noProof w:val="0"/>
                <w:sz w:val="20"/>
                <w:lang w:val="en-US"/>
              </w:rPr>
            </w:pPr>
          </w:p>
        </w:tc>
        <w:tc>
          <w:tcPr>
            <w:tcW w:w="1558" w:type="dxa"/>
          </w:tcPr>
          <w:p w14:paraId="20865097" w14:textId="77777777" w:rsidR="00781E91" w:rsidRPr="00C86236" w:rsidRDefault="00781E91" w:rsidP="00C441F2">
            <w:pPr>
              <w:pStyle w:val="BodyText"/>
              <w:jc w:val="left"/>
              <w:rPr>
                <w:rFonts w:ascii="Arial" w:hAnsi="Arial" w:cs="Arial"/>
                <w:noProof w:val="0"/>
                <w:sz w:val="20"/>
                <w:lang w:val="en-US"/>
              </w:rPr>
            </w:pPr>
          </w:p>
        </w:tc>
        <w:tc>
          <w:tcPr>
            <w:tcW w:w="1560" w:type="dxa"/>
          </w:tcPr>
          <w:p w14:paraId="5BCE6EF8" w14:textId="77777777" w:rsidR="00781E91" w:rsidRPr="00C86236" w:rsidRDefault="00781E91" w:rsidP="00C441F2">
            <w:pPr>
              <w:pStyle w:val="BodyText"/>
              <w:jc w:val="left"/>
              <w:rPr>
                <w:rFonts w:ascii="Arial" w:hAnsi="Arial" w:cs="Arial"/>
                <w:noProof w:val="0"/>
                <w:sz w:val="20"/>
                <w:lang w:val="en-US"/>
              </w:rPr>
            </w:pPr>
          </w:p>
        </w:tc>
        <w:tc>
          <w:tcPr>
            <w:tcW w:w="1558" w:type="dxa"/>
          </w:tcPr>
          <w:p w14:paraId="19841030" w14:textId="77777777" w:rsidR="00781E91" w:rsidRPr="00C86236" w:rsidRDefault="00781E91" w:rsidP="00C441F2">
            <w:pPr>
              <w:pStyle w:val="BodyText"/>
              <w:jc w:val="left"/>
              <w:rPr>
                <w:rFonts w:ascii="Arial" w:hAnsi="Arial" w:cs="Arial"/>
                <w:noProof w:val="0"/>
                <w:sz w:val="20"/>
                <w:lang w:val="en-US"/>
              </w:rPr>
            </w:pPr>
          </w:p>
        </w:tc>
        <w:tc>
          <w:tcPr>
            <w:tcW w:w="1558" w:type="dxa"/>
          </w:tcPr>
          <w:p w14:paraId="7A6DD115" w14:textId="77777777" w:rsidR="00781E91" w:rsidRPr="00C86236" w:rsidRDefault="00781E91" w:rsidP="00C441F2">
            <w:pPr>
              <w:pStyle w:val="BodyText"/>
              <w:jc w:val="left"/>
              <w:rPr>
                <w:rFonts w:ascii="Arial" w:hAnsi="Arial" w:cs="Arial"/>
                <w:noProof w:val="0"/>
                <w:sz w:val="20"/>
                <w:lang w:val="en-US"/>
              </w:rPr>
            </w:pPr>
          </w:p>
        </w:tc>
        <w:tc>
          <w:tcPr>
            <w:tcW w:w="1557" w:type="dxa"/>
            <w:tcBorders>
              <w:right w:val="double" w:sz="4" w:space="0" w:color="auto"/>
            </w:tcBorders>
          </w:tcPr>
          <w:p w14:paraId="61FB160D" w14:textId="77777777" w:rsidR="00781E91" w:rsidRPr="00C86236" w:rsidRDefault="00781E91" w:rsidP="00C441F2">
            <w:pPr>
              <w:pStyle w:val="BodyText"/>
              <w:jc w:val="left"/>
              <w:rPr>
                <w:rFonts w:ascii="Arial" w:hAnsi="Arial" w:cs="Arial"/>
                <w:noProof w:val="0"/>
                <w:sz w:val="20"/>
                <w:lang w:val="en-US"/>
              </w:rPr>
            </w:pPr>
          </w:p>
        </w:tc>
      </w:tr>
      <w:tr w:rsidR="006B389F" w:rsidRPr="00C86236" w14:paraId="3175A2B9" w14:textId="77777777" w:rsidTr="004F0948">
        <w:tc>
          <w:tcPr>
            <w:tcW w:w="760" w:type="dxa"/>
            <w:tcBorders>
              <w:left w:val="double" w:sz="4" w:space="0" w:color="auto"/>
              <w:bottom w:val="double" w:sz="4" w:space="0" w:color="auto"/>
            </w:tcBorders>
          </w:tcPr>
          <w:p w14:paraId="5CA22027" w14:textId="77777777" w:rsidR="00781E91" w:rsidRPr="00C86236" w:rsidRDefault="00781E91" w:rsidP="00C441F2">
            <w:pPr>
              <w:pStyle w:val="BodyText"/>
              <w:jc w:val="left"/>
              <w:rPr>
                <w:rFonts w:ascii="Arial" w:hAnsi="Arial" w:cs="Arial"/>
                <w:noProof w:val="0"/>
                <w:sz w:val="20"/>
                <w:lang w:val="en-US"/>
              </w:rPr>
            </w:pPr>
          </w:p>
        </w:tc>
        <w:tc>
          <w:tcPr>
            <w:tcW w:w="2962" w:type="dxa"/>
            <w:tcBorders>
              <w:bottom w:val="double" w:sz="4" w:space="0" w:color="auto"/>
            </w:tcBorders>
          </w:tcPr>
          <w:p w14:paraId="52B84E69" w14:textId="77777777" w:rsidR="00781E91" w:rsidRPr="00C86236" w:rsidRDefault="00781E91" w:rsidP="00C441F2">
            <w:pPr>
              <w:pStyle w:val="BodyText"/>
              <w:jc w:val="left"/>
              <w:rPr>
                <w:rFonts w:ascii="Arial" w:hAnsi="Arial" w:cs="Arial"/>
                <w:noProof w:val="0"/>
                <w:sz w:val="20"/>
                <w:lang w:val="en-US"/>
              </w:rPr>
            </w:pPr>
          </w:p>
        </w:tc>
        <w:tc>
          <w:tcPr>
            <w:tcW w:w="1555" w:type="dxa"/>
            <w:tcBorders>
              <w:bottom w:val="double" w:sz="4" w:space="0" w:color="auto"/>
            </w:tcBorders>
          </w:tcPr>
          <w:p w14:paraId="03A4EE9C" w14:textId="77777777" w:rsidR="00781E91" w:rsidRPr="00C86236" w:rsidRDefault="00781E91" w:rsidP="00C441F2">
            <w:pPr>
              <w:pStyle w:val="BodyText"/>
              <w:jc w:val="left"/>
              <w:rPr>
                <w:rFonts w:ascii="Arial" w:hAnsi="Arial" w:cs="Arial"/>
                <w:noProof w:val="0"/>
                <w:sz w:val="20"/>
                <w:lang w:val="en-US"/>
              </w:rPr>
            </w:pPr>
          </w:p>
        </w:tc>
        <w:tc>
          <w:tcPr>
            <w:tcW w:w="1275" w:type="dxa"/>
            <w:tcBorders>
              <w:bottom w:val="double" w:sz="4" w:space="0" w:color="auto"/>
            </w:tcBorders>
          </w:tcPr>
          <w:p w14:paraId="69628FB1" w14:textId="77777777" w:rsidR="00781E91" w:rsidRPr="00C86236" w:rsidRDefault="00781E91" w:rsidP="00C441F2">
            <w:pPr>
              <w:pStyle w:val="BodyText"/>
              <w:jc w:val="left"/>
              <w:rPr>
                <w:rFonts w:ascii="Arial" w:hAnsi="Arial" w:cs="Arial"/>
                <w:noProof w:val="0"/>
                <w:sz w:val="20"/>
                <w:lang w:val="en-US"/>
              </w:rPr>
            </w:pPr>
          </w:p>
        </w:tc>
        <w:tc>
          <w:tcPr>
            <w:tcW w:w="1273" w:type="dxa"/>
            <w:tcBorders>
              <w:bottom w:val="double" w:sz="4" w:space="0" w:color="auto"/>
            </w:tcBorders>
          </w:tcPr>
          <w:p w14:paraId="052F5BE9" w14:textId="77777777" w:rsidR="00781E91" w:rsidRPr="00C86236" w:rsidRDefault="00781E91" w:rsidP="00C441F2">
            <w:pPr>
              <w:pStyle w:val="BodyText"/>
              <w:jc w:val="left"/>
              <w:rPr>
                <w:rFonts w:ascii="Arial" w:hAnsi="Arial" w:cs="Arial"/>
                <w:noProof w:val="0"/>
                <w:sz w:val="20"/>
                <w:lang w:val="en-US"/>
              </w:rPr>
            </w:pPr>
          </w:p>
        </w:tc>
        <w:tc>
          <w:tcPr>
            <w:tcW w:w="1558" w:type="dxa"/>
            <w:tcBorders>
              <w:bottom w:val="double" w:sz="4" w:space="0" w:color="auto"/>
            </w:tcBorders>
          </w:tcPr>
          <w:p w14:paraId="04E5AE9F" w14:textId="77777777" w:rsidR="00781E91" w:rsidRPr="00C86236" w:rsidRDefault="00781E91" w:rsidP="00C441F2">
            <w:pPr>
              <w:pStyle w:val="BodyText"/>
              <w:jc w:val="left"/>
              <w:rPr>
                <w:rFonts w:ascii="Arial" w:hAnsi="Arial" w:cs="Arial"/>
                <w:noProof w:val="0"/>
                <w:sz w:val="20"/>
                <w:lang w:val="en-US"/>
              </w:rPr>
            </w:pPr>
          </w:p>
        </w:tc>
        <w:tc>
          <w:tcPr>
            <w:tcW w:w="1560" w:type="dxa"/>
            <w:tcBorders>
              <w:bottom w:val="double" w:sz="4" w:space="0" w:color="auto"/>
            </w:tcBorders>
          </w:tcPr>
          <w:p w14:paraId="7A68CD58" w14:textId="77777777" w:rsidR="00781E91" w:rsidRPr="00C86236" w:rsidRDefault="00781E91" w:rsidP="00C441F2">
            <w:pPr>
              <w:pStyle w:val="BodyText"/>
              <w:jc w:val="left"/>
              <w:rPr>
                <w:rFonts w:ascii="Arial" w:hAnsi="Arial" w:cs="Arial"/>
                <w:noProof w:val="0"/>
                <w:sz w:val="20"/>
                <w:lang w:val="en-US"/>
              </w:rPr>
            </w:pPr>
          </w:p>
        </w:tc>
        <w:tc>
          <w:tcPr>
            <w:tcW w:w="1558" w:type="dxa"/>
            <w:tcBorders>
              <w:bottom w:val="double" w:sz="4" w:space="0" w:color="auto"/>
            </w:tcBorders>
          </w:tcPr>
          <w:p w14:paraId="219AA307" w14:textId="77777777" w:rsidR="00781E91" w:rsidRPr="00C86236" w:rsidRDefault="00781E91" w:rsidP="00C441F2">
            <w:pPr>
              <w:pStyle w:val="BodyText"/>
              <w:jc w:val="left"/>
              <w:rPr>
                <w:rFonts w:ascii="Arial" w:hAnsi="Arial" w:cs="Arial"/>
                <w:noProof w:val="0"/>
                <w:sz w:val="20"/>
                <w:lang w:val="en-US"/>
              </w:rPr>
            </w:pPr>
          </w:p>
        </w:tc>
        <w:tc>
          <w:tcPr>
            <w:tcW w:w="1558" w:type="dxa"/>
            <w:tcBorders>
              <w:bottom w:val="double" w:sz="4" w:space="0" w:color="auto"/>
            </w:tcBorders>
          </w:tcPr>
          <w:p w14:paraId="446D1956" w14:textId="77777777" w:rsidR="00781E91" w:rsidRPr="00C86236" w:rsidRDefault="00781E91" w:rsidP="00C441F2">
            <w:pPr>
              <w:pStyle w:val="BodyText"/>
              <w:jc w:val="left"/>
              <w:rPr>
                <w:rFonts w:ascii="Arial" w:hAnsi="Arial" w:cs="Arial"/>
                <w:noProof w:val="0"/>
                <w:sz w:val="20"/>
                <w:lang w:val="en-US"/>
              </w:rPr>
            </w:pPr>
          </w:p>
        </w:tc>
        <w:tc>
          <w:tcPr>
            <w:tcW w:w="1557" w:type="dxa"/>
            <w:tcBorders>
              <w:bottom w:val="double" w:sz="4" w:space="0" w:color="auto"/>
              <w:right w:val="double" w:sz="4" w:space="0" w:color="auto"/>
            </w:tcBorders>
          </w:tcPr>
          <w:p w14:paraId="2871D142" w14:textId="77777777" w:rsidR="00781E91" w:rsidRPr="00C86236" w:rsidRDefault="00781E91" w:rsidP="00C441F2">
            <w:pPr>
              <w:pStyle w:val="BodyText"/>
              <w:jc w:val="left"/>
              <w:rPr>
                <w:rFonts w:ascii="Arial" w:hAnsi="Arial" w:cs="Arial"/>
                <w:noProof w:val="0"/>
                <w:sz w:val="20"/>
                <w:lang w:val="en-US"/>
              </w:rPr>
            </w:pPr>
          </w:p>
        </w:tc>
      </w:tr>
      <w:tr w:rsidR="006B389F" w:rsidRPr="00C86236" w14:paraId="6CFE03C8" w14:textId="77777777" w:rsidTr="004F0948">
        <w:tc>
          <w:tcPr>
            <w:tcW w:w="12501" w:type="dxa"/>
            <w:gridSpan w:val="8"/>
            <w:tcBorders>
              <w:top w:val="double" w:sz="4" w:space="0" w:color="auto"/>
              <w:left w:val="double" w:sz="4" w:space="0" w:color="auto"/>
              <w:bottom w:val="double" w:sz="4" w:space="0" w:color="auto"/>
            </w:tcBorders>
            <w:vAlign w:val="center"/>
          </w:tcPr>
          <w:p w14:paraId="08F07392" w14:textId="77777777" w:rsidR="006B389F" w:rsidRPr="00C86236" w:rsidRDefault="006B389F" w:rsidP="00BB676C">
            <w:pPr>
              <w:pStyle w:val="BodyText"/>
              <w:jc w:val="right"/>
              <w:rPr>
                <w:rFonts w:ascii="Arial" w:hAnsi="Arial" w:cs="Arial"/>
                <w:b/>
                <w:noProof w:val="0"/>
                <w:sz w:val="20"/>
                <w:lang w:val="en-US"/>
              </w:rPr>
            </w:pPr>
            <w:r w:rsidRPr="00C86236">
              <w:rPr>
                <w:rFonts w:ascii="Arial" w:hAnsi="Arial" w:cs="Arial"/>
                <w:b/>
                <w:noProof w:val="0"/>
                <w:sz w:val="20"/>
                <w:lang w:val="en-US"/>
              </w:rPr>
              <w:t xml:space="preserve">Total Price (including currency) CIP plus local services (if any) </w:t>
            </w:r>
            <w:r w:rsidRPr="00C86236">
              <w:rPr>
                <w:rFonts w:ascii="Arial" w:hAnsi="Arial" w:cs="Arial"/>
                <w:b/>
                <w:i/>
                <w:noProof w:val="0"/>
                <w:sz w:val="20"/>
                <w:lang w:val="en-US"/>
              </w:rPr>
              <w:t>[Insert name of Purchaser’s Country]</w:t>
            </w:r>
          </w:p>
        </w:tc>
        <w:tc>
          <w:tcPr>
            <w:tcW w:w="3115" w:type="dxa"/>
            <w:gridSpan w:val="2"/>
            <w:tcBorders>
              <w:top w:val="double" w:sz="4" w:space="0" w:color="auto"/>
              <w:bottom w:val="double" w:sz="4" w:space="0" w:color="auto"/>
              <w:right w:val="double" w:sz="4" w:space="0" w:color="auto"/>
            </w:tcBorders>
            <w:vAlign w:val="center"/>
          </w:tcPr>
          <w:p w14:paraId="0B8E4BC9" w14:textId="77777777" w:rsidR="006B389F" w:rsidRPr="00C86236" w:rsidRDefault="006B389F" w:rsidP="006B389F">
            <w:pPr>
              <w:pStyle w:val="BodyText"/>
              <w:jc w:val="right"/>
              <w:rPr>
                <w:rFonts w:ascii="Arial" w:hAnsi="Arial" w:cs="Arial"/>
                <w:noProof w:val="0"/>
                <w:sz w:val="2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257841" w:rsidRPr="00C86236" w14:paraId="30A65AAC" w14:textId="77777777" w:rsidTr="00D0459E">
        <w:trPr>
          <w:cantSplit/>
          <w:trHeight w:hRule="exact" w:val="507"/>
        </w:trPr>
        <w:tc>
          <w:tcPr>
            <w:tcW w:w="12781" w:type="dxa"/>
            <w:tcBorders>
              <w:top w:val="nil"/>
              <w:left w:val="nil"/>
              <w:bottom w:val="nil"/>
              <w:right w:val="nil"/>
            </w:tcBorders>
          </w:tcPr>
          <w:p w14:paraId="67E3FE79" w14:textId="77777777" w:rsidR="00257841" w:rsidRPr="00C86236" w:rsidRDefault="00257841" w:rsidP="00D0459E">
            <w:pPr>
              <w:suppressAutoHyphens/>
              <w:spacing w:before="240"/>
              <w:rPr>
                <w:rFonts w:ascii="Arial" w:hAnsi="Arial" w:cs="Arial"/>
                <w:i/>
                <w:iCs/>
                <w:noProof w:val="0"/>
                <w:sz w:val="20"/>
                <w:lang w:val="en-US"/>
              </w:rPr>
            </w:pPr>
            <w:r w:rsidRPr="00C86236">
              <w:rPr>
                <w:rFonts w:ascii="Arial" w:hAnsi="Arial" w:cs="Arial"/>
                <w:noProof w:val="0"/>
                <w:sz w:val="20"/>
                <w:lang w:val="en-US"/>
              </w:rPr>
              <w:t xml:space="preserve">Name of Bidder </w:t>
            </w:r>
            <w:r w:rsidRPr="00C86236">
              <w:rPr>
                <w:rFonts w:ascii="Arial" w:hAnsi="Arial" w:cs="Arial"/>
                <w:i/>
                <w:iCs/>
                <w:noProof w:val="0"/>
                <w:sz w:val="20"/>
                <w:lang w:val="en-US"/>
              </w:rPr>
              <w:t xml:space="preserve">[Insert complete name of Bidder] </w:t>
            </w:r>
            <w:r w:rsidRPr="00C86236">
              <w:rPr>
                <w:rFonts w:ascii="Arial" w:hAnsi="Arial" w:cs="Arial"/>
                <w:noProof w:val="0"/>
                <w:sz w:val="20"/>
                <w:lang w:val="en-US"/>
              </w:rPr>
              <w:t xml:space="preserve">Signature of Bidder </w:t>
            </w:r>
            <w:r w:rsidRPr="00C86236">
              <w:rPr>
                <w:rFonts w:ascii="Arial" w:hAnsi="Arial" w:cs="Arial"/>
                <w:i/>
                <w:iCs/>
                <w:noProof w:val="0"/>
                <w:sz w:val="20"/>
                <w:lang w:val="en-US"/>
              </w:rPr>
              <w:t>[Signature of person(s) signing the Bid]</w:t>
            </w:r>
            <w:r w:rsidRPr="00C86236">
              <w:rPr>
                <w:rFonts w:ascii="Arial" w:hAnsi="Arial" w:cs="Arial"/>
                <w:noProof w:val="0"/>
                <w:sz w:val="20"/>
                <w:lang w:val="en-US"/>
              </w:rPr>
              <w:t xml:space="preserve"> Date </w:t>
            </w:r>
            <w:r w:rsidRPr="00C86236">
              <w:rPr>
                <w:rFonts w:ascii="Arial" w:hAnsi="Arial" w:cs="Arial"/>
                <w:i/>
                <w:iCs/>
                <w:noProof w:val="0"/>
                <w:sz w:val="20"/>
                <w:lang w:val="en-US"/>
              </w:rPr>
              <w:t>[Insert Date]</w:t>
            </w:r>
          </w:p>
        </w:tc>
      </w:tr>
    </w:tbl>
    <w:p w14:paraId="5D7725BF" w14:textId="77777777" w:rsidR="00940501" w:rsidRPr="00C86236" w:rsidRDefault="00940501" w:rsidP="00940501">
      <w:pPr>
        <w:pStyle w:val="BodyText"/>
        <w:jc w:val="left"/>
        <w:rPr>
          <w:rFonts w:ascii="Arial" w:hAnsi="Arial" w:cs="Arial"/>
          <w:noProof w:val="0"/>
          <w:lang w:val="en-US"/>
        </w:rPr>
      </w:pPr>
    </w:p>
    <w:p w14:paraId="14A348A0" w14:textId="77777777" w:rsidR="004C6974" w:rsidRPr="00C86236" w:rsidRDefault="004C6974" w:rsidP="006E308F">
      <w:pPr>
        <w:pStyle w:val="SectionlV-Sub"/>
        <w:rPr>
          <w:noProof w:val="0"/>
          <w:sz w:val="32"/>
          <w:szCs w:val="32"/>
          <w:lang w:val="en-US"/>
        </w:rPr>
      </w:pPr>
      <w:bookmarkStart w:id="95" w:name="_Toc527650582"/>
      <w:r w:rsidRPr="00C86236">
        <w:rPr>
          <w:noProof w:val="0"/>
          <w:lang w:val="en-US"/>
        </w:rPr>
        <w:lastRenderedPageBreak/>
        <w:t>Price Schedule: Goods Manufactured in the Purchaser’s Country</w:t>
      </w:r>
      <w:bookmarkEnd w:id="95"/>
    </w:p>
    <w:tbl>
      <w:tblPr>
        <w:tblStyle w:val="TableGrid"/>
        <w:tblW w:w="15618" w:type="dxa"/>
        <w:tblLayout w:type="fixed"/>
        <w:tblLook w:val="04A0" w:firstRow="1" w:lastRow="0" w:firstColumn="1" w:lastColumn="0" w:noHBand="0" w:noVBand="1"/>
      </w:tblPr>
      <w:tblGrid>
        <w:gridCol w:w="885"/>
        <w:gridCol w:w="3153"/>
        <w:gridCol w:w="1452"/>
        <w:gridCol w:w="1452"/>
        <w:gridCol w:w="1735"/>
        <w:gridCol w:w="1735"/>
        <w:gridCol w:w="1735"/>
        <w:gridCol w:w="1735"/>
        <w:gridCol w:w="1736"/>
      </w:tblGrid>
      <w:tr w:rsidR="00EC111E" w:rsidRPr="00C86236" w14:paraId="42EA8D82" w14:textId="77777777" w:rsidTr="00402F17">
        <w:tc>
          <w:tcPr>
            <w:tcW w:w="12147" w:type="dxa"/>
            <w:gridSpan w:val="7"/>
            <w:vMerge w:val="restart"/>
            <w:tcBorders>
              <w:top w:val="double" w:sz="4" w:space="0" w:color="auto"/>
              <w:left w:val="double" w:sz="4" w:space="0" w:color="auto"/>
            </w:tcBorders>
            <w:vAlign w:val="center"/>
          </w:tcPr>
          <w:p w14:paraId="5725DDB1" w14:textId="77777777" w:rsidR="0020055D" w:rsidRPr="00C86236" w:rsidRDefault="0020055D" w:rsidP="0020055D">
            <w:pPr>
              <w:tabs>
                <w:tab w:val="left" w:pos="4613"/>
              </w:tabs>
              <w:suppressAutoHyphens/>
              <w:spacing w:before="120" w:after="120"/>
              <w:jc w:val="center"/>
              <w:rPr>
                <w:rFonts w:ascii="Arial" w:hAnsi="Arial" w:cs="Arial"/>
                <w:noProof w:val="0"/>
                <w:lang w:val="en-US"/>
              </w:rPr>
            </w:pPr>
            <w:r w:rsidRPr="00C86236">
              <w:rPr>
                <w:rFonts w:ascii="Arial" w:hAnsi="Arial" w:cs="Arial"/>
                <w:noProof w:val="0"/>
                <w:lang w:val="en-US"/>
              </w:rPr>
              <w:t xml:space="preserve">(Group </w:t>
            </w:r>
            <w:r w:rsidR="00085C8C" w:rsidRPr="00C86236">
              <w:rPr>
                <w:rFonts w:ascii="Arial" w:hAnsi="Arial" w:cs="Arial"/>
                <w:noProof w:val="0"/>
                <w:lang w:val="en-US"/>
              </w:rPr>
              <w:t>A and B bids</w:t>
            </w:r>
            <w:r w:rsidRPr="00C86236">
              <w:rPr>
                <w:rFonts w:ascii="Arial" w:hAnsi="Arial" w:cs="Arial"/>
                <w:noProof w:val="0"/>
                <w:lang w:val="en-US"/>
              </w:rPr>
              <w:t>)</w:t>
            </w:r>
            <w:r w:rsidRPr="00C86236">
              <w:rPr>
                <w:rStyle w:val="FootnoteReference"/>
                <w:rFonts w:ascii="Arial" w:hAnsi="Arial" w:cs="Arial"/>
                <w:noProof w:val="0"/>
                <w:lang w:val="en-US"/>
              </w:rPr>
              <w:footnoteReference w:id="16"/>
            </w:r>
          </w:p>
          <w:p w14:paraId="62B6B8A6" w14:textId="77777777" w:rsidR="0020055D" w:rsidRPr="00C86236" w:rsidRDefault="0020055D" w:rsidP="0020055D">
            <w:pPr>
              <w:pStyle w:val="BodyText"/>
              <w:spacing w:before="120" w:after="120"/>
              <w:jc w:val="center"/>
              <w:rPr>
                <w:rFonts w:ascii="Arial" w:hAnsi="Arial" w:cs="Arial"/>
                <w:b/>
                <w:noProof w:val="0"/>
                <w:lang w:val="en-US"/>
              </w:rPr>
            </w:pPr>
            <w:r w:rsidRPr="00C86236">
              <w:rPr>
                <w:rFonts w:ascii="Arial" w:hAnsi="Arial" w:cs="Arial"/>
                <w:b/>
                <w:noProof w:val="0"/>
                <w:lang w:val="en-US"/>
              </w:rPr>
              <w:t>Currencies in accordance with ITB Sub-Clause 15</w:t>
            </w:r>
          </w:p>
        </w:tc>
        <w:tc>
          <w:tcPr>
            <w:tcW w:w="3471" w:type="dxa"/>
            <w:gridSpan w:val="2"/>
            <w:tcBorders>
              <w:top w:val="double" w:sz="4" w:space="0" w:color="auto"/>
              <w:right w:val="double" w:sz="4" w:space="0" w:color="auto"/>
            </w:tcBorders>
            <w:vAlign w:val="center"/>
          </w:tcPr>
          <w:p w14:paraId="16D6A0FB" w14:textId="77777777" w:rsidR="0020055D" w:rsidRPr="00C86236" w:rsidRDefault="0020055D" w:rsidP="00C441F2">
            <w:pPr>
              <w:pStyle w:val="BodyText"/>
              <w:jc w:val="left"/>
              <w:rPr>
                <w:rFonts w:ascii="Arial" w:hAnsi="Arial" w:cs="Arial"/>
                <w:noProof w:val="0"/>
                <w:lang w:val="en-US"/>
              </w:rPr>
            </w:pPr>
            <w:r w:rsidRPr="00C86236">
              <w:rPr>
                <w:rFonts w:ascii="Arial" w:hAnsi="Arial" w:cs="Arial"/>
                <w:noProof w:val="0"/>
                <w:sz w:val="20"/>
                <w:lang w:val="en-US"/>
              </w:rPr>
              <w:t xml:space="preserve">Date: </w:t>
            </w:r>
            <w:r w:rsidRPr="00C86236">
              <w:rPr>
                <w:rFonts w:ascii="Arial" w:hAnsi="Arial" w:cs="Arial"/>
                <w:i/>
                <w:noProof w:val="0"/>
                <w:sz w:val="20"/>
                <w:lang w:val="en-US"/>
              </w:rPr>
              <w:t>[Insert]</w:t>
            </w:r>
          </w:p>
        </w:tc>
      </w:tr>
      <w:tr w:rsidR="00EC111E" w:rsidRPr="00C86236" w14:paraId="09D514F8" w14:textId="77777777" w:rsidTr="00402F17">
        <w:tc>
          <w:tcPr>
            <w:tcW w:w="12147" w:type="dxa"/>
            <w:gridSpan w:val="7"/>
            <w:vMerge/>
            <w:tcBorders>
              <w:left w:val="double" w:sz="4" w:space="0" w:color="auto"/>
            </w:tcBorders>
          </w:tcPr>
          <w:p w14:paraId="3B438347" w14:textId="77777777" w:rsidR="0020055D" w:rsidRPr="00C86236" w:rsidRDefault="0020055D" w:rsidP="00C441F2">
            <w:pPr>
              <w:pStyle w:val="BodyText"/>
              <w:jc w:val="left"/>
              <w:rPr>
                <w:rFonts w:ascii="Arial" w:hAnsi="Arial" w:cs="Arial"/>
                <w:noProof w:val="0"/>
                <w:lang w:val="en-US"/>
              </w:rPr>
            </w:pPr>
          </w:p>
        </w:tc>
        <w:tc>
          <w:tcPr>
            <w:tcW w:w="3471" w:type="dxa"/>
            <w:gridSpan w:val="2"/>
            <w:tcBorders>
              <w:right w:val="double" w:sz="4" w:space="0" w:color="auto"/>
            </w:tcBorders>
            <w:vAlign w:val="center"/>
          </w:tcPr>
          <w:p w14:paraId="28100679" w14:textId="73FE16C4" w:rsidR="0020055D" w:rsidRPr="00C86236" w:rsidRDefault="0020055D" w:rsidP="00C441F2">
            <w:pPr>
              <w:pStyle w:val="BodyText"/>
              <w:jc w:val="left"/>
              <w:rPr>
                <w:rFonts w:ascii="Arial" w:hAnsi="Arial" w:cs="Arial"/>
                <w:noProof w:val="0"/>
                <w:lang w:val="en-US"/>
              </w:rPr>
            </w:pPr>
            <w:r w:rsidRPr="00C86236">
              <w:rPr>
                <w:rFonts w:ascii="Arial" w:hAnsi="Arial" w:cs="Arial"/>
                <w:noProof w:val="0"/>
                <w:sz w:val="20"/>
                <w:lang w:val="en-US"/>
              </w:rPr>
              <w:t>ICB No.:</w:t>
            </w:r>
            <w:r w:rsidR="004D160B">
              <w:rPr>
                <w:rFonts w:ascii="Arial" w:hAnsi="Arial" w:cs="Arial"/>
                <w:noProof w:val="0"/>
                <w:sz w:val="20"/>
                <w:lang w:val="en-US"/>
              </w:rPr>
              <w:t xml:space="preserve"> </w:t>
            </w:r>
            <w:r w:rsidR="00D375BA">
              <w:rPr>
                <w:rFonts w:ascii="Arial" w:hAnsi="Arial" w:cs="Arial"/>
                <w:noProof w:val="0"/>
                <w:sz w:val="20"/>
                <w:lang w:val="en-US"/>
              </w:rPr>
              <w:t>508802</w:t>
            </w:r>
          </w:p>
        </w:tc>
      </w:tr>
      <w:tr w:rsidR="00EC111E" w:rsidRPr="00C86236" w14:paraId="7E435436" w14:textId="77777777" w:rsidTr="00402F17">
        <w:tc>
          <w:tcPr>
            <w:tcW w:w="12147" w:type="dxa"/>
            <w:gridSpan w:val="7"/>
            <w:vMerge/>
            <w:tcBorders>
              <w:left w:val="double" w:sz="4" w:space="0" w:color="auto"/>
            </w:tcBorders>
          </w:tcPr>
          <w:p w14:paraId="4E922CBC" w14:textId="77777777" w:rsidR="0020055D" w:rsidRPr="00C86236" w:rsidRDefault="0020055D" w:rsidP="00C441F2">
            <w:pPr>
              <w:pStyle w:val="BodyText"/>
              <w:jc w:val="left"/>
              <w:rPr>
                <w:rFonts w:ascii="Arial" w:hAnsi="Arial" w:cs="Arial"/>
                <w:noProof w:val="0"/>
                <w:lang w:val="en-US"/>
              </w:rPr>
            </w:pPr>
          </w:p>
        </w:tc>
        <w:tc>
          <w:tcPr>
            <w:tcW w:w="3471" w:type="dxa"/>
            <w:gridSpan w:val="2"/>
            <w:tcBorders>
              <w:right w:val="double" w:sz="4" w:space="0" w:color="auto"/>
            </w:tcBorders>
            <w:vAlign w:val="center"/>
          </w:tcPr>
          <w:p w14:paraId="58CAFC71" w14:textId="77777777" w:rsidR="0020055D" w:rsidRPr="00C86236" w:rsidRDefault="0020055D" w:rsidP="00C441F2">
            <w:pPr>
              <w:pStyle w:val="BodyText"/>
              <w:jc w:val="left"/>
              <w:rPr>
                <w:rFonts w:ascii="Arial" w:hAnsi="Arial" w:cs="Arial"/>
                <w:noProof w:val="0"/>
                <w:lang w:val="en-US"/>
              </w:rPr>
            </w:pPr>
            <w:r w:rsidRPr="00C86236">
              <w:rPr>
                <w:rFonts w:ascii="Arial" w:hAnsi="Arial" w:cs="Arial"/>
                <w:noProof w:val="0"/>
                <w:sz w:val="20"/>
                <w:lang w:val="en-US"/>
              </w:rPr>
              <w:t xml:space="preserve">Lot No.: </w:t>
            </w:r>
            <w:r w:rsidRPr="00C86236">
              <w:rPr>
                <w:rFonts w:ascii="Arial" w:hAnsi="Arial" w:cs="Arial"/>
                <w:i/>
                <w:noProof w:val="0"/>
                <w:sz w:val="20"/>
                <w:lang w:val="en-US"/>
              </w:rPr>
              <w:t>[Insert, if applicable]</w:t>
            </w:r>
          </w:p>
        </w:tc>
      </w:tr>
      <w:tr w:rsidR="00EC111E" w:rsidRPr="00C86236" w14:paraId="7210122C" w14:textId="77777777" w:rsidTr="00402F17">
        <w:tc>
          <w:tcPr>
            <w:tcW w:w="12147" w:type="dxa"/>
            <w:gridSpan w:val="7"/>
            <w:vMerge/>
            <w:tcBorders>
              <w:left w:val="double" w:sz="4" w:space="0" w:color="auto"/>
            </w:tcBorders>
          </w:tcPr>
          <w:p w14:paraId="7802A1A9" w14:textId="77777777" w:rsidR="0020055D" w:rsidRPr="00C86236" w:rsidRDefault="0020055D" w:rsidP="00C441F2">
            <w:pPr>
              <w:pStyle w:val="BodyText"/>
              <w:jc w:val="left"/>
              <w:rPr>
                <w:rFonts w:ascii="Arial" w:hAnsi="Arial" w:cs="Arial"/>
                <w:noProof w:val="0"/>
                <w:lang w:val="en-US"/>
              </w:rPr>
            </w:pPr>
          </w:p>
        </w:tc>
        <w:tc>
          <w:tcPr>
            <w:tcW w:w="3471" w:type="dxa"/>
            <w:gridSpan w:val="2"/>
            <w:tcBorders>
              <w:right w:val="double" w:sz="4" w:space="0" w:color="auto"/>
            </w:tcBorders>
            <w:vAlign w:val="center"/>
          </w:tcPr>
          <w:p w14:paraId="1800CEF4" w14:textId="77777777" w:rsidR="0020055D" w:rsidRPr="00C86236" w:rsidRDefault="0020055D" w:rsidP="00C441F2">
            <w:pPr>
              <w:pStyle w:val="BodyText"/>
              <w:jc w:val="left"/>
              <w:rPr>
                <w:rFonts w:ascii="Arial" w:hAnsi="Arial" w:cs="Arial"/>
                <w:noProof w:val="0"/>
                <w:lang w:val="en-US"/>
              </w:rPr>
            </w:pPr>
            <w:r w:rsidRPr="00C86236">
              <w:rPr>
                <w:rFonts w:ascii="Arial" w:hAnsi="Arial" w:cs="Arial"/>
                <w:noProof w:val="0"/>
                <w:sz w:val="20"/>
                <w:lang w:val="en-US"/>
              </w:rPr>
              <w:t xml:space="preserve">Page </w:t>
            </w:r>
            <w:r w:rsidRPr="00C86236">
              <w:rPr>
                <w:rFonts w:ascii="Arial" w:hAnsi="Arial" w:cs="Arial"/>
                <w:i/>
                <w:noProof w:val="0"/>
                <w:sz w:val="20"/>
                <w:lang w:val="en-US"/>
              </w:rPr>
              <w:t>[Insert] of [Insert]</w:t>
            </w:r>
          </w:p>
        </w:tc>
      </w:tr>
      <w:tr w:rsidR="00EC111E" w:rsidRPr="00C86236" w14:paraId="5FEE972C" w14:textId="77777777" w:rsidTr="00402F17">
        <w:tc>
          <w:tcPr>
            <w:tcW w:w="885" w:type="dxa"/>
            <w:tcBorders>
              <w:left w:val="double" w:sz="4" w:space="0" w:color="auto"/>
            </w:tcBorders>
          </w:tcPr>
          <w:p w14:paraId="6D961047"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1</w:t>
            </w:r>
          </w:p>
        </w:tc>
        <w:tc>
          <w:tcPr>
            <w:tcW w:w="3153" w:type="dxa"/>
          </w:tcPr>
          <w:p w14:paraId="30FB5C05"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2</w:t>
            </w:r>
          </w:p>
        </w:tc>
        <w:tc>
          <w:tcPr>
            <w:tcW w:w="1452" w:type="dxa"/>
          </w:tcPr>
          <w:p w14:paraId="3605F8C5"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3</w:t>
            </w:r>
          </w:p>
        </w:tc>
        <w:tc>
          <w:tcPr>
            <w:tcW w:w="1452" w:type="dxa"/>
          </w:tcPr>
          <w:p w14:paraId="1E2565F3"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4</w:t>
            </w:r>
          </w:p>
        </w:tc>
        <w:tc>
          <w:tcPr>
            <w:tcW w:w="1735" w:type="dxa"/>
          </w:tcPr>
          <w:p w14:paraId="1BC4E097"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5</w:t>
            </w:r>
          </w:p>
        </w:tc>
        <w:tc>
          <w:tcPr>
            <w:tcW w:w="1735" w:type="dxa"/>
          </w:tcPr>
          <w:p w14:paraId="6AE8B501" w14:textId="77777777" w:rsidR="00AB2D29" w:rsidRPr="00C86236" w:rsidRDefault="00AB2D29" w:rsidP="00865B3A">
            <w:pPr>
              <w:suppressAutoHyphens/>
              <w:jc w:val="center"/>
              <w:rPr>
                <w:rFonts w:ascii="Arial" w:hAnsi="Arial" w:cs="Arial"/>
                <w:noProof w:val="0"/>
                <w:sz w:val="20"/>
                <w:lang w:val="en-US"/>
              </w:rPr>
            </w:pPr>
            <w:r w:rsidRPr="00C86236">
              <w:rPr>
                <w:rFonts w:ascii="Arial" w:hAnsi="Arial" w:cs="Arial"/>
                <w:noProof w:val="0"/>
                <w:sz w:val="20"/>
                <w:lang w:val="en-US"/>
              </w:rPr>
              <w:t>6</w:t>
            </w:r>
          </w:p>
        </w:tc>
        <w:tc>
          <w:tcPr>
            <w:tcW w:w="1735" w:type="dxa"/>
          </w:tcPr>
          <w:p w14:paraId="7C74D162"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7</w:t>
            </w:r>
            <w:r w:rsidR="00865B3A" w:rsidRPr="00C86236">
              <w:rPr>
                <w:rStyle w:val="FootnoteReference"/>
                <w:rFonts w:ascii="Arial" w:hAnsi="Arial" w:cs="Arial"/>
                <w:noProof w:val="0"/>
                <w:sz w:val="20"/>
                <w:lang w:val="en-US"/>
              </w:rPr>
              <w:footnoteReference w:id="17"/>
            </w:r>
          </w:p>
        </w:tc>
        <w:tc>
          <w:tcPr>
            <w:tcW w:w="1735" w:type="dxa"/>
          </w:tcPr>
          <w:p w14:paraId="28919DB4"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8</w:t>
            </w:r>
          </w:p>
        </w:tc>
        <w:tc>
          <w:tcPr>
            <w:tcW w:w="1736" w:type="dxa"/>
            <w:tcBorders>
              <w:right w:val="double" w:sz="4" w:space="0" w:color="auto"/>
            </w:tcBorders>
          </w:tcPr>
          <w:p w14:paraId="755BDB07"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9</w:t>
            </w:r>
          </w:p>
        </w:tc>
      </w:tr>
      <w:tr w:rsidR="00EC111E" w:rsidRPr="00C86236" w14:paraId="5F9BEC21" w14:textId="77777777" w:rsidTr="00402F17">
        <w:tc>
          <w:tcPr>
            <w:tcW w:w="885" w:type="dxa"/>
            <w:tcBorders>
              <w:left w:val="double" w:sz="4" w:space="0" w:color="auto"/>
            </w:tcBorders>
          </w:tcPr>
          <w:p w14:paraId="5F2A6819"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Line Item No.</w:t>
            </w:r>
          </w:p>
        </w:tc>
        <w:tc>
          <w:tcPr>
            <w:tcW w:w="3153" w:type="dxa"/>
          </w:tcPr>
          <w:p w14:paraId="78E85D3F"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Description of Goods</w:t>
            </w:r>
          </w:p>
        </w:tc>
        <w:tc>
          <w:tcPr>
            <w:tcW w:w="1452" w:type="dxa"/>
          </w:tcPr>
          <w:p w14:paraId="054E35BF" w14:textId="77777777" w:rsidR="00AB2D29" w:rsidRPr="00C86236" w:rsidRDefault="00AB2D29" w:rsidP="00663971">
            <w:pPr>
              <w:suppressAutoHyphens/>
              <w:jc w:val="center"/>
              <w:rPr>
                <w:rFonts w:ascii="Arial" w:hAnsi="Arial" w:cs="Arial"/>
                <w:noProof w:val="0"/>
                <w:sz w:val="16"/>
                <w:lang w:val="en-US"/>
              </w:rPr>
            </w:pPr>
            <w:r w:rsidRPr="00C86236">
              <w:rPr>
                <w:rFonts w:ascii="Arial" w:hAnsi="Arial" w:cs="Arial"/>
                <w:noProof w:val="0"/>
                <w:sz w:val="16"/>
                <w:lang w:val="en-US"/>
              </w:rPr>
              <w:t xml:space="preserve">Delivery </w:t>
            </w:r>
            <w:r w:rsidR="00663971" w:rsidRPr="00C86236">
              <w:rPr>
                <w:rFonts w:ascii="Arial" w:hAnsi="Arial" w:cs="Arial"/>
                <w:noProof w:val="0"/>
                <w:sz w:val="16"/>
                <w:lang w:val="en-US"/>
              </w:rPr>
              <w:t>Time</w:t>
            </w:r>
            <w:r w:rsidRPr="00C86236">
              <w:rPr>
                <w:rFonts w:ascii="Arial" w:hAnsi="Arial" w:cs="Arial"/>
                <w:noProof w:val="0"/>
                <w:sz w:val="16"/>
                <w:lang w:val="en-US"/>
              </w:rPr>
              <w:t xml:space="preserve"> </w:t>
            </w:r>
            <w:r w:rsidR="00663971" w:rsidRPr="00C86236">
              <w:rPr>
                <w:rFonts w:ascii="Arial" w:hAnsi="Arial" w:cs="Arial"/>
                <w:noProof w:val="0"/>
                <w:sz w:val="16"/>
                <w:lang w:val="en-US"/>
              </w:rPr>
              <w:t xml:space="preserve">in Days </w:t>
            </w:r>
            <w:r w:rsidRPr="00C86236">
              <w:rPr>
                <w:rFonts w:ascii="Arial" w:hAnsi="Arial" w:cs="Arial"/>
                <w:noProof w:val="0"/>
                <w:sz w:val="16"/>
                <w:lang w:val="en-US"/>
              </w:rPr>
              <w:t>at named place of destination</w:t>
            </w:r>
          </w:p>
        </w:tc>
        <w:tc>
          <w:tcPr>
            <w:tcW w:w="1452" w:type="dxa"/>
          </w:tcPr>
          <w:p w14:paraId="24709D9B" w14:textId="77777777" w:rsidR="00AB2D29" w:rsidRPr="00C86236" w:rsidRDefault="00663971" w:rsidP="00AB2D29">
            <w:pPr>
              <w:suppressAutoHyphens/>
              <w:jc w:val="center"/>
              <w:rPr>
                <w:rFonts w:ascii="Arial" w:hAnsi="Arial" w:cs="Arial"/>
                <w:noProof w:val="0"/>
                <w:lang w:val="en-US"/>
              </w:rPr>
            </w:pPr>
            <w:r w:rsidRPr="00C86236">
              <w:rPr>
                <w:rFonts w:ascii="Arial" w:hAnsi="Arial" w:cs="Arial"/>
                <w:noProof w:val="0"/>
                <w:sz w:val="16"/>
                <w:lang w:val="en-US"/>
              </w:rPr>
              <w:t>Quantity and P</w:t>
            </w:r>
            <w:r w:rsidR="00AB2D29" w:rsidRPr="00C86236">
              <w:rPr>
                <w:rFonts w:ascii="Arial" w:hAnsi="Arial" w:cs="Arial"/>
                <w:noProof w:val="0"/>
                <w:sz w:val="16"/>
                <w:lang w:val="en-US"/>
              </w:rPr>
              <w:t>hysical unit</w:t>
            </w:r>
          </w:p>
        </w:tc>
        <w:tc>
          <w:tcPr>
            <w:tcW w:w="1735" w:type="dxa"/>
          </w:tcPr>
          <w:p w14:paraId="0F5B0626" w14:textId="77777777" w:rsidR="00AB2D29" w:rsidRPr="00C86236" w:rsidRDefault="00663971" w:rsidP="00AB2D29">
            <w:pPr>
              <w:suppressAutoHyphens/>
              <w:jc w:val="center"/>
              <w:rPr>
                <w:rFonts w:ascii="Arial" w:hAnsi="Arial" w:cs="Arial"/>
                <w:noProof w:val="0"/>
                <w:sz w:val="20"/>
                <w:lang w:val="en-US"/>
              </w:rPr>
            </w:pPr>
            <w:r w:rsidRPr="00C86236">
              <w:rPr>
                <w:rFonts w:ascii="Arial" w:hAnsi="Arial" w:cs="Arial"/>
                <w:noProof w:val="0"/>
                <w:sz w:val="16"/>
                <w:lang w:val="en-US"/>
              </w:rPr>
              <w:t>Unit P</w:t>
            </w:r>
            <w:r w:rsidR="00AB2D29" w:rsidRPr="00C86236">
              <w:rPr>
                <w:rFonts w:ascii="Arial" w:hAnsi="Arial" w:cs="Arial"/>
                <w:noProof w:val="0"/>
                <w:sz w:val="16"/>
                <w:lang w:val="en-US"/>
              </w:rPr>
              <w:t xml:space="preserve">rice </w:t>
            </w:r>
            <w:r w:rsidRPr="00C86236">
              <w:rPr>
                <w:rFonts w:ascii="Arial" w:hAnsi="Arial" w:cs="Arial"/>
                <w:noProof w:val="0"/>
                <w:sz w:val="16"/>
                <w:lang w:val="en-US"/>
              </w:rPr>
              <w:t xml:space="preserve">&amp; Currency </w:t>
            </w:r>
            <w:r w:rsidR="00AB2D29" w:rsidRPr="00C86236">
              <w:rPr>
                <w:rFonts w:ascii="Arial" w:hAnsi="Arial" w:cs="Arial"/>
                <w:noProof w:val="0"/>
                <w:sz w:val="16"/>
                <w:lang w:val="en-US"/>
              </w:rPr>
              <w:t>CIP</w:t>
            </w:r>
          </w:p>
        </w:tc>
        <w:tc>
          <w:tcPr>
            <w:tcW w:w="1735" w:type="dxa"/>
          </w:tcPr>
          <w:p w14:paraId="3207942E" w14:textId="77777777" w:rsidR="00AB2D29" w:rsidRPr="00C86236" w:rsidRDefault="00AB2D29" w:rsidP="00F56F1A">
            <w:pPr>
              <w:suppressAutoHyphens/>
              <w:spacing w:before="60"/>
              <w:jc w:val="center"/>
              <w:rPr>
                <w:rFonts w:ascii="Arial" w:hAnsi="Arial" w:cs="Arial"/>
                <w:noProof w:val="0"/>
                <w:sz w:val="19"/>
                <w:lang w:val="en-US"/>
              </w:rPr>
            </w:pPr>
            <w:r w:rsidRPr="00C86236">
              <w:rPr>
                <w:rFonts w:ascii="Arial" w:hAnsi="Arial" w:cs="Arial"/>
                <w:noProof w:val="0"/>
                <w:sz w:val="16"/>
                <w:lang w:val="en-US"/>
              </w:rPr>
              <w:t xml:space="preserve">Unit Price &amp; Currency </w:t>
            </w:r>
            <w:r w:rsidR="00F56F1A" w:rsidRPr="00C86236">
              <w:rPr>
                <w:rFonts w:ascii="Arial" w:hAnsi="Arial" w:cs="Arial"/>
                <w:noProof w:val="0"/>
                <w:sz w:val="16"/>
                <w:lang w:val="en-US"/>
              </w:rPr>
              <w:t>Related</w:t>
            </w:r>
            <w:r w:rsidRPr="00C86236">
              <w:rPr>
                <w:rFonts w:ascii="Arial" w:hAnsi="Arial" w:cs="Arial"/>
                <w:noProof w:val="0"/>
                <w:sz w:val="16"/>
                <w:lang w:val="en-US"/>
              </w:rPr>
              <w:t xml:space="preserve"> Services (handling, commissioning, and where applicable installation and training </w:t>
            </w:r>
            <w:r w:rsidR="00F56F1A" w:rsidRPr="00C86236">
              <w:rPr>
                <w:rFonts w:ascii="Arial" w:hAnsi="Arial" w:cs="Arial"/>
                <w:noProof w:val="0"/>
                <w:sz w:val="16"/>
                <w:lang w:val="en-US"/>
              </w:rPr>
              <w:t>in accordance with ITB 14.8(a</w:t>
            </w:r>
            <w:r w:rsidRPr="00C86236">
              <w:rPr>
                <w:rFonts w:ascii="Arial" w:hAnsi="Arial" w:cs="Arial"/>
                <w:noProof w:val="0"/>
                <w:sz w:val="16"/>
                <w:lang w:val="en-US"/>
              </w:rPr>
              <w:t>)(i</w:t>
            </w:r>
            <w:r w:rsidR="00F56F1A" w:rsidRPr="00C86236">
              <w:rPr>
                <w:rFonts w:ascii="Arial" w:hAnsi="Arial" w:cs="Arial"/>
                <w:noProof w:val="0"/>
                <w:sz w:val="16"/>
                <w:lang w:val="en-US"/>
              </w:rPr>
              <w:t>i</w:t>
            </w:r>
            <w:r w:rsidRPr="00C86236">
              <w:rPr>
                <w:rFonts w:ascii="Arial" w:hAnsi="Arial" w:cs="Arial"/>
                <w:noProof w:val="0"/>
                <w:sz w:val="16"/>
                <w:lang w:val="en-US"/>
              </w:rPr>
              <w:t>)</w:t>
            </w:r>
          </w:p>
        </w:tc>
        <w:tc>
          <w:tcPr>
            <w:tcW w:w="1735" w:type="dxa"/>
          </w:tcPr>
          <w:p w14:paraId="67CC8146"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Cost of local labor, raw materials, transportation, insurance and components with origin in the Purchaser’s Country</w:t>
            </w:r>
          </w:p>
          <w:p w14:paraId="2B884F18"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of Col. 5</w:t>
            </w:r>
          </w:p>
        </w:tc>
        <w:tc>
          <w:tcPr>
            <w:tcW w:w="1735" w:type="dxa"/>
          </w:tcPr>
          <w:p w14:paraId="274F1E71"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Sales and other taxes payable per line item if Contract is awarded, in accordance with ITB 14.8(a)(ii</w:t>
            </w:r>
            <w:r w:rsidR="00663971" w:rsidRPr="00C86236">
              <w:rPr>
                <w:rFonts w:ascii="Arial" w:hAnsi="Arial" w:cs="Arial"/>
                <w:noProof w:val="0"/>
                <w:sz w:val="16"/>
                <w:lang w:val="en-US"/>
              </w:rPr>
              <w:t>i</w:t>
            </w:r>
            <w:r w:rsidRPr="00C86236">
              <w:rPr>
                <w:rFonts w:ascii="Arial" w:hAnsi="Arial" w:cs="Arial"/>
                <w:noProof w:val="0"/>
                <w:sz w:val="16"/>
                <w:lang w:val="en-US"/>
              </w:rPr>
              <w:t>)</w:t>
            </w:r>
          </w:p>
        </w:tc>
        <w:tc>
          <w:tcPr>
            <w:tcW w:w="1736" w:type="dxa"/>
            <w:tcBorders>
              <w:right w:val="double" w:sz="4" w:space="0" w:color="auto"/>
            </w:tcBorders>
          </w:tcPr>
          <w:p w14:paraId="214F9CE9"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xml:space="preserve">Total Price </w:t>
            </w:r>
            <w:r w:rsidR="00663971" w:rsidRPr="00C86236">
              <w:rPr>
                <w:rFonts w:ascii="Arial" w:hAnsi="Arial" w:cs="Arial"/>
                <w:noProof w:val="0"/>
                <w:sz w:val="16"/>
                <w:lang w:val="en-US"/>
              </w:rPr>
              <w:t xml:space="preserve">&amp; Currency </w:t>
            </w:r>
            <w:r w:rsidRPr="00C86236">
              <w:rPr>
                <w:rFonts w:ascii="Arial" w:hAnsi="Arial" w:cs="Arial"/>
                <w:noProof w:val="0"/>
                <w:sz w:val="16"/>
                <w:lang w:val="en-US"/>
              </w:rPr>
              <w:t>per line item</w:t>
            </w:r>
          </w:p>
          <w:p w14:paraId="0643518B"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xml:space="preserve">(Col. </w:t>
            </w:r>
            <w:r w:rsidR="00663971" w:rsidRPr="00C86236">
              <w:rPr>
                <w:rFonts w:ascii="Arial" w:hAnsi="Arial" w:cs="Arial"/>
                <w:noProof w:val="0"/>
                <w:sz w:val="16"/>
                <w:lang w:val="en-US"/>
              </w:rPr>
              <w:t>(5+6) x 4</w:t>
            </w:r>
            <w:r w:rsidRPr="00C86236">
              <w:rPr>
                <w:rFonts w:ascii="Arial" w:hAnsi="Arial" w:cs="Arial"/>
                <w:noProof w:val="0"/>
                <w:sz w:val="16"/>
                <w:lang w:val="en-US"/>
              </w:rPr>
              <w:t>)</w:t>
            </w:r>
          </w:p>
        </w:tc>
      </w:tr>
      <w:tr w:rsidR="00EC111E" w:rsidRPr="00C86236" w14:paraId="495FC62A" w14:textId="77777777" w:rsidTr="00402F17">
        <w:tc>
          <w:tcPr>
            <w:tcW w:w="885" w:type="dxa"/>
            <w:tcBorders>
              <w:left w:val="double" w:sz="4" w:space="0" w:color="auto"/>
            </w:tcBorders>
          </w:tcPr>
          <w:p w14:paraId="7BBE9563"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number of the item]</w:t>
            </w:r>
          </w:p>
        </w:tc>
        <w:tc>
          <w:tcPr>
            <w:tcW w:w="3153" w:type="dxa"/>
          </w:tcPr>
          <w:p w14:paraId="5975EA47"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name of Goods]</w:t>
            </w:r>
          </w:p>
        </w:tc>
        <w:tc>
          <w:tcPr>
            <w:tcW w:w="1452" w:type="dxa"/>
          </w:tcPr>
          <w:p w14:paraId="1BA9949D" w14:textId="77777777" w:rsidR="00663971" w:rsidRPr="00C86236" w:rsidRDefault="00663971" w:rsidP="00BB676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quoted Delivery Time in days]</w:t>
            </w:r>
          </w:p>
        </w:tc>
        <w:tc>
          <w:tcPr>
            <w:tcW w:w="1452" w:type="dxa"/>
          </w:tcPr>
          <w:p w14:paraId="53B71750"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number of units to be supplied and name of the physical unit]</w:t>
            </w:r>
          </w:p>
        </w:tc>
        <w:tc>
          <w:tcPr>
            <w:tcW w:w="1735" w:type="dxa"/>
          </w:tcPr>
          <w:p w14:paraId="32062E75"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CIP unit price &amp; currency]</w:t>
            </w:r>
          </w:p>
        </w:tc>
        <w:tc>
          <w:tcPr>
            <w:tcW w:w="1735" w:type="dxa"/>
          </w:tcPr>
          <w:p w14:paraId="3231028A" w14:textId="77777777" w:rsidR="00663971" w:rsidRPr="00C86236" w:rsidRDefault="00663971" w:rsidP="00BB676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currency &amp; unit price for all required local services]</w:t>
            </w:r>
          </w:p>
        </w:tc>
        <w:tc>
          <w:tcPr>
            <w:tcW w:w="1735" w:type="dxa"/>
          </w:tcPr>
          <w:p w14:paraId="1D3B3F47" w14:textId="77777777" w:rsidR="00663971" w:rsidRPr="00C86236" w:rsidRDefault="00663971" w:rsidP="00AB2D29">
            <w:pPr>
              <w:suppressAutoHyphens/>
              <w:jc w:val="center"/>
              <w:rPr>
                <w:rFonts w:ascii="Arial" w:hAnsi="Arial" w:cs="Arial"/>
                <w:i/>
                <w:iCs/>
                <w:noProof w:val="0"/>
                <w:sz w:val="16"/>
                <w:lang w:val="en-US"/>
              </w:rPr>
            </w:pPr>
            <w:r w:rsidRPr="00C86236">
              <w:rPr>
                <w:rFonts w:ascii="Arial" w:hAnsi="Arial" w:cs="Arial"/>
                <w:i/>
                <w:iCs/>
                <w:noProof w:val="0"/>
                <w:sz w:val="16"/>
                <w:lang w:val="en-US"/>
              </w:rPr>
              <w:t>[Insert cost of local labor, raw material, transportation, insurance and components from within the Purchase’s country as a % of the CIP price per line item]</w:t>
            </w:r>
          </w:p>
        </w:tc>
        <w:tc>
          <w:tcPr>
            <w:tcW w:w="1735" w:type="dxa"/>
          </w:tcPr>
          <w:p w14:paraId="04F743CA" w14:textId="77777777" w:rsidR="00663971" w:rsidRPr="00C86236" w:rsidRDefault="00663971" w:rsidP="00AB2D29">
            <w:pPr>
              <w:suppressAutoHyphens/>
              <w:jc w:val="center"/>
              <w:rPr>
                <w:rFonts w:ascii="Arial" w:hAnsi="Arial" w:cs="Arial"/>
                <w:i/>
                <w:iCs/>
                <w:noProof w:val="0"/>
                <w:sz w:val="16"/>
                <w:lang w:val="en-US"/>
              </w:rPr>
            </w:pPr>
            <w:r w:rsidRPr="00C86236">
              <w:rPr>
                <w:rFonts w:ascii="Arial" w:hAnsi="Arial" w:cs="Arial"/>
                <w:i/>
                <w:iCs/>
                <w:noProof w:val="0"/>
                <w:sz w:val="16"/>
                <w:lang w:val="en-US"/>
              </w:rPr>
              <w:t>[Insert sales and other taxes payable per line item if Contract is awarded]</w:t>
            </w:r>
          </w:p>
        </w:tc>
        <w:tc>
          <w:tcPr>
            <w:tcW w:w="1736" w:type="dxa"/>
            <w:tcBorders>
              <w:right w:val="double" w:sz="4" w:space="0" w:color="auto"/>
            </w:tcBorders>
          </w:tcPr>
          <w:p w14:paraId="1CF04A51" w14:textId="77777777" w:rsidR="00663971" w:rsidRPr="00C86236" w:rsidRDefault="00663971" w:rsidP="00AB2D29">
            <w:pPr>
              <w:pStyle w:val="CommentText"/>
              <w:suppressAutoHyphens/>
              <w:jc w:val="center"/>
              <w:rPr>
                <w:rFonts w:ascii="Arial" w:hAnsi="Arial" w:cs="Arial"/>
                <w:i/>
                <w:iCs/>
                <w:noProof w:val="0"/>
                <w:sz w:val="16"/>
                <w:lang w:val="en-US"/>
              </w:rPr>
            </w:pPr>
            <w:r w:rsidRPr="00C86236">
              <w:rPr>
                <w:rFonts w:ascii="Arial" w:hAnsi="Arial" w:cs="Arial"/>
                <w:i/>
                <w:iCs/>
                <w:noProof w:val="0"/>
                <w:sz w:val="16"/>
                <w:lang w:val="en-US"/>
              </w:rPr>
              <w:t>[Insert total price &amp; currency per item]</w:t>
            </w:r>
          </w:p>
        </w:tc>
      </w:tr>
      <w:tr w:rsidR="00EC111E" w:rsidRPr="00C86236" w14:paraId="6C314A84" w14:textId="77777777" w:rsidTr="00402F17">
        <w:tc>
          <w:tcPr>
            <w:tcW w:w="885" w:type="dxa"/>
            <w:tcBorders>
              <w:left w:val="double" w:sz="4" w:space="0" w:color="auto"/>
            </w:tcBorders>
          </w:tcPr>
          <w:p w14:paraId="7A4210B2" w14:textId="77777777" w:rsidR="00AB2D29" w:rsidRPr="00C86236" w:rsidRDefault="00AB2D29" w:rsidP="00C441F2">
            <w:pPr>
              <w:pStyle w:val="BodyText"/>
              <w:jc w:val="left"/>
              <w:rPr>
                <w:rFonts w:ascii="Arial" w:hAnsi="Arial" w:cs="Arial"/>
                <w:noProof w:val="0"/>
                <w:lang w:val="en-US"/>
              </w:rPr>
            </w:pPr>
          </w:p>
        </w:tc>
        <w:tc>
          <w:tcPr>
            <w:tcW w:w="3153" w:type="dxa"/>
          </w:tcPr>
          <w:p w14:paraId="53877BE4" w14:textId="77777777" w:rsidR="00AB2D29" w:rsidRPr="00C86236" w:rsidRDefault="00AB2D29" w:rsidP="00C441F2">
            <w:pPr>
              <w:pStyle w:val="BodyText"/>
              <w:jc w:val="left"/>
              <w:rPr>
                <w:rFonts w:ascii="Arial" w:hAnsi="Arial" w:cs="Arial"/>
                <w:noProof w:val="0"/>
                <w:lang w:val="en-US"/>
              </w:rPr>
            </w:pPr>
          </w:p>
        </w:tc>
        <w:tc>
          <w:tcPr>
            <w:tcW w:w="1452" w:type="dxa"/>
          </w:tcPr>
          <w:p w14:paraId="0FA8C428" w14:textId="77777777" w:rsidR="00AB2D29" w:rsidRPr="00C86236" w:rsidRDefault="00AB2D29" w:rsidP="00C441F2">
            <w:pPr>
              <w:pStyle w:val="BodyText"/>
              <w:jc w:val="left"/>
              <w:rPr>
                <w:rFonts w:ascii="Arial" w:hAnsi="Arial" w:cs="Arial"/>
                <w:noProof w:val="0"/>
                <w:lang w:val="en-US"/>
              </w:rPr>
            </w:pPr>
          </w:p>
        </w:tc>
        <w:tc>
          <w:tcPr>
            <w:tcW w:w="1452" w:type="dxa"/>
          </w:tcPr>
          <w:p w14:paraId="5879DC57" w14:textId="77777777" w:rsidR="00AB2D29" w:rsidRPr="00C86236" w:rsidRDefault="00AB2D29" w:rsidP="00C441F2">
            <w:pPr>
              <w:pStyle w:val="BodyText"/>
              <w:jc w:val="left"/>
              <w:rPr>
                <w:rFonts w:ascii="Arial" w:hAnsi="Arial" w:cs="Arial"/>
                <w:noProof w:val="0"/>
                <w:lang w:val="en-US"/>
              </w:rPr>
            </w:pPr>
          </w:p>
        </w:tc>
        <w:tc>
          <w:tcPr>
            <w:tcW w:w="1735" w:type="dxa"/>
          </w:tcPr>
          <w:p w14:paraId="5606DD15" w14:textId="77777777" w:rsidR="00AB2D29" w:rsidRPr="00C86236" w:rsidRDefault="00AB2D29" w:rsidP="00C441F2">
            <w:pPr>
              <w:pStyle w:val="BodyText"/>
              <w:jc w:val="left"/>
              <w:rPr>
                <w:rFonts w:ascii="Arial" w:hAnsi="Arial" w:cs="Arial"/>
                <w:noProof w:val="0"/>
                <w:lang w:val="en-US"/>
              </w:rPr>
            </w:pPr>
          </w:p>
        </w:tc>
        <w:tc>
          <w:tcPr>
            <w:tcW w:w="1735" w:type="dxa"/>
          </w:tcPr>
          <w:p w14:paraId="605C428C" w14:textId="77777777" w:rsidR="00AB2D29" w:rsidRPr="00C86236" w:rsidRDefault="00AB2D29" w:rsidP="00C441F2">
            <w:pPr>
              <w:pStyle w:val="BodyText"/>
              <w:jc w:val="left"/>
              <w:rPr>
                <w:rFonts w:ascii="Arial" w:hAnsi="Arial" w:cs="Arial"/>
                <w:noProof w:val="0"/>
                <w:lang w:val="en-US"/>
              </w:rPr>
            </w:pPr>
          </w:p>
        </w:tc>
        <w:tc>
          <w:tcPr>
            <w:tcW w:w="1735" w:type="dxa"/>
          </w:tcPr>
          <w:p w14:paraId="4E71DF7B" w14:textId="77777777" w:rsidR="00AB2D29" w:rsidRPr="00C86236" w:rsidRDefault="00AB2D29" w:rsidP="00C441F2">
            <w:pPr>
              <w:pStyle w:val="BodyText"/>
              <w:jc w:val="left"/>
              <w:rPr>
                <w:rFonts w:ascii="Arial" w:hAnsi="Arial" w:cs="Arial"/>
                <w:noProof w:val="0"/>
                <w:lang w:val="en-US"/>
              </w:rPr>
            </w:pPr>
          </w:p>
        </w:tc>
        <w:tc>
          <w:tcPr>
            <w:tcW w:w="1735" w:type="dxa"/>
          </w:tcPr>
          <w:p w14:paraId="01975DBC" w14:textId="77777777" w:rsidR="00AB2D29" w:rsidRPr="00C86236" w:rsidRDefault="00AB2D29" w:rsidP="00C441F2">
            <w:pPr>
              <w:pStyle w:val="BodyText"/>
              <w:jc w:val="left"/>
              <w:rPr>
                <w:rFonts w:ascii="Arial" w:hAnsi="Arial" w:cs="Arial"/>
                <w:noProof w:val="0"/>
                <w:lang w:val="en-US"/>
              </w:rPr>
            </w:pPr>
          </w:p>
        </w:tc>
        <w:tc>
          <w:tcPr>
            <w:tcW w:w="1736" w:type="dxa"/>
            <w:tcBorders>
              <w:right w:val="double" w:sz="4" w:space="0" w:color="auto"/>
            </w:tcBorders>
          </w:tcPr>
          <w:p w14:paraId="26F3A5ED" w14:textId="77777777" w:rsidR="00AB2D29" w:rsidRPr="00C86236" w:rsidRDefault="00AB2D29" w:rsidP="00C441F2">
            <w:pPr>
              <w:pStyle w:val="BodyText"/>
              <w:jc w:val="left"/>
              <w:rPr>
                <w:rFonts w:ascii="Arial" w:hAnsi="Arial" w:cs="Arial"/>
                <w:noProof w:val="0"/>
                <w:lang w:val="en-US"/>
              </w:rPr>
            </w:pPr>
          </w:p>
        </w:tc>
      </w:tr>
      <w:tr w:rsidR="00EC111E" w:rsidRPr="00C86236" w14:paraId="554B6B95" w14:textId="77777777" w:rsidTr="00402F17">
        <w:tc>
          <w:tcPr>
            <w:tcW w:w="885" w:type="dxa"/>
            <w:tcBorders>
              <w:left w:val="double" w:sz="4" w:space="0" w:color="auto"/>
            </w:tcBorders>
          </w:tcPr>
          <w:p w14:paraId="3A0491FE" w14:textId="77777777" w:rsidR="00AB2D29" w:rsidRPr="00C86236" w:rsidRDefault="00AB2D29" w:rsidP="00C441F2">
            <w:pPr>
              <w:pStyle w:val="BodyText"/>
              <w:jc w:val="left"/>
              <w:rPr>
                <w:rFonts w:ascii="Arial" w:hAnsi="Arial" w:cs="Arial"/>
                <w:noProof w:val="0"/>
                <w:lang w:val="en-US"/>
              </w:rPr>
            </w:pPr>
          </w:p>
        </w:tc>
        <w:tc>
          <w:tcPr>
            <w:tcW w:w="3153" w:type="dxa"/>
          </w:tcPr>
          <w:p w14:paraId="5C618C06" w14:textId="77777777" w:rsidR="00AB2D29" w:rsidRPr="00C86236" w:rsidRDefault="00AB2D29" w:rsidP="00C441F2">
            <w:pPr>
              <w:pStyle w:val="BodyText"/>
              <w:jc w:val="left"/>
              <w:rPr>
                <w:rFonts w:ascii="Arial" w:hAnsi="Arial" w:cs="Arial"/>
                <w:noProof w:val="0"/>
                <w:lang w:val="en-US"/>
              </w:rPr>
            </w:pPr>
          </w:p>
        </w:tc>
        <w:tc>
          <w:tcPr>
            <w:tcW w:w="1452" w:type="dxa"/>
          </w:tcPr>
          <w:p w14:paraId="25459859" w14:textId="77777777" w:rsidR="00AB2D29" w:rsidRPr="00C86236" w:rsidRDefault="00AB2D29" w:rsidP="00C441F2">
            <w:pPr>
              <w:pStyle w:val="BodyText"/>
              <w:jc w:val="left"/>
              <w:rPr>
                <w:rFonts w:ascii="Arial" w:hAnsi="Arial" w:cs="Arial"/>
                <w:noProof w:val="0"/>
                <w:lang w:val="en-US"/>
              </w:rPr>
            </w:pPr>
          </w:p>
        </w:tc>
        <w:tc>
          <w:tcPr>
            <w:tcW w:w="1452" w:type="dxa"/>
          </w:tcPr>
          <w:p w14:paraId="79F263D2" w14:textId="77777777" w:rsidR="00AB2D29" w:rsidRPr="00C86236" w:rsidRDefault="00AB2D29" w:rsidP="00C441F2">
            <w:pPr>
              <w:pStyle w:val="BodyText"/>
              <w:jc w:val="left"/>
              <w:rPr>
                <w:rFonts w:ascii="Arial" w:hAnsi="Arial" w:cs="Arial"/>
                <w:noProof w:val="0"/>
                <w:lang w:val="en-US"/>
              </w:rPr>
            </w:pPr>
          </w:p>
        </w:tc>
        <w:tc>
          <w:tcPr>
            <w:tcW w:w="1735" w:type="dxa"/>
          </w:tcPr>
          <w:p w14:paraId="62EC7928" w14:textId="77777777" w:rsidR="00AB2D29" w:rsidRPr="00C86236" w:rsidRDefault="00AB2D29" w:rsidP="00C441F2">
            <w:pPr>
              <w:pStyle w:val="BodyText"/>
              <w:jc w:val="left"/>
              <w:rPr>
                <w:rFonts w:ascii="Arial" w:hAnsi="Arial" w:cs="Arial"/>
                <w:noProof w:val="0"/>
                <w:lang w:val="en-US"/>
              </w:rPr>
            </w:pPr>
          </w:p>
        </w:tc>
        <w:tc>
          <w:tcPr>
            <w:tcW w:w="1735" w:type="dxa"/>
          </w:tcPr>
          <w:p w14:paraId="24F0D5C4" w14:textId="77777777" w:rsidR="00AB2D29" w:rsidRPr="00C86236" w:rsidRDefault="00AB2D29" w:rsidP="00C441F2">
            <w:pPr>
              <w:pStyle w:val="BodyText"/>
              <w:jc w:val="left"/>
              <w:rPr>
                <w:rFonts w:ascii="Arial" w:hAnsi="Arial" w:cs="Arial"/>
                <w:noProof w:val="0"/>
                <w:lang w:val="en-US"/>
              </w:rPr>
            </w:pPr>
          </w:p>
        </w:tc>
        <w:tc>
          <w:tcPr>
            <w:tcW w:w="1735" w:type="dxa"/>
          </w:tcPr>
          <w:p w14:paraId="464578B3" w14:textId="77777777" w:rsidR="00AB2D29" w:rsidRPr="00C86236" w:rsidRDefault="00AB2D29" w:rsidP="00C441F2">
            <w:pPr>
              <w:pStyle w:val="BodyText"/>
              <w:jc w:val="left"/>
              <w:rPr>
                <w:rFonts w:ascii="Arial" w:hAnsi="Arial" w:cs="Arial"/>
                <w:noProof w:val="0"/>
                <w:lang w:val="en-US"/>
              </w:rPr>
            </w:pPr>
          </w:p>
        </w:tc>
        <w:tc>
          <w:tcPr>
            <w:tcW w:w="1735" w:type="dxa"/>
          </w:tcPr>
          <w:p w14:paraId="72344337" w14:textId="77777777" w:rsidR="00AB2D29" w:rsidRPr="00C86236" w:rsidRDefault="00AB2D29" w:rsidP="00C441F2">
            <w:pPr>
              <w:pStyle w:val="BodyText"/>
              <w:jc w:val="left"/>
              <w:rPr>
                <w:rFonts w:ascii="Arial" w:hAnsi="Arial" w:cs="Arial"/>
                <w:noProof w:val="0"/>
                <w:lang w:val="en-US"/>
              </w:rPr>
            </w:pPr>
          </w:p>
        </w:tc>
        <w:tc>
          <w:tcPr>
            <w:tcW w:w="1736" w:type="dxa"/>
            <w:tcBorders>
              <w:right w:val="double" w:sz="4" w:space="0" w:color="auto"/>
            </w:tcBorders>
          </w:tcPr>
          <w:p w14:paraId="5A038D2A" w14:textId="77777777" w:rsidR="00AB2D29" w:rsidRPr="00C86236" w:rsidRDefault="00AB2D29" w:rsidP="00C441F2">
            <w:pPr>
              <w:pStyle w:val="BodyText"/>
              <w:jc w:val="left"/>
              <w:rPr>
                <w:rFonts w:ascii="Arial" w:hAnsi="Arial" w:cs="Arial"/>
                <w:noProof w:val="0"/>
                <w:lang w:val="en-US"/>
              </w:rPr>
            </w:pPr>
          </w:p>
        </w:tc>
      </w:tr>
      <w:tr w:rsidR="00EC111E" w:rsidRPr="00C86236" w14:paraId="6C9AA276" w14:textId="77777777" w:rsidTr="00402F17">
        <w:tc>
          <w:tcPr>
            <w:tcW w:w="885" w:type="dxa"/>
            <w:tcBorders>
              <w:left w:val="double" w:sz="4" w:space="0" w:color="auto"/>
            </w:tcBorders>
          </w:tcPr>
          <w:p w14:paraId="5FBAA560" w14:textId="77777777" w:rsidR="00AB2D29" w:rsidRPr="00C86236" w:rsidRDefault="00AB2D29" w:rsidP="00C441F2">
            <w:pPr>
              <w:pStyle w:val="BodyText"/>
              <w:jc w:val="left"/>
              <w:rPr>
                <w:rFonts w:ascii="Arial" w:hAnsi="Arial" w:cs="Arial"/>
                <w:noProof w:val="0"/>
                <w:lang w:val="en-US"/>
              </w:rPr>
            </w:pPr>
          </w:p>
        </w:tc>
        <w:tc>
          <w:tcPr>
            <w:tcW w:w="3153" w:type="dxa"/>
          </w:tcPr>
          <w:p w14:paraId="16673D4D" w14:textId="77777777" w:rsidR="00AB2D29" w:rsidRPr="00C86236" w:rsidRDefault="00AB2D29" w:rsidP="00C441F2">
            <w:pPr>
              <w:pStyle w:val="BodyText"/>
              <w:jc w:val="left"/>
              <w:rPr>
                <w:rFonts w:ascii="Arial" w:hAnsi="Arial" w:cs="Arial"/>
                <w:noProof w:val="0"/>
                <w:lang w:val="en-US"/>
              </w:rPr>
            </w:pPr>
          </w:p>
        </w:tc>
        <w:tc>
          <w:tcPr>
            <w:tcW w:w="1452" w:type="dxa"/>
          </w:tcPr>
          <w:p w14:paraId="11A77C41" w14:textId="77777777" w:rsidR="00AB2D29" w:rsidRPr="00C86236" w:rsidRDefault="00AB2D29" w:rsidP="00C441F2">
            <w:pPr>
              <w:pStyle w:val="BodyText"/>
              <w:jc w:val="left"/>
              <w:rPr>
                <w:rFonts w:ascii="Arial" w:hAnsi="Arial" w:cs="Arial"/>
                <w:noProof w:val="0"/>
                <w:lang w:val="en-US"/>
              </w:rPr>
            </w:pPr>
          </w:p>
        </w:tc>
        <w:tc>
          <w:tcPr>
            <w:tcW w:w="1452" w:type="dxa"/>
          </w:tcPr>
          <w:p w14:paraId="615695D0" w14:textId="77777777" w:rsidR="00AB2D29" w:rsidRPr="00C86236" w:rsidRDefault="00AB2D29" w:rsidP="00C441F2">
            <w:pPr>
              <w:pStyle w:val="BodyText"/>
              <w:jc w:val="left"/>
              <w:rPr>
                <w:rFonts w:ascii="Arial" w:hAnsi="Arial" w:cs="Arial"/>
                <w:noProof w:val="0"/>
                <w:lang w:val="en-US"/>
              </w:rPr>
            </w:pPr>
          </w:p>
        </w:tc>
        <w:tc>
          <w:tcPr>
            <w:tcW w:w="1735" w:type="dxa"/>
          </w:tcPr>
          <w:p w14:paraId="51BE4259" w14:textId="77777777" w:rsidR="00AB2D29" w:rsidRPr="00C86236" w:rsidRDefault="00AB2D29" w:rsidP="00C441F2">
            <w:pPr>
              <w:pStyle w:val="BodyText"/>
              <w:jc w:val="left"/>
              <w:rPr>
                <w:rFonts w:ascii="Arial" w:hAnsi="Arial" w:cs="Arial"/>
                <w:noProof w:val="0"/>
                <w:lang w:val="en-US"/>
              </w:rPr>
            </w:pPr>
          </w:p>
        </w:tc>
        <w:tc>
          <w:tcPr>
            <w:tcW w:w="1735" w:type="dxa"/>
          </w:tcPr>
          <w:p w14:paraId="0B043EDB" w14:textId="77777777" w:rsidR="00AB2D29" w:rsidRPr="00C86236" w:rsidRDefault="00AB2D29" w:rsidP="00C441F2">
            <w:pPr>
              <w:pStyle w:val="BodyText"/>
              <w:jc w:val="left"/>
              <w:rPr>
                <w:rFonts w:ascii="Arial" w:hAnsi="Arial" w:cs="Arial"/>
                <w:noProof w:val="0"/>
                <w:lang w:val="en-US"/>
              </w:rPr>
            </w:pPr>
          </w:p>
        </w:tc>
        <w:tc>
          <w:tcPr>
            <w:tcW w:w="1735" w:type="dxa"/>
          </w:tcPr>
          <w:p w14:paraId="3CEC07F6" w14:textId="77777777" w:rsidR="00AB2D29" w:rsidRPr="00C86236" w:rsidRDefault="00AB2D29" w:rsidP="00C441F2">
            <w:pPr>
              <w:pStyle w:val="BodyText"/>
              <w:jc w:val="left"/>
              <w:rPr>
                <w:rFonts w:ascii="Arial" w:hAnsi="Arial" w:cs="Arial"/>
                <w:noProof w:val="0"/>
                <w:lang w:val="en-US"/>
              </w:rPr>
            </w:pPr>
          </w:p>
        </w:tc>
        <w:tc>
          <w:tcPr>
            <w:tcW w:w="1735" w:type="dxa"/>
          </w:tcPr>
          <w:p w14:paraId="45FA4F3E" w14:textId="77777777" w:rsidR="00AB2D29" w:rsidRPr="00C86236" w:rsidRDefault="00AB2D29" w:rsidP="00C441F2">
            <w:pPr>
              <w:pStyle w:val="BodyText"/>
              <w:jc w:val="left"/>
              <w:rPr>
                <w:rFonts w:ascii="Arial" w:hAnsi="Arial" w:cs="Arial"/>
                <w:noProof w:val="0"/>
                <w:lang w:val="en-US"/>
              </w:rPr>
            </w:pPr>
          </w:p>
        </w:tc>
        <w:tc>
          <w:tcPr>
            <w:tcW w:w="1736" w:type="dxa"/>
            <w:tcBorders>
              <w:right w:val="double" w:sz="4" w:space="0" w:color="auto"/>
            </w:tcBorders>
          </w:tcPr>
          <w:p w14:paraId="2EBEE66D" w14:textId="77777777" w:rsidR="00AB2D29" w:rsidRPr="00C86236" w:rsidRDefault="00AB2D29" w:rsidP="00C441F2">
            <w:pPr>
              <w:pStyle w:val="BodyText"/>
              <w:jc w:val="left"/>
              <w:rPr>
                <w:rFonts w:ascii="Arial" w:hAnsi="Arial" w:cs="Arial"/>
                <w:noProof w:val="0"/>
                <w:lang w:val="en-US"/>
              </w:rPr>
            </w:pPr>
          </w:p>
        </w:tc>
      </w:tr>
      <w:tr w:rsidR="00EC111E" w:rsidRPr="00C86236" w14:paraId="683D3F5C" w14:textId="77777777" w:rsidTr="00402F17">
        <w:tc>
          <w:tcPr>
            <w:tcW w:w="885" w:type="dxa"/>
            <w:tcBorders>
              <w:left w:val="double" w:sz="4" w:space="0" w:color="auto"/>
              <w:bottom w:val="double" w:sz="4" w:space="0" w:color="auto"/>
            </w:tcBorders>
          </w:tcPr>
          <w:p w14:paraId="035771EC" w14:textId="77777777" w:rsidR="00AB2D29" w:rsidRPr="00C86236" w:rsidRDefault="00AB2D29" w:rsidP="00C441F2">
            <w:pPr>
              <w:pStyle w:val="BodyText"/>
              <w:jc w:val="left"/>
              <w:rPr>
                <w:rFonts w:ascii="Arial" w:hAnsi="Arial" w:cs="Arial"/>
                <w:noProof w:val="0"/>
                <w:lang w:val="en-US"/>
              </w:rPr>
            </w:pPr>
          </w:p>
        </w:tc>
        <w:tc>
          <w:tcPr>
            <w:tcW w:w="3153" w:type="dxa"/>
            <w:tcBorders>
              <w:bottom w:val="double" w:sz="4" w:space="0" w:color="auto"/>
            </w:tcBorders>
          </w:tcPr>
          <w:p w14:paraId="4CBA1152" w14:textId="77777777" w:rsidR="00AB2D29" w:rsidRPr="00C86236" w:rsidRDefault="00AB2D29" w:rsidP="00C441F2">
            <w:pPr>
              <w:pStyle w:val="BodyText"/>
              <w:jc w:val="left"/>
              <w:rPr>
                <w:rFonts w:ascii="Arial" w:hAnsi="Arial" w:cs="Arial"/>
                <w:noProof w:val="0"/>
                <w:lang w:val="en-US"/>
              </w:rPr>
            </w:pPr>
          </w:p>
        </w:tc>
        <w:tc>
          <w:tcPr>
            <w:tcW w:w="1452" w:type="dxa"/>
            <w:tcBorders>
              <w:bottom w:val="double" w:sz="4" w:space="0" w:color="auto"/>
            </w:tcBorders>
          </w:tcPr>
          <w:p w14:paraId="19376589" w14:textId="77777777" w:rsidR="00AB2D29" w:rsidRPr="00C86236" w:rsidRDefault="00AB2D29" w:rsidP="00C441F2">
            <w:pPr>
              <w:pStyle w:val="BodyText"/>
              <w:jc w:val="left"/>
              <w:rPr>
                <w:rFonts w:ascii="Arial" w:hAnsi="Arial" w:cs="Arial"/>
                <w:noProof w:val="0"/>
                <w:lang w:val="en-US"/>
              </w:rPr>
            </w:pPr>
          </w:p>
        </w:tc>
        <w:tc>
          <w:tcPr>
            <w:tcW w:w="1452" w:type="dxa"/>
            <w:tcBorders>
              <w:bottom w:val="double" w:sz="4" w:space="0" w:color="auto"/>
            </w:tcBorders>
          </w:tcPr>
          <w:p w14:paraId="7D3EFE13" w14:textId="77777777" w:rsidR="00AB2D29" w:rsidRPr="00C86236" w:rsidRDefault="00AB2D29" w:rsidP="00C441F2">
            <w:pPr>
              <w:pStyle w:val="BodyText"/>
              <w:jc w:val="left"/>
              <w:rPr>
                <w:rFonts w:ascii="Arial" w:hAnsi="Arial" w:cs="Arial"/>
                <w:noProof w:val="0"/>
                <w:lang w:val="en-US"/>
              </w:rPr>
            </w:pPr>
          </w:p>
        </w:tc>
        <w:tc>
          <w:tcPr>
            <w:tcW w:w="1735" w:type="dxa"/>
            <w:tcBorders>
              <w:bottom w:val="double" w:sz="4" w:space="0" w:color="auto"/>
            </w:tcBorders>
          </w:tcPr>
          <w:p w14:paraId="74A61FC7" w14:textId="77777777" w:rsidR="00AB2D29" w:rsidRPr="00C86236" w:rsidRDefault="00AB2D29" w:rsidP="00C441F2">
            <w:pPr>
              <w:pStyle w:val="BodyText"/>
              <w:jc w:val="left"/>
              <w:rPr>
                <w:rFonts w:ascii="Arial" w:hAnsi="Arial" w:cs="Arial"/>
                <w:noProof w:val="0"/>
                <w:lang w:val="en-US"/>
              </w:rPr>
            </w:pPr>
          </w:p>
        </w:tc>
        <w:tc>
          <w:tcPr>
            <w:tcW w:w="1735" w:type="dxa"/>
            <w:tcBorders>
              <w:bottom w:val="double" w:sz="4" w:space="0" w:color="auto"/>
            </w:tcBorders>
          </w:tcPr>
          <w:p w14:paraId="241DFF52" w14:textId="77777777" w:rsidR="00AB2D29" w:rsidRPr="00C86236" w:rsidRDefault="00AB2D29" w:rsidP="00C441F2">
            <w:pPr>
              <w:pStyle w:val="BodyText"/>
              <w:jc w:val="left"/>
              <w:rPr>
                <w:rFonts w:ascii="Arial" w:hAnsi="Arial" w:cs="Arial"/>
                <w:noProof w:val="0"/>
                <w:lang w:val="en-US"/>
              </w:rPr>
            </w:pPr>
          </w:p>
        </w:tc>
        <w:tc>
          <w:tcPr>
            <w:tcW w:w="1735" w:type="dxa"/>
            <w:tcBorders>
              <w:bottom w:val="double" w:sz="4" w:space="0" w:color="auto"/>
            </w:tcBorders>
          </w:tcPr>
          <w:p w14:paraId="2DD8A12A" w14:textId="77777777" w:rsidR="00AB2D29" w:rsidRPr="00C86236" w:rsidRDefault="00AB2D29" w:rsidP="00C441F2">
            <w:pPr>
              <w:pStyle w:val="BodyText"/>
              <w:jc w:val="left"/>
              <w:rPr>
                <w:rFonts w:ascii="Arial" w:hAnsi="Arial" w:cs="Arial"/>
                <w:noProof w:val="0"/>
                <w:lang w:val="en-US"/>
              </w:rPr>
            </w:pPr>
          </w:p>
        </w:tc>
        <w:tc>
          <w:tcPr>
            <w:tcW w:w="1735" w:type="dxa"/>
            <w:tcBorders>
              <w:bottom w:val="double" w:sz="4" w:space="0" w:color="auto"/>
            </w:tcBorders>
          </w:tcPr>
          <w:p w14:paraId="6AABA0D2" w14:textId="77777777" w:rsidR="00AB2D29" w:rsidRPr="00C86236" w:rsidRDefault="00AB2D29" w:rsidP="00C441F2">
            <w:pPr>
              <w:pStyle w:val="BodyText"/>
              <w:jc w:val="left"/>
              <w:rPr>
                <w:rFonts w:ascii="Arial" w:hAnsi="Arial" w:cs="Arial"/>
                <w:noProof w:val="0"/>
                <w:lang w:val="en-US"/>
              </w:rPr>
            </w:pPr>
          </w:p>
        </w:tc>
        <w:tc>
          <w:tcPr>
            <w:tcW w:w="1736" w:type="dxa"/>
            <w:tcBorders>
              <w:bottom w:val="double" w:sz="4" w:space="0" w:color="auto"/>
              <w:right w:val="double" w:sz="4" w:space="0" w:color="auto"/>
            </w:tcBorders>
          </w:tcPr>
          <w:p w14:paraId="55458CF4" w14:textId="77777777" w:rsidR="00AB2D29" w:rsidRPr="00C86236" w:rsidRDefault="00AB2D29" w:rsidP="00C441F2">
            <w:pPr>
              <w:pStyle w:val="BodyText"/>
              <w:jc w:val="left"/>
              <w:rPr>
                <w:rFonts w:ascii="Arial" w:hAnsi="Arial" w:cs="Arial"/>
                <w:noProof w:val="0"/>
                <w:lang w:val="en-US"/>
              </w:rPr>
            </w:pPr>
          </w:p>
        </w:tc>
      </w:tr>
      <w:tr w:rsidR="00EC111E" w:rsidRPr="00C86236" w14:paraId="607EF0BD" w14:textId="77777777" w:rsidTr="00402F17">
        <w:tc>
          <w:tcPr>
            <w:tcW w:w="12147" w:type="dxa"/>
            <w:gridSpan w:val="7"/>
            <w:tcBorders>
              <w:top w:val="double" w:sz="4" w:space="0" w:color="auto"/>
              <w:left w:val="double" w:sz="4" w:space="0" w:color="auto"/>
              <w:bottom w:val="double" w:sz="4" w:space="0" w:color="auto"/>
            </w:tcBorders>
            <w:vAlign w:val="center"/>
          </w:tcPr>
          <w:p w14:paraId="10B49AA5" w14:textId="77777777" w:rsidR="00B2340E" w:rsidRPr="00C86236" w:rsidRDefault="00B2340E" w:rsidP="00BB676C">
            <w:pPr>
              <w:pStyle w:val="BodyText"/>
              <w:jc w:val="right"/>
              <w:rPr>
                <w:rFonts w:ascii="Arial" w:hAnsi="Arial" w:cs="Arial"/>
                <w:b/>
                <w:noProof w:val="0"/>
                <w:sz w:val="20"/>
                <w:lang w:val="en-US"/>
              </w:rPr>
            </w:pPr>
            <w:r w:rsidRPr="00C86236">
              <w:rPr>
                <w:rFonts w:ascii="Arial" w:hAnsi="Arial" w:cs="Arial"/>
                <w:b/>
                <w:noProof w:val="0"/>
                <w:sz w:val="20"/>
                <w:lang w:val="en-US"/>
              </w:rPr>
              <w:t xml:space="preserve">Total Price (including currency) CIP plus local services (if any) </w:t>
            </w:r>
            <w:r w:rsidRPr="00C86236">
              <w:rPr>
                <w:rFonts w:ascii="Arial" w:hAnsi="Arial" w:cs="Arial"/>
                <w:b/>
                <w:i/>
                <w:noProof w:val="0"/>
                <w:sz w:val="20"/>
                <w:lang w:val="en-US"/>
              </w:rPr>
              <w:t>[Insert name of Purchaser’s Country]</w:t>
            </w:r>
          </w:p>
        </w:tc>
        <w:tc>
          <w:tcPr>
            <w:tcW w:w="3471" w:type="dxa"/>
            <w:gridSpan w:val="2"/>
            <w:tcBorders>
              <w:top w:val="double" w:sz="4" w:space="0" w:color="auto"/>
              <w:bottom w:val="double" w:sz="4" w:space="0" w:color="auto"/>
              <w:right w:val="double" w:sz="4" w:space="0" w:color="auto"/>
            </w:tcBorders>
            <w:vAlign w:val="center"/>
          </w:tcPr>
          <w:p w14:paraId="7B9D66D5" w14:textId="77777777" w:rsidR="00B2340E" w:rsidRPr="00C86236" w:rsidRDefault="00B2340E" w:rsidP="00B2340E">
            <w:pPr>
              <w:pStyle w:val="BodyText"/>
              <w:jc w:val="right"/>
              <w:rPr>
                <w:rFonts w:ascii="Arial" w:hAnsi="Arial" w:cs="Arial"/>
                <w:noProof w:val="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EC111E" w:rsidRPr="00C86236" w14:paraId="228294A3" w14:textId="77777777" w:rsidTr="00BB676C">
        <w:trPr>
          <w:cantSplit/>
          <w:trHeight w:hRule="exact" w:val="507"/>
        </w:trPr>
        <w:tc>
          <w:tcPr>
            <w:tcW w:w="12781" w:type="dxa"/>
            <w:tcBorders>
              <w:top w:val="nil"/>
              <w:left w:val="nil"/>
              <w:bottom w:val="nil"/>
              <w:right w:val="nil"/>
            </w:tcBorders>
          </w:tcPr>
          <w:p w14:paraId="00E66A24" w14:textId="77777777" w:rsidR="00EC111E" w:rsidRPr="00C86236" w:rsidRDefault="00EC111E" w:rsidP="00BB676C">
            <w:pPr>
              <w:suppressAutoHyphens/>
              <w:spacing w:before="240"/>
              <w:rPr>
                <w:rFonts w:ascii="Arial" w:hAnsi="Arial" w:cs="Arial"/>
                <w:i/>
                <w:iCs/>
                <w:noProof w:val="0"/>
                <w:sz w:val="20"/>
                <w:lang w:val="en-US"/>
              </w:rPr>
            </w:pPr>
            <w:r w:rsidRPr="00C86236">
              <w:rPr>
                <w:rFonts w:ascii="Arial" w:hAnsi="Arial" w:cs="Arial"/>
                <w:noProof w:val="0"/>
                <w:sz w:val="20"/>
                <w:lang w:val="en-US"/>
              </w:rPr>
              <w:t xml:space="preserve">Name of Bidder </w:t>
            </w:r>
            <w:r w:rsidRPr="00C86236">
              <w:rPr>
                <w:rFonts w:ascii="Arial" w:hAnsi="Arial" w:cs="Arial"/>
                <w:i/>
                <w:iCs/>
                <w:noProof w:val="0"/>
                <w:sz w:val="20"/>
                <w:lang w:val="en-US"/>
              </w:rPr>
              <w:t xml:space="preserve">[Insert complete name of Bidder] </w:t>
            </w:r>
            <w:r w:rsidRPr="00C86236">
              <w:rPr>
                <w:rFonts w:ascii="Arial" w:hAnsi="Arial" w:cs="Arial"/>
                <w:noProof w:val="0"/>
                <w:sz w:val="20"/>
                <w:lang w:val="en-US"/>
              </w:rPr>
              <w:t xml:space="preserve">Signature of Bidder </w:t>
            </w:r>
            <w:r w:rsidRPr="00C86236">
              <w:rPr>
                <w:rFonts w:ascii="Arial" w:hAnsi="Arial" w:cs="Arial"/>
                <w:i/>
                <w:iCs/>
                <w:noProof w:val="0"/>
                <w:sz w:val="20"/>
                <w:lang w:val="en-US"/>
              </w:rPr>
              <w:t>[Signature of person(s) signing the Bid]</w:t>
            </w:r>
            <w:r w:rsidRPr="00C86236">
              <w:rPr>
                <w:rFonts w:ascii="Arial" w:hAnsi="Arial" w:cs="Arial"/>
                <w:noProof w:val="0"/>
                <w:sz w:val="20"/>
                <w:lang w:val="en-US"/>
              </w:rPr>
              <w:t xml:space="preserve"> Date </w:t>
            </w:r>
            <w:r w:rsidRPr="00C86236">
              <w:rPr>
                <w:rFonts w:ascii="Arial" w:hAnsi="Arial" w:cs="Arial"/>
                <w:i/>
                <w:iCs/>
                <w:noProof w:val="0"/>
                <w:sz w:val="20"/>
                <w:lang w:val="en-US"/>
              </w:rPr>
              <w:t>[Insert Date]</w:t>
            </w:r>
          </w:p>
        </w:tc>
      </w:tr>
    </w:tbl>
    <w:p w14:paraId="068CF57B" w14:textId="77777777" w:rsidR="00DE498C" w:rsidRPr="00C86236" w:rsidRDefault="00DE498C" w:rsidP="00C441F2">
      <w:pPr>
        <w:pStyle w:val="BodyText"/>
        <w:jc w:val="left"/>
        <w:rPr>
          <w:rFonts w:ascii="Arial" w:hAnsi="Arial" w:cs="Arial"/>
          <w:noProof w:val="0"/>
          <w:lang w:val="en-US"/>
        </w:rPr>
      </w:pPr>
    </w:p>
    <w:p w14:paraId="68B21A81" w14:textId="77777777" w:rsidR="00455149" w:rsidRPr="00C86236" w:rsidRDefault="00455149">
      <w:pPr>
        <w:pStyle w:val="BodyText"/>
        <w:jc w:val="center"/>
        <w:rPr>
          <w:rFonts w:ascii="Arial" w:hAnsi="Arial" w:cs="Arial"/>
          <w:noProof w:val="0"/>
          <w:lang w:val="en-US"/>
        </w:rPr>
        <w:sectPr w:rsidR="00455149" w:rsidRPr="00C86236" w:rsidSect="00AF0E0C">
          <w:headerReference w:type="even" r:id="rId83"/>
          <w:headerReference w:type="default" r:id="rId84"/>
          <w:footerReference w:type="even" r:id="rId85"/>
          <w:footerReference w:type="default" r:id="rId86"/>
          <w:headerReference w:type="first" r:id="rId87"/>
          <w:footnotePr>
            <w:numRestart w:val="eachSect"/>
          </w:footnotePr>
          <w:pgSz w:w="16840" w:h="11907" w:orient="landscape" w:code="9"/>
          <w:pgMar w:top="1797" w:right="720" w:bottom="1440" w:left="720" w:header="720" w:footer="720" w:gutter="0"/>
          <w:paperSrc w:first="7" w:other="7"/>
          <w:cols w:space="720"/>
          <w:docGrid w:linePitch="326"/>
        </w:sectPr>
      </w:pPr>
    </w:p>
    <w:p w14:paraId="13AFAC82" w14:textId="4909E04C" w:rsidR="00CD5FDF" w:rsidRPr="00C86236" w:rsidRDefault="005C70E8" w:rsidP="006E308F">
      <w:pPr>
        <w:spacing w:after="240"/>
        <w:rPr>
          <w:rFonts w:ascii="Arial" w:hAnsi="Arial" w:cs="Arial"/>
          <w:i/>
          <w:noProof w:val="0"/>
          <w:szCs w:val="22"/>
          <w:lang w:val="en-US"/>
        </w:rPr>
      </w:pPr>
      <w:bookmarkStart w:id="96" w:name="_Toc438266926"/>
      <w:bookmarkStart w:id="97" w:name="_Toc438267900"/>
      <w:bookmarkStart w:id="98" w:name="_Toc438366668"/>
      <w:bookmarkStart w:id="99" w:name="_Toc438954446"/>
      <w:r w:rsidRPr="00C86236">
        <w:rPr>
          <w:rFonts w:ascii="Arial" w:hAnsi="Arial" w:cs="Arial"/>
          <w:i/>
          <w:noProof w:val="0"/>
          <w:szCs w:val="22"/>
          <w:lang w:val="en-US"/>
        </w:rPr>
        <w:lastRenderedPageBreak/>
        <w:t>[</w:t>
      </w:r>
      <w:r w:rsidR="00CD5FDF" w:rsidRPr="00C86236">
        <w:rPr>
          <w:rFonts w:ascii="Arial" w:hAnsi="Arial" w:cs="Arial"/>
          <w:i/>
          <w:noProof w:val="0"/>
          <w:szCs w:val="22"/>
          <w:lang w:val="en-US"/>
        </w:rPr>
        <w:t>Note: All italicized text (including footnotes) is for use in preparing this form and shall be deleted from the final product.</w:t>
      </w:r>
      <w:r w:rsidRPr="00C86236">
        <w:rPr>
          <w:rFonts w:ascii="Arial" w:hAnsi="Arial" w:cs="Arial"/>
          <w:i/>
          <w:noProof w:val="0"/>
          <w:szCs w:val="22"/>
          <w:lang w:val="en-US"/>
        </w:rPr>
        <w:t>]</w:t>
      </w:r>
    </w:p>
    <w:p w14:paraId="5579A6BB" w14:textId="704835D1" w:rsidR="00CD5FDF" w:rsidRPr="00C86236" w:rsidRDefault="00CD5FDF" w:rsidP="00C52BD0">
      <w:pPr>
        <w:pStyle w:val="SectionlV-Sub"/>
        <w:spacing w:before="240" w:after="240"/>
        <w:rPr>
          <w:noProof w:val="0"/>
          <w:lang w:val="en-US"/>
        </w:rPr>
      </w:pPr>
      <w:bookmarkStart w:id="100" w:name="_Toc527650583"/>
      <w:r w:rsidRPr="00C86236">
        <w:rPr>
          <w:noProof w:val="0"/>
          <w:lang w:val="en-US"/>
        </w:rPr>
        <w:t>Bid Security</w:t>
      </w:r>
      <w:bookmarkEnd w:id="100"/>
    </w:p>
    <w:p w14:paraId="761EFB63" w14:textId="77777777" w:rsidR="005B46E4" w:rsidRDefault="0074687C" w:rsidP="005B46E4">
      <w:pPr>
        <w:tabs>
          <w:tab w:val="right" w:pos="8789"/>
        </w:tabs>
        <w:rPr>
          <w:rFonts w:ascii="Arial" w:eastAsia="Arial Unicode MS" w:hAnsi="Arial" w:cs="Arial"/>
          <w:b/>
          <w:noProof w:val="0"/>
          <w:szCs w:val="22"/>
          <w:lang w:val="en-US"/>
        </w:rPr>
      </w:pPr>
      <w:r w:rsidRPr="00C86236">
        <w:rPr>
          <w:rFonts w:ascii="Arial" w:eastAsia="Arial Unicode MS" w:hAnsi="Arial" w:cs="Arial"/>
          <w:b/>
          <w:noProof w:val="0"/>
          <w:szCs w:val="22"/>
          <w:lang w:val="en-US"/>
        </w:rPr>
        <w:t>Beneficiary:</w:t>
      </w:r>
      <w:r w:rsidR="005B46E4">
        <w:rPr>
          <w:rFonts w:ascii="Arial" w:eastAsia="Arial Unicode MS" w:hAnsi="Arial" w:cs="Arial"/>
          <w:b/>
          <w:noProof w:val="0"/>
          <w:szCs w:val="22"/>
          <w:lang w:val="en-US"/>
        </w:rPr>
        <w:t xml:space="preserve"> AccèsBanque Madagascar</w:t>
      </w:r>
    </w:p>
    <w:p w14:paraId="65595D79" w14:textId="77777777" w:rsidR="005B46E4" w:rsidRPr="005B46E4" w:rsidRDefault="005B46E4" w:rsidP="00185F61">
      <w:pPr>
        <w:tabs>
          <w:tab w:val="right" w:pos="8789"/>
        </w:tabs>
        <w:ind w:left="1332"/>
        <w:rPr>
          <w:rFonts w:ascii="Arial" w:hAnsi="Arial" w:cs="Arial"/>
          <w:iCs/>
          <w:noProof w:val="0"/>
          <w:szCs w:val="22"/>
          <w:lang w:val="en-US"/>
        </w:rPr>
      </w:pPr>
      <w:r w:rsidRPr="005B46E4">
        <w:rPr>
          <w:rFonts w:ascii="Arial" w:hAnsi="Arial" w:cs="Arial"/>
          <w:iCs/>
          <w:noProof w:val="0"/>
          <w:szCs w:val="22"/>
          <w:lang w:val="en-US"/>
        </w:rPr>
        <w:t>Bâtiment C2, Explorer Business Park</w:t>
      </w:r>
    </w:p>
    <w:p w14:paraId="5678B085" w14:textId="77777777" w:rsidR="005B46E4" w:rsidRPr="005B46E4" w:rsidRDefault="005B46E4" w:rsidP="00185F61">
      <w:pPr>
        <w:tabs>
          <w:tab w:val="right" w:pos="8789"/>
        </w:tabs>
        <w:ind w:left="1332"/>
        <w:rPr>
          <w:rFonts w:ascii="Arial" w:hAnsi="Arial" w:cs="Arial"/>
          <w:iCs/>
          <w:noProof w:val="0"/>
          <w:szCs w:val="22"/>
          <w:lang w:val="en-US"/>
        </w:rPr>
      </w:pPr>
      <w:r w:rsidRPr="005B46E4">
        <w:rPr>
          <w:rFonts w:ascii="Arial" w:hAnsi="Arial" w:cs="Arial"/>
          <w:iCs/>
          <w:noProof w:val="0"/>
          <w:szCs w:val="22"/>
          <w:lang w:val="en-US"/>
        </w:rPr>
        <w:t>Ankorondrano, 101 Antananarivo,</w:t>
      </w:r>
    </w:p>
    <w:p w14:paraId="33DA6D42" w14:textId="1FA2CA02" w:rsidR="0074687C" w:rsidRPr="005B46E4" w:rsidRDefault="005B46E4" w:rsidP="00185F61">
      <w:pPr>
        <w:tabs>
          <w:tab w:val="right" w:pos="8789"/>
        </w:tabs>
        <w:ind w:left="1332"/>
        <w:rPr>
          <w:rFonts w:ascii="Arial" w:eastAsia="Arial Unicode MS" w:hAnsi="Arial" w:cs="Arial"/>
          <w:noProof w:val="0"/>
          <w:szCs w:val="22"/>
          <w:lang w:val="en-US"/>
        </w:rPr>
      </w:pPr>
      <w:r w:rsidRPr="005B46E4">
        <w:rPr>
          <w:rFonts w:ascii="Arial" w:hAnsi="Arial" w:cs="Arial"/>
          <w:iCs/>
          <w:noProof w:val="0"/>
          <w:szCs w:val="22"/>
          <w:lang w:val="en-US"/>
        </w:rPr>
        <w:t>Madagascar</w:t>
      </w:r>
    </w:p>
    <w:p w14:paraId="5D9E5491" w14:textId="77777777" w:rsidR="0074687C" w:rsidRPr="00C86236" w:rsidRDefault="0074687C" w:rsidP="0074687C">
      <w:pPr>
        <w:tabs>
          <w:tab w:val="right" w:pos="8789"/>
        </w:tabs>
        <w:spacing w:after="120"/>
        <w:rPr>
          <w:rFonts w:ascii="Arial" w:eastAsia="Arial Unicode MS" w:hAnsi="Arial" w:cs="Arial"/>
          <w:noProof w:val="0"/>
          <w:szCs w:val="22"/>
          <w:lang w:val="en-US"/>
        </w:rPr>
      </w:pPr>
      <w:r w:rsidRPr="00C86236">
        <w:rPr>
          <w:rFonts w:ascii="Arial" w:eastAsia="Arial Unicode MS" w:hAnsi="Arial" w:cs="Arial"/>
          <w:b/>
          <w:noProof w:val="0"/>
          <w:szCs w:val="22"/>
          <w:lang w:val="en-US"/>
        </w:rPr>
        <w:t>Date:</w:t>
      </w:r>
      <w:r w:rsidRPr="00C86236">
        <w:rPr>
          <w:rFonts w:ascii="Arial" w:eastAsia="Arial Unicode MS" w:hAnsi="Arial" w:cs="Arial"/>
          <w:noProof w:val="0"/>
          <w:szCs w:val="22"/>
          <w:lang w:val="en-US"/>
        </w:rPr>
        <w:tab/>
      </w:r>
      <w:r w:rsidRPr="00C86236">
        <w:rPr>
          <w:rFonts w:ascii="Arial" w:hAnsi="Arial" w:cs="Arial"/>
          <w:i/>
          <w:iCs/>
          <w:noProof w:val="0"/>
          <w:szCs w:val="22"/>
          <w:lang w:val="en-US"/>
        </w:rPr>
        <w:t>[Insert date of issue]</w:t>
      </w:r>
    </w:p>
    <w:p w14:paraId="1E1F257B" w14:textId="77777777" w:rsidR="0074687C" w:rsidRPr="00C86236" w:rsidRDefault="0074687C" w:rsidP="0074687C">
      <w:pPr>
        <w:tabs>
          <w:tab w:val="right" w:pos="8789"/>
        </w:tabs>
        <w:spacing w:after="120"/>
        <w:rPr>
          <w:rFonts w:ascii="Arial" w:eastAsia="Arial Unicode MS" w:hAnsi="Arial" w:cs="Arial"/>
          <w:noProof w:val="0"/>
          <w:szCs w:val="22"/>
          <w:lang w:val="en-US"/>
        </w:rPr>
      </w:pPr>
      <w:r w:rsidRPr="00C86236">
        <w:rPr>
          <w:rFonts w:ascii="Arial" w:eastAsia="Arial Unicode MS" w:hAnsi="Arial" w:cs="Arial"/>
          <w:b/>
          <w:noProof w:val="0"/>
          <w:szCs w:val="22"/>
          <w:lang w:val="en-US"/>
        </w:rPr>
        <w:t>BID GUARANTEE No.:</w:t>
      </w:r>
      <w:r w:rsidRPr="00C86236">
        <w:rPr>
          <w:rFonts w:ascii="Arial" w:eastAsia="Arial Unicode MS" w:hAnsi="Arial" w:cs="Arial"/>
          <w:noProof w:val="0"/>
          <w:szCs w:val="22"/>
          <w:lang w:val="en-US"/>
        </w:rPr>
        <w:tab/>
      </w:r>
      <w:r w:rsidRPr="00C86236">
        <w:rPr>
          <w:rFonts w:ascii="Arial" w:eastAsia="Arial Unicode MS" w:hAnsi="Arial" w:cs="Arial"/>
          <w:i/>
          <w:noProof w:val="0"/>
          <w:szCs w:val="22"/>
          <w:lang w:val="en-US"/>
        </w:rPr>
        <w:t>[Insert guarantee reference number]</w:t>
      </w:r>
    </w:p>
    <w:p w14:paraId="2BED9B41" w14:textId="1E3168A8" w:rsidR="0074687C" w:rsidRPr="00C86236" w:rsidRDefault="0074687C" w:rsidP="00ED5ED5">
      <w:pPr>
        <w:spacing w:after="240"/>
        <w:rPr>
          <w:rFonts w:ascii="Arial" w:eastAsia="Arial Unicode MS" w:hAnsi="Arial" w:cs="Arial"/>
          <w:noProof w:val="0"/>
          <w:szCs w:val="22"/>
          <w:lang w:val="en-US"/>
        </w:rPr>
      </w:pPr>
      <w:r w:rsidRPr="00C86236">
        <w:rPr>
          <w:rFonts w:ascii="Arial" w:eastAsia="Arial Unicode MS" w:hAnsi="Arial" w:cs="Arial"/>
          <w:b/>
          <w:noProof w:val="0"/>
          <w:szCs w:val="22"/>
          <w:lang w:val="en-US"/>
        </w:rPr>
        <w:t xml:space="preserve">Guarantor: </w:t>
      </w:r>
      <w:r w:rsidR="00743479" w:rsidRPr="00C86236">
        <w:rPr>
          <w:rFonts w:ascii="Arial" w:eastAsia="Arial Unicode MS" w:hAnsi="Arial" w:cs="Arial"/>
          <w:b/>
          <w:noProof w:val="0"/>
          <w:szCs w:val="22"/>
          <w:lang w:val="en-US"/>
        </w:rPr>
        <w:tab/>
      </w:r>
      <w:r w:rsidR="00743479" w:rsidRPr="00C86236">
        <w:rPr>
          <w:rFonts w:ascii="Arial" w:eastAsia="Arial Unicode MS" w:hAnsi="Arial" w:cs="Arial"/>
          <w:b/>
          <w:noProof w:val="0"/>
          <w:szCs w:val="22"/>
          <w:lang w:val="en-US"/>
        </w:rPr>
        <w:tab/>
      </w:r>
      <w:r w:rsidRPr="00C86236">
        <w:rPr>
          <w:rFonts w:ascii="Arial" w:eastAsia="Arial Unicode MS" w:hAnsi="Arial" w:cs="Arial"/>
          <w:i/>
          <w:noProof w:val="0"/>
          <w:szCs w:val="22"/>
          <w:lang w:val="en-US"/>
        </w:rPr>
        <w:t>[Insert name and address of place of issue, unless indicated in the letterhead]</w:t>
      </w:r>
    </w:p>
    <w:p w14:paraId="5569CF99" w14:textId="75BC4893" w:rsidR="0074687C" w:rsidRPr="00C86236" w:rsidRDefault="0074687C" w:rsidP="00226E65">
      <w:pPr>
        <w:spacing w:after="120"/>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 xml:space="preserve">We have been informed that </w:t>
      </w:r>
      <w:r w:rsidRPr="00C86236">
        <w:rPr>
          <w:rFonts w:ascii="Arial" w:eastAsia="Arial Unicode MS" w:hAnsi="Arial" w:cs="Arial"/>
          <w:i/>
          <w:noProof w:val="0"/>
          <w:szCs w:val="22"/>
          <w:lang w:val="en-US"/>
        </w:rPr>
        <w:t>[Insert name and address of the bidder, which in the case of a joint venture shall be the name and address of the joint venture]</w:t>
      </w:r>
      <w:r w:rsidRPr="00C86236">
        <w:rPr>
          <w:rFonts w:ascii="Arial" w:eastAsia="Arial Unicode MS" w:hAnsi="Arial" w:cs="Arial"/>
          <w:noProof w:val="0"/>
          <w:szCs w:val="22"/>
          <w:lang w:val="en-US"/>
        </w:rPr>
        <w:t xml:space="preserve"> (hereinafter called “the Applicant”) has submitted or will submit to the Beneficiary its bid (hereinafter called “the Bid”) for the supply of </w:t>
      </w:r>
      <w:r w:rsidR="00EC6A57">
        <w:rPr>
          <w:rFonts w:ascii="Arial" w:eastAsia="Arial Unicode MS" w:hAnsi="Arial" w:cs="Arial"/>
          <w:noProof w:val="0"/>
          <w:szCs w:val="22"/>
          <w:lang w:val="en-US"/>
        </w:rPr>
        <w:t>the provision, installation and maintenance of recycling automatic teller machines</w:t>
      </w:r>
      <w:r w:rsidRPr="00C86236">
        <w:rPr>
          <w:rFonts w:ascii="Arial" w:eastAsia="Arial Unicode MS" w:hAnsi="Arial" w:cs="Arial"/>
          <w:noProof w:val="0"/>
          <w:szCs w:val="22"/>
          <w:lang w:val="en-US"/>
        </w:rPr>
        <w:t xml:space="preserve"> under </w:t>
      </w:r>
      <w:r w:rsidR="000532F0" w:rsidRPr="00C86236">
        <w:rPr>
          <w:rFonts w:ascii="Arial" w:eastAsia="Arial Unicode MS" w:hAnsi="Arial" w:cs="Arial"/>
          <w:noProof w:val="0"/>
          <w:szCs w:val="22"/>
          <w:lang w:val="en-US"/>
        </w:rPr>
        <w:t>International Competitive Bidding No.</w:t>
      </w:r>
      <w:r w:rsidR="004D160B">
        <w:rPr>
          <w:rFonts w:ascii="Arial" w:eastAsia="Arial Unicode MS" w:hAnsi="Arial" w:cs="Arial"/>
          <w:noProof w:val="0"/>
          <w:szCs w:val="22"/>
          <w:lang w:val="en-US"/>
        </w:rPr>
        <w:t xml:space="preserve"> </w:t>
      </w:r>
      <w:r w:rsidR="00D375BA">
        <w:rPr>
          <w:rFonts w:ascii="Arial" w:eastAsia="Arial Unicode MS" w:hAnsi="Arial" w:cs="Arial"/>
          <w:noProof w:val="0"/>
          <w:szCs w:val="22"/>
          <w:lang w:val="en-US"/>
        </w:rPr>
        <w:t>508802</w:t>
      </w:r>
      <w:r w:rsidR="000532F0" w:rsidRPr="00C86236">
        <w:rPr>
          <w:rFonts w:ascii="Arial" w:eastAsia="Arial Unicode MS" w:hAnsi="Arial" w:cs="Arial"/>
          <w:i/>
          <w:noProof w:val="0"/>
          <w:szCs w:val="22"/>
          <w:lang w:val="en-US"/>
        </w:rPr>
        <w:t>.</w:t>
      </w:r>
    </w:p>
    <w:p w14:paraId="574E0941" w14:textId="1E1BD27B" w:rsidR="0074687C" w:rsidRPr="00C86236" w:rsidRDefault="00CD7445" w:rsidP="00226E65">
      <w:pPr>
        <w:spacing w:after="120"/>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 xml:space="preserve">Waiving all objections and </w:t>
      </w:r>
      <w:r w:rsidR="000E6974" w:rsidRPr="00C86236">
        <w:rPr>
          <w:rFonts w:ascii="Arial" w:eastAsia="Arial Unicode MS" w:hAnsi="Arial" w:cs="Arial"/>
          <w:noProof w:val="0"/>
          <w:szCs w:val="22"/>
          <w:lang w:val="en-US"/>
        </w:rPr>
        <w:t>defenses</w:t>
      </w:r>
      <w:r w:rsidRPr="00C86236">
        <w:rPr>
          <w:rFonts w:ascii="Arial" w:eastAsia="Arial Unicode MS" w:hAnsi="Arial" w:cs="Arial"/>
          <w:noProof w:val="0"/>
          <w:szCs w:val="22"/>
          <w:lang w:val="en-US"/>
        </w:rPr>
        <w:t>, w</w:t>
      </w:r>
      <w:r w:rsidR="0074687C" w:rsidRPr="00C86236">
        <w:rPr>
          <w:rFonts w:ascii="Arial" w:eastAsia="Arial Unicode MS" w:hAnsi="Arial" w:cs="Arial"/>
          <w:noProof w:val="0"/>
          <w:szCs w:val="22"/>
          <w:lang w:val="en-US"/>
        </w:rPr>
        <w:t>e, as Guarantor, hereby irrevocably and independently un</w:t>
      </w:r>
      <w:r w:rsidRPr="00C86236">
        <w:rPr>
          <w:rFonts w:ascii="Arial" w:eastAsia="Arial Unicode MS" w:hAnsi="Arial" w:cs="Arial"/>
          <w:noProof w:val="0"/>
          <w:szCs w:val="22"/>
          <w:lang w:val="en-US"/>
        </w:rPr>
        <w:t>dertake to pay the Beneficiary</w:t>
      </w:r>
      <w:r w:rsidR="0074687C" w:rsidRPr="00C86236">
        <w:rPr>
          <w:rFonts w:ascii="Arial" w:eastAsia="Arial Unicode MS" w:hAnsi="Arial" w:cs="Arial"/>
          <w:noProof w:val="0"/>
          <w:szCs w:val="22"/>
          <w:lang w:val="en-US"/>
        </w:rPr>
        <w:t xml:space="preserve"> any sum or sums not exceeding in total an amount of </w:t>
      </w:r>
      <w:r w:rsidR="0074687C" w:rsidRPr="00C86236">
        <w:rPr>
          <w:rFonts w:ascii="Arial" w:eastAsia="Arial Unicode MS" w:hAnsi="Arial" w:cs="Arial"/>
          <w:i/>
          <w:noProof w:val="0"/>
          <w:szCs w:val="22"/>
          <w:lang w:val="en-US"/>
        </w:rPr>
        <w:t xml:space="preserve">[Insert guarantee amount and currency in words and figures] </w:t>
      </w:r>
      <w:r w:rsidR="0074687C" w:rsidRPr="00C86236">
        <w:rPr>
          <w:rFonts w:ascii="Arial" w:eastAsia="Arial Unicode MS" w:hAnsi="Arial" w:cs="Arial"/>
          <w:noProof w:val="0"/>
          <w:szCs w:val="22"/>
          <w:lang w:val="en-US"/>
        </w:rPr>
        <w:t>upon receipt by us</w:t>
      </w:r>
      <w:r w:rsidR="0074687C" w:rsidRPr="00C86236">
        <w:rPr>
          <w:rFonts w:ascii="Arial" w:eastAsia="Arial Unicode MS" w:hAnsi="Arial" w:cs="Arial"/>
          <w:i/>
          <w:noProof w:val="0"/>
          <w:szCs w:val="22"/>
          <w:lang w:val="en-US"/>
        </w:rPr>
        <w:t xml:space="preserve"> </w:t>
      </w:r>
      <w:r w:rsidR="0074687C" w:rsidRPr="00C86236">
        <w:rPr>
          <w:rFonts w:ascii="Arial" w:eastAsia="Arial Unicode MS" w:hAnsi="Arial" w:cs="Arial"/>
          <w:noProof w:val="0"/>
          <w:szCs w:val="22"/>
          <w:lang w:val="en-US"/>
        </w:rPr>
        <w:t>of the Beneficiary’s first demand, supported by the Beneficiary’s statement, whether in the demand itself or a separate signed document accompanying or identifying the demand, stating that either the Applicant:</w:t>
      </w:r>
    </w:p>
    <w:p w14:paraId="67C5F94C" w14:textId="77777777" w:rsidR="0074687C" w:rsidRPr="00C86236" w:rsidRDefault="0074687C" w:rsidP="00226E65">
      <w:pPr>
        <w:spacing w:after="120"/>
        <w:ind w:left="425" w:hanging="425"/>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(a)</w:t>
      </w:r>
      <w:r w:rsidRPr="00C86236">
        <w:rPr>
          <w:rFonts w:ascii="Arial" w:eastAsia="Arial Unicode MS" w:hAnsi="Arial" w:cs="Arial"/>
          <w:noProof w:val="0"/>
          <w:szCs w:val="22"/>
          <w:lang w:val="en-US"/>
        </w:rPr>
        <w:tab/>
        <w:t>Has withdrawn its Bid during the period of bid validity set forth in the Applicant’s Bid Submission Form (the Bid Validity Period”); or</w:t>
      </w:r>
    </w:p>
    <w:p w14:paraId="30F9CE06" w14:textId="77777777" w:rsidR="0074687C" w:rsidRPr="00C86236" w:rsidRDefault="0074687C" w:rsidP="00226E65">
      <w:pPr>
        <w:spacing w:after="120"/>
        <w:ind w:left="425" w:hanging="425"/>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(b)</w:t>
      </w:r>
      <w:r w:rsidRPr="00C86236">
        <w:rPr>
          <w:rFonts w:ascii="Arial" w:eastAsia="Arial Unicode MS" w:hAnsi="Arial" w:cs="Arial"/>
          <w:noProof w:val="0"/>
          <w:szCs w:val="22"/>
          <w:lang w:val="en-US"/>
        </w:rPr>
        <w:tab/>
        <w:t>Having been notified of the acceptance of its Bid by the Beneficiary during the Bid Validity Period, (i) has failed to sign the contract agreement, or (ii) has failed to furnish the performance security, in accordance with the Instructions to Bidders (“ITB”) of the Beneficiary’s bidding document.</w:t>
      </w:r>
    </w:p>
    <w:p w14:paraId="7A6187DB" w14:textId="05CC56BB" w:rsidR="0074687C" w:rsidRPr="00C86236" w:rsidRDefault="0074687C" w:rsidP="00226E65">
      <w:pPr>
        <w:spacing w:after="120"/>
        <w:jc w:val="both"/>
        <w:rPr>
          <w:rFonts w:ascii="Arial" w:hAnsi="Arial" w:cs="Arial"/>
          <w:noProof w:val="0"/>
          <w:szCs w:val="22"/>
          <w:lang w:val="en-US"/>
        </w:rPr>
      </w:pPr>
      <w:r w:rsidRPr="00C86236">
        <w:rPr>
          <w:rFonts w:ascii="Arial" w:hAnsi="Arial" w:cs="Arial"/>
          <w:noProof w:val="0"/>
          <w:szCs w:val="22"/>
          <w:lang w:val="en-US"/>
        </w:rPr>
        <w:t>This guarantee shall expire not later than</w:t>
      </w:r>
      <w:r w:rsidR="00176669">
        <w:rPr>
          <w:rFonts w:ascii="Arial" w:hAnsi="Arial" w:cs="Arial"/>
          <w:noProof w:val="0"/>
          <w:szCs w:val="22"/>
          <w:lang w:val="en-US"/>
        </w:rPr>
        <w:t xml:space="preserve"> </w:t>
      </w:r>
      <w:r w:rsidR="009D5893" w:rsidRPr="009D5893">
        <w:rPr>
          <w:rFonts w:ascii="Arial" w:hAnsi="Arial" w:cs="Arial"/>
          <w:noProof w:val="0"/>
          <w:szCs w:val="22"/>
          <w:u w:val="single"/>
          <w:lang w:val="en-US"/>
        </w:rPr>
        <w:t xml:space="preserve">May </w:t>
      </w:r>
      <w:r w:rsidR="00684CB8">
        <w:rPr>
          <w:rFonts w:ascii="Arial" w:hAnsi="Arial" w:cs="Arial"/>
          <w:noProof w:val="0"/>
          <w:szCs w:val="22"/>
          <w:u w:val="single"/>
          <w:lang w:val="en-US"/>
        </w:rPr>
        <w:t>10</w:t>
      </w:r>
      <w:r w:rsidR="00684CB8" w:rsidRPr="00684CB8">
        <w:rPr>
          <w:rFonts w:ascii="Arial" w:hAnsi="Arial" w:cs="Arial"/>
          <w:noProof w:val="0"/>
          <w:szCs w:val="22"/>
          <w:u w:val="single"/>
          <w:vertAlign w:val="superscript"/>
          <w:lang w:val="en-US"/>
        </w:rPr>
        <w:t>th</w:t>
      </w:r>
      <w:r w:rsidR="00684CB8">
        <w:rPr>
          <w:rFonts w:ascii="Arial" w:hAnsi="Arial" w:cs="Arial"/>
          <w:noProof w:val="0"/>
          <w:szCs w:val="22"/>
          <w:u w:val="single"/>
          <w:lang w:val="en-US"/>
        </w:rPr>
        <w:t xml:space="preserve"> </w:t>
      </w:r>
      <w:r w:rsidR="009D5893" w:rsidRPr="009D5893">
        <w:rPr>
          <w:rFonts w:ascii="Arial" w:hAnsi="Arial" w:cs="Arial"/>
          <w:noProof w:val="0"/>
          <w:szCs w:val="22"/>
          <w:u w:val="single"/>
          <w:lang w:val="en-US"/>
        </w:rPr>
        <w:t>2023</w:t>
      </w:r>
      <w:r w:rsidRPr="00C86236">
        <w:rPr>
          <w:rFonts w:ascii="Arial" w:hAnsi="Arial" w:cs="Arial"/>
          <w:noProof w:val="0"/>
          <w:szCs w:val="22"/>
          <w:lang w:val="en-US"/>
        </w:rPr>
        <w:t>.</w:t>
      </w:r>
    </w:p>
    <w:p w14:paraId="0AA5C7EF" w14:textId="77777777" w:rsidR="0074687C" w:rsidRPr="00C86236" w:rsidRDefault="0074687C" w:rsidP="00226E65">
      <w:pPr>
        <w:spacing w:after="120"/>
        <w:jc w:val="both"/>
        <w:rPr>
          <w:rFonts w:ascii="Arial" w:hAnsi="Arial" w:cs="Arial"/>
          <w:noProof w:val="0"/>
          <w:szCs w:val="22"/>
          <w:lang w:val="en-US"/>
        </w:rPr>
      </w:pPr>
      <w:r w:rsidRPr="00C86236">
        <w:rPr>
          <w:rFonts w:ascii="Arial" w:hAnsi="Arial" w:cs="Arial"/>
          <w:noProof w:val="0"/>
          <w:szCs w:val="22"/>
          <w:lang w:val="en-US"/>
        </w:rPr>
        <w:t>By this date we must have received any claims for payment by letter or encoded telecommunication.</w:t>
      </w:r>
    </w:p>
    <w:p w14:paraId="14F3DA8B" w14:textId="77777777" w:rsidR="0074687C" w:rsidRPr="00C86236" w:rsidRDefault="0074687C" w:rsidP="00226E65">
      <w:pPr>
        <w:spacing w:after="120"/>
        <w:jc w:val="both"/>
        <w:rPr>
          <w:rFonts w:ascii="Arial" w:hAnsi="Arial" w:cs="Arial"/>
          <w:noProof w:val="0"/>
          <w:szCs w:val="22"/>
          <w:lang w:val="en-US"/>
        </w:rPr>
      </w:pPr>
      <w:r w:rsidRPr="00C86236">
        <w:rPr>
          <w:rFonts w:ascii="Arial" w:hAnsi="Arial" w:cs="Arial"/>
          <w:noProof w:val="0"/>
          <w:szCs w:val="22"/>
          <w:lang w:val="en-US"/>
        </w:rPr>
        <w:t>It is understood that you will return this guarantee to us on expiry or after payment of the total amount to be claimed hereunder.</w:t>
      </w:r>
    </w:p>
    <w:p w14:paraId="6A13BB3E" w14:textId="77777777" w:rsidR="0074687C" w:rsidRPr="00C86236" w:rsidRDefault="0074687C" w:rsidP="00226E65">
      <w:pPr>
        <w:spacing w:after="480"/>
        <w:jc w:val="both"/>
        <w:rPr>
          <w:rFonts w:ascii="Arial" w:eastAsia="Arial Unicode MS" w:hAnsi="Arial" w:cs="Arial"/>
          <w:noProof w:val="0"/>
          <w:szCs w:val="22"/>
          <w:lang w:val="en-US"/>
        </w:rPr>
      </w:pPr>
      <w:r w:rsidRPr="00C86236">
        <w:rPr>
          <w:rFonts w:ascii="Arial" w:eastAsia="Arial Unicode MS" w:hAnsi="Arial" w:cs="Arial"/>
          <w:i/>
          <w:noProof w:val="0"/>
          <w:szCs w:val="22"/>
          <w:lang w:val="en-US"/>
        </w:rPr>
        <w:t>[As preferred option regarding guarantee rules insert</w:t>
      </w:r>
      <w:r w:rsidRPr="00C86236">
        <w:rPr>
          <w:rStyle w:val="FootnoteReference"/>
          <w:rFonts w:ascii="Arial" w:eastAsia="Arial Unicode MS" w:hAnsi="Arial" w:cs="Arial"/>
          <w:i/>
          <w:noProof w:val="0"/>
          <w:szCs w:val="22"/>
          <w:lang w:val="en-US"/>
        </w:rPr>
        <w:footnoteReference w:id="18"/>
      </w:r>
      <w:r w:rsidRPr="00C86236">
        <w:rPr>
          <w:rFonts w:ascii="Arial" w:eastAsia="Arial Unicode MS" w:hAnsi="Arial" w:cs="Arial"/>
          <w:i/>
          <w:noProof w:val="0"/>
          <w:szCs w:val="22"/>
          <w:lang w:val="en-US"/>
        </w:rPr>
        <w:t xml:space="preserve">: </w:t>
      </w:r>
      <w:r w:rsidRPr="00C86236">
        <w:rPr>
          <w:rFonts w:ascii="Arial" w:eastAsia="Arial Unicode MS" w:hAnsi="Arial" w:cs="Arial"/>
          <w:noProof w:val="0"/>
          <w:szCs w:val="22"/>
          <w:lang w:val="en-US"/>
        </w:rPr>
        <w:t>This guarantee is subject to the Uniform Rule for Demand Guarantees (URDG) 2010 Revision, ICC Publication No. 758.</w:t>
      </w:r>
      <w:r w:rsidRPr="00C86236">
        <w:rPr>
          <w:rFonts w:ascii="Arial" w:eastAsia="Arial Unicode MS" w:hAnsi="Arial" w:cs="Arial"/>
          <w:i/>
          <w:noProof w:val="0"/>
          <w:szCs w:val="22"/>
          <w:lang w:val="en-US"/>
        </w:rPr>
        <w:t>]</w:t>
      </w:r>
    </w:p>
    <w:p w14:paraId="120334EF" w14:textId="77777777" w:rsidR="0074687C" w:rsidRPr="00C86236" w:rsidRDefault="0074687C" w:rsidP="0074687C">
      <w:pPr>
        <w:spacing w:after="120"/>
        <w:jc w:val="both"/>
        <w:rPr>
          <w:rFonts w:ascii="Arial" w:eastAsia="Arial Unicode MS" w:hAnsi="Arial" w:cs="Arial"/>
          <w:noProof w:val="0"/>
          <w:szCs w:val="22"/>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784"/>
        <w:gridCol w:w="4106"/>
      </w:tblGrid>
      <w:tr w:rsidR="0074687C" w:rsidRPr="00C86236" w14:paraId="7D3A6DEE" w14:textId="77777777" w:rsidTr="00517BBF">
        <w:tc>
          <w:tcPr>
            <w:tcW w:w="4207" w:type="dxa"/>
            <w:tcBorders>
              <w:top w:val="single" w:sz="4" w:space="0" w:color="auto"/>
              <w:left w:val="nil"/>
              <w:bottom w:val="nil"/>
              <w:right w:val="nil"/>
            </w:tcBorders>
            <w:hideMark/>
          </w:tcPr>
          <w:p w14:paraId="20126E85" w14:textId="77777777" w:rsidR="0074687C" w:rsidRPr="00C86236" w:rsidRDefault="0074687C" w:rsidP="00517BBF">
            <w:pPr>
              <w:spacing w:before="60" w:after="200" w:line="276" w:lineRule="auto"/>
              <w:jc w:val="center"/>
              <w:rPr>
                <w:rFonts w:ascii="Arial" w:hAnsi="Arial" w:cs="Arial"/>
                <w:noProof w:val="0"/>
                <w:szCs w:val="22"/>
                <w:lang w:val="en-US"/>
              </w:rPr>
            </w:pPr>
            <w:r w:rsidRPr="00C86236">
              <w:rPr>
                <w:rFonts w:ascii="Arial" w:hAnsi="Arial" w:cs="Arial"/>
                <w:noProof w:val="0"/>
                <w:szCs w:val="22"/>
                <w:lang w:val="en-US"/>
              </w:rPr>
              <w:t>Place, date</w:t>
            </w:r>
          </w:p>
        </w:tc>
        <w:tc>
          <w:tcPr>
            <w:tcW w:w="805" w:type="dxa"/>
            <w:tcBorders>
              <w:top w:val="nil"/>
              <w:left w:val="nil"/>
              <w:bottom w:val="nil"/>
              <w:right w:val="nil"/>
            </w:tcBorders>
          </w:tcPr>
          <w:p w14:paraId="7E26B8E8" w14:textId="77777777" w:rsidR="0074687C" w:rsidRPr="00C86236" w:rsidRDefault="0074687C" w:rsidP="00517BBF">
            <w:pPr>
              <w:spacing w:after="200" w:line="276" w:lineRule="auto"/>
              <w:jc w:val="center"/>
              <w:rPr>
                <w:rFonts w:ascii="Arial" w:hAnsi="Arial" w:cs="Arial"/>
                <w:noProof w:val="0"/>
                <w:szCs w:val="22"/>
                <w:lang w:val="en-US"/>
              </w:rPr>
            </w:pPr>
          </w:p>
        </w:tc>
        <w:tc>
          <w:tcPr>
            <w:tcW w:w="4207" w:type="dxa"/>
            <w:tcBorders>
              <w:top w:val="single" w:sz="4" w:space="0" w:color="auto"/>
              <w:left w:val="nil"/>
              <w:bottom w:val="nil"/>
              <w:right w:val="nil"/>
            </w:tcBorders>
            <w:hideMark/>
          </w:tcPr>
          <w:p w14:paraId="2E909F42" w14:textId="77777777" w:rsidR="0074687C" w:rsidRPr="00C86236" w:rsidRDefault="0074687C" w:rsidP="00517BBF">
            <w:pPr>
              <w:spacing w:before="60" w:after="200" w:line="276" w:lineRule="auto"/>
              <w:jc w:val="center"/>
              <w:rPr>
                <w:rFonts w:ascii="Arial" w:hAnsi="Arial" w:cs="Arial"/>
                <w:noProof w:val="0"/>
                <w:szCs w:val="22"/>
                <w:lang w:val="en-US"/>
              </w:rPr>
            </w:pPr>
            <w:r w:rsidRPr="00C86236">
              <w:rPr>
                <w:rFonts w:ascii="Arial" w:hAnsi="Arial" w:cs="Arial"/>
                <w:noProof w:val="0"/>
                <w:szCs w:val="22"/>
                <w:lang w:val="en-US"/>
              </w:rPr>
              <w:t>Guarantor’s authorized signature(s)</w:t>
            </w:r>
          </w:p>
        </w:tc>
      </w:tr>
    </w:tbl>
    <w:p w14:paraId="3C6022D5" w14:textId="77777777" w:rsidR="00BA13C0" w:rsidRPr="00C86236" w:rsidRDefault="00BA13C0">
      <w:pPr>
        <w:rPr>
          <w:rFonts w:ascii="Arial" w:eastAsia="Arial Unicode MS" w:hAnsi="Arial" w:cs="Arial"/>
          <w:i/>
          <w:noProof w:val="0"/>
          <w:sz w:val="32"/>
          <w:szCs w:val="32"/>
          <w:lang w:val="en-US"/>
        </w:rPr>
      </w:pPr>
      <w:r w:rsidRPr="00C86236">
        <w:rPr>
          <w:rFonts w:ascii="Arial" w:hAnsi="Arial" w:cs="Arial"/>
          <w:i/>
          <w:noProof w:val="0"/>
          <w:lang w:val="en-US"/>
        </w:rPr>
        <w:br w:type="page"/>
      </w:r>
    </w:p>
    <w:p w14:paraId="4F251627" w14:textId="77777777" w:rsidR="00455149" w:rsidRPr="00C86236" w:rsidRDefault="00455149" w:rsidP="006E308F">
      <w:pPr>
        <w:pStyle w:val="SectionlV-Sub"/>
        <w:rPr>
          <w:noProof w:val="0"/>
          <w:sz w:val="32"/>
          <w:szCs w:val="32"/>
          <w:lang w:val="en-US"/>
        </w:rPr>
      </w:pPr>
      <w:bookmarkStart w:id="101" w:name="_Toc488411755"/>
      <w:bookmarkStart w:id="102" w:name="_Toc475090420"/>
      <w:bookmarkStart w:id="103" w:name="_Toc527650584"/>
      <w:r w:rsidRPr="00C86236">
        <w:rPr>
          <w:noProof w:val="0"/>
          <w:lang w:val="en-US"/>
        </w:rPr>
        <w:lastRenderedPageBreak/>
        <w:t xml:space="preserve">Manufacturer’s </w:t>
      </w:r>
      <w:bookmarkEnd w:id="101"/>
      <w:r w:rsidRPr="00C86236">
        <w:rPr>
          <w:noProof w:val="0"/>
          <w:lang w:val="en-US"/>
        </w:rPr>
        <w:t>Authorization</w:t>
      </w:r>
      <w:bookmarkEnd w:id="102"/>
      <w:bookmarkEnd w:id="103"/>
    </w:p>
    <w:p w14:paraId="5CCFA8AA" w14:textId="77777777" w:rsidR="00455149" w:rsidRPr="00C86236" w:rsidRDefault="00455149" w:rsidP="00D6586F">
      <w:pPr>
        <w:spacing w:after="120"/>
        <w:jc w:val="both"/>
        <w:rPr>
          <w:rFonts w:ascii="Arial" w:hAnsi="Arial" w:cs="Arial"/>
          <w:i/>
          <w:iCs/>
          <w:noProof w:val="0"/>
          <w:szCs w:val="22"/>
          <w:lang w:val="en-US"/>
        </w:rPr>
      </w:pPr>
      <w:r w:rsidRPr="00C86236">
        <w:rPr>
          <w:rFonts w:ascii="Arial" w:hAnsi="Arial" w:cs="Arial"/>
          <w:i/>
          <w:iCs/>
          <w:noProof w:val="0"/>
          <w:szCs w:val="22"/>
          <w:lang w:val="en-US"/>
        </w:rPr>
        <w:t>[The Bidder shall require the Manufacturer to fill in this Form in accordance with the instructions indicated. This</w:t>
      </w:r>
      <w:r w:rsidRPr="00C86236">
        <w:rPr>
          <w:rFonts w:ascii="Arial" w:hAnsi="Arial" w:cs="Arial"/>
          <w:noProof w:val="0"/>
          <w:szCs w:val="22"/>
          <w:lang w:val="en-US"/>
        </w:rPr>
        <w:t xml:space="preserve"> </w:t>
      </w:r>
      <w:r w:rsidRPr="00C86236">
        <w:rPr>
          <w:rFonts w:ascii="Arial" w:hAnsi="Arial" w:cs="Arial"/>
          <w:i/>
          <w:iCs/>
          <w:noProof w:val="0"/>
          <w:szCs w:val="22"/>
          <w:lang w:val="en-US"/>
        </w:rPr>
        <w:t>letter of authorization should be on the letterhead of the Manufacturer and should be signed by a person with the proper authority to sign documents that ar</w:t>
      </w:r>
      <w:r w:rsidR="0067033A" w:rsidRPr="00C86236">
        <w:rPr>
          <w:rFonts w:ascii="Arial" w:hAnsi="Arial" w:cs="Arial"/>
          <w:i/>
          <w:iCs/>
          <w:noProof w:val="0"/>
          <w:szCs w:val="22"/>
          <w:lang w:val="en-US"/>
        </w:rPr>
        <w:t xml:space="preserve">e binding on the Manufacturer. </w:t>
      </w:r>
      <w:r w:rsidRPr="00C86236">
        <w:rPr>
          <w:rFonts w:ascii="Arial" w:hAnsi="Arial" w:cs="Arial"/>
          <w:i/>
          <w:iCs/>
          <w:noProof w:val="0"/>
          <w:szCs w:val="22"/>
          <w:lang w:val="en-US"/>
        </w:rPr>
        <w:t xml:space="preserve">The Bidder shall include it in its bid, if so indicated in the </w:t>
      </w:r>
      <w:r w:rsidRPr="00C86236">
        <w:rPr>
          <w:rFonts w:ascii="Arial" w:hAnsi="Arial" w:cs="Arial"/>
          <w:b/>
          <w:i/>
          <w:iCs/>
          <w:noProof w:val="0"/>
          <w:szCs w:val="22"/>
          <w:lang w:val="en-US"/>
        </w:rPr>
        <w:t>BDS</w:t>
      </w:r>
      <w:r w:rsidR="0099359C" w:rsidRPr="00C86236">
        <w:rPr>
          <w:rFonts w:ascii="Arial" w:hAnsi="Arial" w:cs="Arial"/>
          <w:i/>
          <w:iCs/>
          <w:noProof w:val="0"/>
          <w:szCs w:val="22"/>
          <w:lang w:val="en-US"/>
        </w:rPr>
        <w:t xml:space="preserve">, and for Items listed in the </w:t>
      </w:r>
      <w:r w:rsidR="0099359C" w:rsidRPr="00C86236">
        <w:rPr>
          <w:rFonts w:ascii="Arial" w:hAnsi="Arial" w:cs="Arial"/>
          <w:b/>
          <w:i/>
          <w:iCs/>
          <w:noProof w:val="0"/>
          <w:szCs w:val="22"/>
          <w:lang w:val="en-US"/>
        </w:rPr>
        <w:t>BDS</w:t>
      </w:r>
      <w:r w:rsidR="0099359C" w:rsidRPr="00C86236">
        <w:rPr>
          <w:rFonts w:ascii="Arial" w:hAnsi="Arial" w:cs="Arial"/>
          <w:i/>
          <w:iCs/>
          <w:noProof w:val="0"/>
          <w:szCs w:val="22"/>
          <w:lang w:val="en-US"/>
        </w:rPr>
        <w:t xml:space="preserve"> and/or </w:t>
      </w:r>
      <w:r w:rsidR="0099359C" w:rsidRPr="00C86236">
        <w:rPr>
          <w:rFonts w:ascii="Arial" w:hAnsi="Arial" w:cs="Arial"/>
          <w:b/>
          <w:i/>
          <w:iCs/>
          <w:noProof w:val="0"/>
          <w:szCs w:val="22"/>
          <w:lang w:val="en-US"/>
        </w:rPr>
        <w:t>Specifications</w:t>
      </w:r>
      <w:r w:rsidRPr="00C86236">
        <w:rPr>
          <w:rFonts w:ascii="Arial" w:hAnsi="Arial" w:cs="Arial"/>
          <w:i/>
          <w:iCs/>
          <w:noProof w:val="0"/>
          <w:szCs w:val="22"/>
          <w:lang w:val="en-US"/>
        </w:rPr>
        <w:t>]</w:t>
      </w:r>
    </w:p>
    <w:p w14:paraId="25865B13" w14:textId="2C666F28" w:rsidR="00D6586F" w:rsidRPr="00C86236" w:rsidRDefault="005C70E8" w:rsidP="00D6586F">
      <w:pPr>
        <w:tabs>
          <w:tab w:val="left" w:pos="-1440"/>
          <w:tab w:val="left" w:pos="-720"/>
        </w:tabs>
        <w:spacing w:after="240"/>
        <w:rPr>
          <w:rFonts w:ascii="Arial" w:hAnsi="Arial" w:cs="Arial"/>
          <w:b/>
          <w:i/>
          <w:noProof w:val="0"/>
          <w:lang w:val="en-US"/>
        </w:rPr>
      </w:pPr>
      <w:r w:rsidRPr="00C86236">
        <w:rPr>
          <w:rFonts w:ascii="Arial" w:hAnsi="Arial" w:cs="Arial"/>
          <w:b/>
          <w:i/>
          <w:noProof w:val="0"/>
          <w:lang w:val="en-US"/>
        </w:rPr>
        <w:t>[</w:t>
      </w:r>
      <w:r w:rsidR="00D6586F" w:rsidRPr="00C86236">
        <w:rPr>
          <w:rFonts w:ascii="Arial" w:hAnsi="Arial" w:cs="Arial"/>
          <w:b/>
          <w:i/>
          <w:noProof w:val="0"/>
          <w:lang w:val="en-US"/>
        </w:rPr>
        <w:t>Note: All italicized text is for use in preparing these forms by bidders and shall be deleted from the final document</w:t>
      </w:r>
      <w:r w:rsidRPr="00C86236">
        <w:rPr>
          <w:rFonts w:ascii="Arial" w:hAnsi="Arial" w:cs="Arial"/>
          <w:b/>
          <w:i/>
          <w:noProof w:val="0"/>
          <w:lang w:val="en-US"/>
        </w:rPr>
        <w:t>.]</w:t>
      </w:r>
    </w:p>
    <w:p w14:paraId="2E60AF29" w14:textId="77777777" w:rsidR="00D6586F" w:rsidRPr="00C86236" w:rsidRDefault="00D6586F" w:rsidP="00743479">
      <w:pPr>
        <w:tabs>
          <w:tab w:val="right" w:pos="8669"/>
        </w:tabs>
        <w:spacing w:after="60"/>
        <w:ind w:left="4253" w:firstLine="720"/>
        <w:jc w:val="right"/>
        <w:rPr>
          <w:rFonts w:ascii="Arial" w:hAnsi="Arial" w:cs="Arial"/>
          <w:noProof w:val="0"/>
          <w:szCs w:val="22"/>
          <w:lang w:val="en-US"/>
        </w:rPr>
      </w:pPr>
      <w:r w:rsidRPr="00C86236">
        <w:rPr>
          <w:rFonts w:ascii="Arial" w:hAnsi="Arial" w:cs="Arial"/>
          <w:noProof w:val="0"/>
          <w:szCs w:val="22"/>
          <w:lang w:val="en-US"/>
        </w:rPr>
        <w:t xml:space="preserve">Date: </w:t>
      </w:r>
      <w:r w:rsidRPr="00C86236">
        <w:rPr>
          <w:rFonts w:ascii="Arial" w:hAnsi="Arial" w:cs="Arial"/>
          <w:i/>
          <w:noProof w:val="0"/>
          <w:szCs w:val="22"/>
          <w:lang w:val="en-US"/>
        </w:rPr>
        <w:t>[Insert date]</w:t>
      </w:r>
    </w:p>
    <w:p w14:paraId="4E2C87C4" w14:textId="5339147B" w:rsidR="00D6586F" w:rsidRPr="00C86236" w:rsidRDefault="00D6586F" w:rsidP="00743479">
      <w:pPr>
        <w:tabs>
          <w:tab w:val="right" w:pos="8669"/>
        </w:tabs>
        <w:spacing w:after="240"/>
        <w:ind w:left="4253" w:firstLine="720"/>
        <w:jc w:val="right"/>
        <w:rPr>
          <w:rFonts w:ascii="Arial" w:hAnsi="Arial" w:cs="Arial"/>
          <w:noProof w:val="0"/>
          <w:szCs w:val="22"/>
          <w:lang w:val="en-US"/>
        </w:rPr>
      </w:pPr>
      <w:r w:rsidRPr="00C86236">
        <w:rPr>
          <w:rFonts w:ascii="Arial" w:hAnsi="Arial" w:cs="Arial"/>
          <w:noProof w:val="0"/>
          <w:szCs w:val="22"/>
          <w:lang w:val="en-US"/>
        </w:rPr>
        <w:t>ICB No.:</w:t>
      </w:r>
      <w:r w:rsidR="004D160B">
        <w:rPr>
          <w:rFonts w:ascii="Arial" w:hAnsi="Arial" w:cs="Arial"/>
          <w:noProof w:val="0"/>
          <w:szCs w:val="22"/>
          <w:lang w:val="en-US"/>
        </w:rPr>
        <w:t xml:space="preserve"> </w:t>
      </w:r>
      <w:r w:rsidR="00D375BA">
        <w:rPr>
          <w:rFonts w:ascii="Arial" w:hAnsi="Arial" w:cs="Arial"/>
          <w:noProof w:val="0"/>
          <w:szCs w:val="22"/>
          <w:lang w:val="en-US"/>
        </w:rPr>
        <w:t>508802</w:t>
      </w:r>
    </w:p>
    <w:p w14:paraId="1D615C2C" w14:textId="4367429E" w:rsidR="00D6586F" w:rsidRDefault="00D6586F" w:rsidP="008B4C64">
      <w:pPr>
        <w:rPr>
          <w:rFonts w:ascii="Arial" w:hAnsi="Arial" w:cs="Arial"/>
          <w:noProof w:val="0"/>
          <w:szCs w:val="22"/>
          <w:lang w:val="en-US"/>
        </w:rPr>
      </w:pPr>
      <w:r w:rsidRPr="00C86236">
        <w:rPr>
          <w:rFonts w:ascii="Arial" w:hAnsi="Arial" w:cs="Arial"/>
          <w:noProof w:val="0"/>
          <w:szCs w:val="22"/>
          <w:lang w:val="en-US"/>
        </w:rPr>
        <w:t>To:</w:t>
      </w:r>
      <w:r w:rsidR="008B4C64">
        <w:rPr>
          <w:rFonts w:ascii="Arial" w:hAnsi="Arial" w:cs="Arial"/>
          <w:noProof w:val="0"/>
          <w:szCs w:val="22"/>
          <w:lang w:val="en-US"/>
        </w:rPr>
        <w:t xml:space="preserve"> </w:t>
      </w:r>
      <w:r w:rsidR="008B4C64" w:rsidRPr="008B4C64">
        <w:rPr>
          <w:rFonts w:ascii="Arial" w:hAnsi="Arial" w:cs="Arial"/>
          <w:b/>
          <w:noProof w:val="0"/>
          <w:szCs w:val="22"/>
          <w:lang w:val="en-US"/>
        </w:rPr>
        <w:t>AccèsBanque Madagascar</w:t>
      </w:r>
    </w:p>
    <w:p w14:paraId="6B73801C" w14:textId="7EA92F19" w:rsidR="008B4C64" w:rsidRDefault="008B4C64" w:rsidP="008B4C64">
      <w:pPr>
        <w:ind w:left="340"/>
        <w:rPr>
          <w:rFonts w:ascii="Arial" w:hAnsi="Arial" w:cs="Arial"/>
          <w:noProof w:val="0"/>
          <w:szCs w:val="22"/>
          <w:lang w:val="en-US"/>
        </w:rPr>
      </w:pPr>
      <w:r>
        <w:rPr>
          <w:rFonts w:ascii="Arial" w:hAnsi="Arial" w:cs="Arial"/>
          <w:noProof w:val="0"/>
          <w:szCs w:val="22"/>
          <w:lang w:val="en-US"/>
        </w:rPr>
        <w:t>Bâtiment C2, Explorer Business Park,</w:t>
      </w:r>
    </w:p>
    <w:p w14:paraId="3B80C373" w14:textId="6F42664A" w:rsidR="008B4C64" w:rsidRDefault="008B4C64" w:rsidP="008B4C64">
      <w:pPr>
        <w:ind w:left="340"/>
        <w:rPr>
          <w:rFonts w:ascii="Arial" w:hAnsi="Arial" w:cs="Arial"/>
          <w:noProof w:val="0"/>
          <w:szCs w:val="22"/>
          <w:lang w:val="en-US"/>
        </w:rPr>
      </w:pPr>
      <w:r>
        <w:rPr>
          <w:rFonts w:ascii="Arial" w:hAnsi="Arial" w:cs="Arial"/>
          <w:noProof w:val="0"/>
          <w:szCs w:val="22"/>
          <w:lang w:val="en-US"/>
        </w:rPr>
        <w:t>Ankorondrano,</w:t>
      </w:r>
    </w:p>
    <w:p w14:paraId="615B0DC8" w14:textId="268A0912" w:rsidR="008B4C64" w:rsidRDefault="008B4C64" w:rsidP="008B4C64">
      <w:pPr>
        <w:ind w:left="340"/>
        <w:rPr>
          <w:rFonts w:ascii="Arial" w:hAnsi="Arial" w:cs="Arial"/>
          <w:noProof w:val="0"/>
          <w:szCs w:val="22"/>
          <w:lang w:val="en-US"/>
        </w:rPr>
      </w:pPr>
      <w:r>
        <w:rPr>
          <w:rFonts w:ascii="Arial" w:hAnsi="Arial" w:cs="Arial"/>
          <w:noProof w:val="0"/>
          <w:szCs w:val="22"/>
          <w:lang w:val="en-US"/>
        </w:rPr>
        <w:t>101 Antananarivo,</w:t>
      </w:r>
    </w:p>
    <w:p w14:paraId="188AD0B5" w14:textId="23A71D84" w:rsidR="008B4C64" w:rsidRDefault="008B4C64" w:rsidP="008B4C64">
      <w:pPr>
        <w:ind w:left="340"/>
        <w:rPr>
          <w:rFonts w:ascii="Arial" w:hAnsi="Arial" w:cs="Arial"/>
          <w:noProof w:val="0"/>
          <w:szCs w:val="22"/>
          <w:lang w:val="en-US"/>
        </w:rPr>
      </w:pPr>
      <w:r>
        <w:rPr>
          <w:rFonts w:ascii="Arial" w:hAnsi="Arial" w:cs="Arial"/>
          <w:noProof w:val="0"/>
          <w:szCs w:val="22"/>
          <w:lang w:val="en-US"/>
        </w:rPr>
        <w:t>Madagascar</w:t>
      </w:r>
    </w:p>
    <w:p w14:paraId="5D2422B3" w14:textId="77777777" w:rsidR="008B4C64" w:rsidRPr="00C86236" w:rsidRDefault="008B4C64" w:rsidP="008B4C64">
      <w:pPr>
        <w:ind w:left="340"/>
        <w:rPr>
          <w:rFonts w:ascii="Arial" w:hAnsi="Arial" w:cs="Arial"/>
          <w:noProof w:val="0"/>
          <w:szCs w:val="22"/>
          <w:lang w:val="en-US"/>
        </w:rPr>
      </w:pPr>
    </w:p>
    <w:p w14:paraId="3B19C207" w14:textId="77777777" w:rsidR="00455149" w:rsidRPr="00C86236" w:rsidRDefault="00455149" w:rsidP="00E240E1">
      <w:pPr>
        <w:spacing w:after="200"/>
        <w:rPr>
          <w:rFonts w:ascii="Arial" w:hAnsi="Arial" w:cs="Arial"/>
          <w:noProof w:val="0"/>
          <w:szCs w:val="22"/>
          <w:lang w:val="en-US"/>
        </w:rPr>
      </w:pPr>
      <w:r w:rsidRPr="00C86236">
        <w:rPr>
          <w:rFonts w:ascii="Arial" w:hAnsi="Arial" w:cs="Arial"/>
          <w:noProof w:val="0"/>
          <w:szCs w:val="22"/>
          <w:lang w:val="en-US"/>
        </w:rPr>
        <w:t>WHEREAS</w:t>
      </w:r>
    </w:p>
    <w:p w14:paraId="6635494D" w14:textId="77777777" w:rsidR="00997DC6" w:rsidRPr="00C86236" w:rsidRDefault="00455149" w:rsidP="00E240E1">
      <w:pPr>
        <w:spacing w:after="200"/>
        <w:jc w:val="both"/>
        <w:rPr>
          <w:rFonts w:ascii="Arial" w:hAnsi="Arial" w:cs="Arial"/>
          <w:iCs/>
          <w:noProof w:val="0"/>
          <w:szCs w:val="22"/>
          <w:lang w:val="en-US"/>
        </w:rPr>
      </w:pPr>
      <w:r w:rsidRPr="00C86236">
        <w:rPr>
          <w:rFonts w:ascii="Arial" w:hAnsi="Arial" w:cs="Arial"/>
          <w:noProof w:val="0"/>
          <w:szCs w:val="22"/>
          <w:lang w:val="en-US"/>
        </w:rPr>
        <w:t xml:space="preserve">We </w:t>
      </w:r>
      <w:r w:rsidR="00E240E1" w:rsidRPr="00C86236">
        <w:rPr>
          <w:rFonts w:ascii="Arial" w:hAnsi="Arial" w:cs="Arial"/>
          <w:i/>
          <w:noProof w:val="0"/>
          <w:szCs w:val="22"/>
          <w:lang w:val="en-US"/>
        </w:rPr>
        <w:t>[I</w:t>
      </w:r>
      <w:r w:rsidRPr="00C86236">
        <w:rPr>
          <w:rFonts w:ascii="Arial" w:hAnsi="Arial" w:cs="Arial"/>
          <w:i/>
          <w:noProof w:val="0"/>
          <w:szCs w:val="22"/>
          <w:lang w:val="en-US"/>
        </w:rPr>
        <w:t>nsert complete name of Manufacturer],</w:t>
      </w:r>
      <w:r w:rsidRPr="00C86236">
        <w:rPr>
          <w:rFonts w:ascii="Arial" w:hAnsi="Arial" w:cs="Arial"/>
          <w:noProof w:val="0"/>
          <w:szCs w:val="22"/>
          <w:lang w:val="en-US"/>
        </w:rPr>
        <w:t xml:space="preserve"> who are official manufacturers of</w:t>
      </w:r>
      <w:r w:rsidRPr="00C86236">
        <w:rPr>
          <w:rFonts w:ascii="Arial" w:hAnsi="Arial" w:cs="Arial"/>
          <w:b/>
          <w:i/>
          <w:noProof w:val="0"/>
          <w:szCs w:val="22"/>
          <w:lang w:val="en-US"/>
        </w:rPr>
        <w:t xml:space="preserve"> </w:t>
      </w:r>
      <w:r w:rsidR="00E240E1" w:rsidRPr="00C86236">
        <w:rPr>
          <w:rFonts w:ascii="Arial" w:hAnsi="Arial" w:cs="Arial"/>
          <w:i/>
          <w:noProof w:val="0"/>
          <w:szCs w:val="22"/>
          <w:lang w:val="en-US"/>
        </w:rPr>
        <w:t>[I</w:t>
      </w:r>
      <w:r w:rsidRPr="00C86236">
        <w:rPr>
          <w:rFonts w:ascii="Arial" w:hAnsi="Arial" w:cs="Arial"/>
          <w:i/>
          <w:noProof w:val="0"/>
          <w:szCs w:val="22"/>
          <w:lang w:val="en-US"/>
        </w:rPr>
        <w:t>nsert type of goods manufactured],</w:t>
      </w:r>
      <w:r w:rsidR="00E240E1" w:rsidRPr="00C86236">
        <w:rPr>
          <w:rFonts w:ascii="Arial" w:hAnsi="Arial" w:cs="Arial"/>
          <w:noProof w:val="0"/>
          <w:szCs w:val="22"/>
          <w:lang w:val="en-US"/>
        </w:rPr>
        <w:t xml:space="preserve"> having factories at </w:t>
      </w:r>
      <w:r w:rsidR="00E240E1" w:rsidRPr="00C86236">
        <w:rPr>
          <w:rFonts w:ascii="Arial" w:hAnsi="Arial" w:cs="Arial"/>
          <w:i/>
          <w:noProof w:val="0"/>
          <w:szCs w:val="22"/>
          <w:lang w:val="en-US"/>
        </w:rPr>
        <w:t>[I</w:t>
      </w:r>
      <w:r w:rsidRPr="00C86236">
        <w:rPr>
          <w:rFonts w:ascii="Arial" w:hAnsi="Arial" w:cs="Arial"/>
          <w:i/>
          <w:noProof w:val="0"/>
          <w:szCs w:val="22"/>
          <w:lang w:val="en-US"/>
        </w:rPr>
        <w:t>nsert full address of Manufacturer’s factories]</w:t>
      </w:r>
      <w:r w:rsidRPr="00C86236">
        <w:rPr>
          <w:rFonts w:ascii="Arial" w:hAnsi="Arial" w:cs="Arial"/>
          <w:noProof w:val="0"/>
          <w:szCs w:val="22"/>
          <w:lang w:val="en-US"/>
        </w:rPr>
        <w:t xml:space="preserve">, do hereby authorize </w:t>
      </w:r>
      <w:r w:rsidR="00E240E1" w:rsidRPr="00C86236">
        <w:rPr>
          <w:rFonts w:ascii="Arial" w:hAnsi="Arial" w:cs="Arial"/>
          <w:i/>
          <w:noProof w:val="0"/>
          <w:szCs w:val="22"/>
          <w:lang w:val="en-US"/>
        </w:rPr>
        <w:t>[I</w:t>
      </w:r>
      <w:r w:rsidRPr="00C86236">
        <w:rPr>
          <w:rFonts w:ascii="Arial" w:hAnsi="Arial" w:cs="Arial"/>
          <w:i/>
          <w:noProof w:val="0"/>
          <w:szCs w:val="22"/>
          <w:lang w:val="en-US"/>
        </w:rPr>
        <w:t>nsert complete name of Bidder]</w:t>
      </w:r>
      <w:r w:rsidRPr="00C86236">
        <w:rPr>
          <w:rFonts w:ascii="Arial" w:hAnsi="Arial" w:cs="Arial"/>
          <w:noProof w:val="0"/>
          <w:szCs w:val="22"/>
          <w:lang w:val="en-US"/>
        </w:rPr>
        <w:t xml:space="preserve"> to submit a bid the purpose of which is to provide the following Goods, manufactured by </w:t>
      </w:r>
      <w:r w:rsidRPr="00C86236">
        <w:rPr>
          <w:rFonts w:ascii="Arial" w:hAnsi="Arial" w:cs="Arial"/>
          <w:iCs/>
          <w:noProof w:val="0"/>
          <w:szCs w:val="22"/>
          <w:lang w:val="en-US"/>
        </w:rPr>
        <w:t>us</w:t>
      </w:r>
      <w:r w:rsidR="00997DC6" w:rsidRPr="00C86236">
        <w:rPr>
          <w:rFonts w:ascii="Arial" w:hAnsi="Arial" w:cs="Arial"/>
          <w:iCs/>
          <w:noProof w:val="0"/>
          <w:szCs w:val="22"/>
          <w:lang w:val="en-US"/>
        </w:rPr>
        <w:t>:</w:t>
      </w:r>
    </w:p>
    <w:p w14:paraId="254A091C" w14:textId="77777777" w:rsidR="00997DC6" w:rsidRPr="00C86236" w:rsidRDefault="00E240E1" w:rsidP="00E240E1">
      <w:pPr>
        <w:spacing w:after="200"/>
        <w:jc w:val="both"/>
        <w:rPr>
          <w:rFonts w:ascii="Arial" w:hAnsi="Arial" w:cs="Arial"/>
          <w:noProof w:val="0"/>
          <w:szCs w:val="22"/>
          <w:lang w:val="en-US"/>
        </w:rPr>
      </w:pPr>
      <w:r w:rsidRPr="00C86236">
        <w:rPr>
          <w:rFonts w:ascii="Arial" w:hAnsi="Arial" w:cs="Arial"/>
          <w:i/>
          <w:noProof w:val="0"/>
          <w:szCs w:val="22"/>
          <w:lang w:val="en-US"/>
        </w:rPr>
        <w:t>[I</w:t>
      </w:r>
      <w:r w:rsidR="00455149" w:rsidRPr="00C86236">
        <w:rPr>
          <w:rFonts w:ascii="Arial" w:hAnsi="Arial" w:cs="Arial"/>
          <w:i/>
          <w:noProof w:val="0"/>
          <w:szCs w:val="22"/>
          <w:lang w:val="en-US"/>
        </w:rPr>
        <w:t>nsert name and or brief description of the Goods],</w:t>
      </w:r>
    </w:p>
    <w:p w14:paraId="244C2D7F" w14:textId="77777777" w:rsidR="00455149" w:rsidRPr="00C86236" w:rsidRDefault="00455149" w:rsidP="00E240E1">
      <w:pPr>
        <w:spacing w:after="200"/>
        <w:jc w:val="both"/>
        <w:rPr>
          <w:rFonts w:ascii="Arial" w:hAnsi="Arial" w:cs="Arial"/>
          <w:noProof w:val="0"/>
          <w:szCs w:val="22"/>
          <w:lang w:val="en-US"/>
        </w:rPr>
      </w:pPr>
      <w:r w:rsidRPr="00C86236">
        <w:rPr>
          <w:rFonts w:ascii="Arial" w:hAnsi="Arial" w:cs="Arial"/>
          <w:noProof w:val="0"/>
          <w:szCs w:val="22"/>
          <w:lang w:val="en-US"/>
        </w:rPr>
        <w:t>and to subsequently negotiate and sign the Contract.</w:t>
      </w:r>
    </w:p>
    <w:p w14:paraId="57929ED3" w14:textId="523E3A22" w:rsidR="006C2F95" w:rsidRPr="00C86236" w:rsidRDefault="00455149" w:rsidP="00E240E1">
      <w:pPr>
        <w:spacing w:after="200"/>
        <w:jc w:val="both"/>
        <w:rPr>
          <w:rFonts w:ascii="Arial" w:hAnsi="Arial" w:cs="Arial"/>
          <w:noProof w:val="0"/>
          <w:szCs w:val="22"/>
          <w:lang w:val="en-US"/>
        </w:rPr>
      </w:pPr>
      <w:r w:rsidRPr="00C86236">
        <w:rPr>
          <w:rFonts w:ascii="Arial" w:hAnsi="Arial" w:cs="Arial"/>
          <w:noProof w:val="0"/>
          <w:szCs w:val="22"/>
          <w:lang w:val="en-US"/>
        </w:rPr>
        <w:t>We hereby extend our full guarantee and warranty in accordance with Clause 2</w:t>
      </w:r>
      <w:r w:rsidR="009E406A" w:rsidRPr="00C86236">
        <w:rPr>
          <w:rFonts w:ascii="Arial" w:hAnsi="Arial" w:cs="Arial"/>
          <w:noProof w:val="0"/>
          <w:szCs w:val="22"/>
          <w:lang w:val="en-US"/>
        </w:rPr>
        <w:t>8</w:t>
      </w:r>
      <w:r w:rsidRPr="00C86236">
        <w:rPr>
          <w:rFonts w:ascii="Arial" w:hAnsi="Arial" w:cs="Arial"/>
          <w:noProof w:val="0"/>
          <w:szCs w:val="22"/>
          <w:lang w:val="en-US"/>
        </w:rPr>
        <w:t xml:space="preserve"> of the General Conditions of Contract, with respect to the Goods offered by the above firm.</w:t>
      </w:r>
    </w:p>
    <w:p w14:paraId="7F6C4F0D" w14:textId="77777777" w:rsidR="00455149" w:rsidRPr="00C86236" w:rsidRDefault="00455149" w:rsidP="00E240E1">
      <w:pPr>
        <w:spacing w:after="200"/>
        <w:jc w:val="both"/>
        <w:rPr>
          <w:rFonts w:ascii="Arial" w:hAnsi="Arial" w:cs="Arial"/>
          <w:noProof w:val="0"/>
          <w:szCs w:val="22"/>
          <w:lang w:val="en-US"/>
        </w:rPr>
      </w:pPr>
      <w:r w:rsidRPr="00C86236">
        <w:rPr>
          <w:rFonts w:ascii="Arial" w:hAnsi="Arial" w:cs="Arial"/>
          <w:noProof w:val="0"/>
          <w:szCs w:val="22"/>
          <w:lang w:val="en-US"/>
        </w:rPr>
        <w:t xml:space="preserve">Signed: </w:t>
      </w:r>
      <w:r w:rsidR="001F0BEA" w:rsidRPr="00C86236">
        <w:rPr>
          <w:rFonts w:ascii="Arial" w:hAnsi="Arial" w:cs="Arial"/>
          <w:i/>
          <w:iCs/>
          <w:noProof w:val="0"/>
          <w:szCs w:val="22"/>
          <w:lang w:val="en-US"/>
        </w:rPr>
        <w:t>[I</w:t>
      </w:r>
      <w:r w:rsidRPr="00C86236">
        <w:rPr>
          <w:rFonts w:ascii="Arial" w:hAnsi="Arial" w:cs="Arial"/>
          <w:i/>
          <w:iCs/>
          <w:noProof w:val="0"/>
          <w:szCs w:val="22"/>
          <w:lang w:val="en-US"/>
        </w:rPr>
        <w:t>nsert signature(s) of authorized representative(s) of the Manufacturer]</w:t>
      </w:r>
    </w:p>
    <w:p w14:paraId="7921A88B" w14:textId="77777777" w:rsidR="00455149" w:rsidRPr="00C86236" w:rsidRDefault="00455149" w:rsidP="00E240E1">
      <w:pPr>
        <w:spacing w:after="200"/>
        <w:rPr>
          <w:rFonts w:ascii="Arial" w:hAnsi="Arial" w:cs="Arial"/>
          <w:noProof w:val="0"/>
          <w:szCs w:val="22"/>
          <w:lang w:val="en-US"/>
        </w:rPr>
      </w:pPr>
      <w:r w:rsidRPr="00C86236">
        <w:rPr>
          <w:rFonts w:ascii="Arial" w:hAnsi="Arial" w:cs="Arial"/>
          <w:noProof w:val="0"/>
          <w:szCs w:val="22"/>
          <w:lang w:val="en-US"/>
        </w:rPr>
        <w:t xml:space="preserve">Name: </w:t>
      </w:r>
      <w:r w:rsidR="001F0BEA" w:rsidRPr="00C86236">
        <w:rPr>
          <w:rFonts w:ascii="Arial" w:hAnsi="Arial" w:cs="Arial"/>
          <w:i/>
          <w:iCs/>
          <w:noProof w:val="0"/>
          <w:szCs w:val="22"/>
          <w:lang w:val="en-US"/>
        </w:rPr>
        <w:t>[I</w:t>
      </w:r>
      <w:r w:rsidRPr="00C86236">
        <w:rPr>
          <w:rFonts w:ascii="Arial" w:hAnsi="Arial" w:cs="Arial"/>
          <w:i/>
          <w:iCs/>
          <w:noProof w:val="0"/>
          <w:szCs w:val="22"/>
          <w:lang w:val="en-US"/>
        </w:rPr>
        <w:t>nsert complete name(s) of authorized representative(s) of the Manufacturer]</w:t>
      </w:r>
    </w:p>
    <w:p w14:paraId="1B4BE265" w14:textId="77777777" w:rsidR="00455149" w:rsidRPr="00C86236" w:rsidRDefault="00455149" w:rsidP="00E240E1">
      <w:pPr>
        <w:spacing w:after="200"/>
        <w:rPr>
          <w:rFonts w:ascii="Arial" w:hAnsi="Arial" w:cs="Arial"/>
          <w:noProof w:val="0"/>
          <w:szCs w:val="22"/>
          <w:lang w:val="en-US"/>
        </w:rPr>
      </w:pPr>
      <w:r w:rsidRPr="00C86236">
        <w:rPr>
          <w:rFonts w:ascii="Arial" w:hAnsi="Arial" w:cs="Arial"/>
          <w:noProof w:val="0"/>
          <w:szCs w:val="22"/>
          <w:lang w:val="en-US"/>
        </w:rPr>
        <w:t xml:space="preserve">Title: </w:t>
      </w:r>
      <w:r w:rsidR="001F0BEA" w:rsidRPr="00C86236">
        <w:rPr>
          <w:rFonts w:ascii="Arial" w:hAnsi="Arial" w:cs="Arial"/>
          <w:i/>
          <w:iCs/>
          <w:noProof w:val="0"/>
          <w:szCs w:val="22"/>
          <w:lang w:val="en-US"/>
        </w:rPr>
        <w:t>[I</w:t>
      </w:r>
      <w:r w:rsidRPr="00C86236">
        <w:rPr>
          <w:rFonts w:ascii="Arial" w:hAnsi="Arial" w:cs="Arial"/>
          <w:i/>
          <w:iCs/>
          <w:noProof w:val="0"/>
          <w:szCs w:val="22"/>
          <w:lang w:val="en-US"/>
        </w:rPr>
        <w:t>nsert title]</w:t>
      </w:r>
    </w:p>
    <w:bookmarkEnd w:id="78"/>
    <w:p w14:paraId="493906F2" w14:textId="77777777" w:rsidR="001F0BEA" w:rsidRPr="00C86236" w:rsidRDefault="001F0BEA" w:rsidP="001F0BEA">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2BCC4BFB" w14:textId="77777777" w:rsidR="00455149" w:rsidRPr="00C8623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noProof w:val="0"/>
          <w:lang w:val="en-US"/>
        </w:rPr>
      </w:pPr>
    </w:p>
    <w:p w14:paraId="578B9C65" w14:textId="77777777" w:rsidR="00455149" w:rsidRPr="00C8623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noProof w:val="0"/>
          <w:lang w:val="en-US"/>
        </w:rPr>
        <w:sectPr w:rsidR="00455149" w:rsidRPr="00C86236" w:rsidSect="009B3E0F">
          <w:headerReference w:type="even" r:id="rId88"/>
          <w:headerReference w:type="default" r:id="rId89"/>
          <w:footerReference w:type="even" r:id="rId90"/>
          <w:headerReference w:type="first" r:id="rId91"/>
          <w:footerReference w:type="first" r:id="rId92"/>
          <w:footnotePr>
            <w:numRestart w:val="eachSect"/>
          </w:footnotePr>
          <w:pgSz w:w="11907" w:h="16840" w:code="9"/>
          <w:pgMar w:top="1440" w:right="1134" w:bottom="1440" w:left="1797" w:header="720" w:footer="720" w:gutter="0"/>
          <w:paperSrc w:first="7" w:other="7"/>
          <w:cols w:space="720"/>
          <w:docGrid w:linePitch="326"/>
        </w:sectPr>
      </w:pPr>
    </w:p>
    <w:p w14:paraId="298EB046" w14:textId="77777777" w:rsidR="00AC048D" w:rsidRPr="00213264" w:rsidRDefault="00AC048D" w:rsidP="00555F26">
      <w:pPr>
        <w:pStyle w:val="Title"/>
        <w:rPr>
          <w:rFonts w:ascii="Arial" w:hAnsi="Arial" w:cs="Arial"/>
          <w:noProof w:val="0"/>
          <w:lang w:val="en-US"/>
        </w:rPr>
      </w:pPr>
      <w:bookmarkStart w:id="104" w:name="_Toc527650527"/>
      <w:bookmarkStart w:id="105" w:name="_Toc475117429"/>
      <w:bookmarkStart w:id="106" w:name="_Toc476756061"/>
      <w:bookmarkStart w:id="107" w:name="_Toc108425177"/>
      <w:bookmarkStart w:id="108" w:name="_Toc303159538"/>
      <w:bookmarkEnd w:id="96"/>
      <w:bookmarkEnd w:id="97"/>
      <w:bookmarkEnd w:id="98"/>
      <w:bookmarkEnd w:id="99"/>
      <w:r w:rsidRPr="00555F26">
        <w:rPr>
          <w:rFonts w:ascii="Arial" w:hAnsi="Arial" w:cs="Arial"/>
          <w:noProof w:val="0"/>
          <w:lang w:val="en-US"/>
        </w:rPr>
        <w:lastRenderedPageBreak/>
        <w:t>Section V. Eligibility Criteria</w:t>
      </w:r>
      <w:bookmarkEnd w:id="104"/>
      <w:r w:rsidRPr="00213264">
        <w:rPr>
          <w:rFonts w:ascii="Arial" w:hAnsi="Arial" w:cs="Arial"/>
          <w:noProof w:val="0"/>
          <w:lang w:val="en-US"/>
        </w:rPr>
        <w:t xml:space="preserve"> </w:t>
      </w:r>
    </w:p>
    <w:bookmarkEnd w:id="105"/>
    <w:bookmarkEnd w:id="106"/>
    <w:bookmarkEnd w:id="107"/>
    <w:bookmarkEnd w:id="108"/>
    <w:p w14:paraId="50DE4E09" w14:textId="77777777" w:rsidR="009801B5" w:rsidRPr="00937714" w:rsidRDefault="009801B5" w:rsidP="00213264">
      <w:pPr>
        <w:spacing w:before="240" w:after="120"/>
        <w:jc w:val="center"/>
        <w:rPr>
          <w:rFonts w:ascii="Arial" w:hAnsi="Arial" w:cs="Arial"/>
          <w:b/>
          <w:sz w:val="21"/>
          <w:szCs w:val="21"/>
          <w:lang w:val="en-US"/>
        </w:rPr>
      </w:pPr>
      <w:r w:rsidRPr="00937714">
        <w:rPr>
          <w:rFonts w:ascii="Arial" w:hAnsi="Arial" w:cs="Arial"/>
          <w:b/>
          <w:sz w:val="21"/>
          <w:szCs w:val="21"/>
          <w:lang w:val="en-US"/>
        </w:rPr>
        <w:t>Eligibility in KfW-Financed Procurement</w:t>
      </w:r>
    </w:p>
    <w:p w14:paraId="6A8EEAC4" w14:textId="77777777" w:rsidR="009801B5" w:rsidRPr="00937714" w:rsidRDefault="009801B5" w:rsidP="00C225DC">
      <w:pPr>
        <w:numPr>
          <w:ilvl w:val="0"/>
          <w:numId w:val="81"/>
        </w:numPr>
        <w:jc w:val="both"/>
        <w:rPr>
          <w:rFonts w:ascii="Arial" w:hAnsi="Arial" w:cs="Arial"/>
          <w:sz w:val="21"/>
          <w:szCs w:val="21"/>
          <w:lang w:val="en-US"/>
        </w:rPr>
      </w:pPr>
      <w:r w:rsidRPr="00937714">
        <w:rPr>
          <w:rFonts w:ascii="Arial" w:hAnsi="Arial" w:cs="Arial"/>
          <w:sz w:val="21"/>
          <w:szCs w:val="21"/>
          <w:lang w:val="en-US"/>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07D15067" w14:textId="77777777" w:rsidR="009801B5" w:rsidRPr="00937714" w:rsidRDefault="009801B5" w:rsidP="009801B5">
      <w:pPr>
        <w:ind w:left="360"/>
        <w:jc w:val="both"/>
        <w:rPr>
          <w:rFonts w:ascii="Arial" w:hAnsi="Arial" w:cs="Arial"/>
          <w:sz w:val="21"/>
          <w:szCs w:val="21"/>
          <w:lang w:val="en-US"/>
        </w:rPr>
      </w:pPr>
    </w:p>
    <w:p w14:paraId="040621D0" w14:textId="77777777" w:rsidR="009801B5" w:rsidRPr="00937714" w:rsidRDefault="009801B5" w:rsidP="00C225DC">
      <w:pPr>
        <w:numPr>
          <w:ilvl w:val="0"/>
          <w:numId w:val="81"/>
        </w:numPr>
        <w:jc w:val="both"/>
        <w:rPr>
          <w:rFonts w:ascii="Arial" w:hAnsi="Arial" w:cs="Arial"/>
          <w:sz w:val="21"/>
          <w:szCs w:val="21"/>
          <w:lang w:val="en-US"/>
        </w:rPr>
      </w:pPr>
      <w:r w:rsidRPr="00937714">
        <w:rPr>
          <w:rFonts w:ascii="Arial" w:hAnsi="Arial" w:cs="Arial"/>
          <w:sz w:val="21"/>
          <w:szCs w:val="21"/>
          <w:lang w:val="en-US"/>
        </w:rPr>
        <w:t>Applicants/Bidders (including all members of a Joint Venture and proposed or engaged Subcontractors) shall not be awarded a KfW-financed Contract if, on the date of submission of their Application/Offer or on the intended date of Award of a Contract, they:</w:t>
      </w:r>
    </w:p>
    <w:p w14:paraId="7A4BEA59" w14:textId="77777777" w:rsidR="009801B5" w:rsidRPr="00937714" w:rsidRDefault="009801B5" w:rsidP="009801B5">
      <w:pPr>
        <w:spacing w:before="142" w:line="240" w:lineRule="atLeast"/>
        <w:ind w:left="851" w:hanging="425"/>
        <w:jc w:val="both"/>
        <w:rPr>
          <w:rFonts w:ascii="Arial" w:hAnsi="Arial" w:cs="Arial"/>
          <w:sz w:val="21"/>
          <w:szCs w:val="21"/>
        </w:rPr>
      </w:pPr>
      <w:r w:rsidRPr="00937714">
        <w:rPr>
          <w:rFonts w:ascii="Arial" w:hAnsi="Arial" w:cs="Arial"/>
          <w:sz w:val="21"/>
          <w:szCs w:val="21"/>
          <w:lang w:eastAsia="fr-FR"/>
        </w:rPr>
        <w:t>2.1</w:t>
      </w:r>
      <w:r w:rsidRPr="00937714">
        <w:rPr>
          <w:rFonts w:ascii="Arial" w:hAnsi="Arial" w:cs="Arial"/>
          <w:sz w:val="21"/>
          <w:szCs w:val="21"/>
          <w:lang w:eastAsia="fr-FR"/>
        </w:rPr>
        <w:tab/>
        <w:t>are</w:t>
      </w:r>
      <w:r w:rsidRPr="00937714">
        <w:rPr>
          <w:rFonts w:ascii="Arial" w:hAnsi="Arial" w:cs="Arial"/>
          <w:sz w:val="21"/>
          <w:szCs w:val="21"/>
        </w:rPr>
        <w:t xml:space="preserve"> bankrupt or being wound up or ceasing their activities, are having their activities administered by courts, have entered into receivership, or are in any analogous situation;</w:t>
      </w:r>
    </w:p>
    <w:p w14:paraId="4D6A449A" w14:textId="77777777" w:rsidR="009801B5" w:rsidRPr="00937714" w:rsidRDefault="009801B5" w:rsidP="009801B5">
      <w:pPr>
        <w:spacing w:before="142" w:line="240" w:lineRule="atLeast"/>
        <w:ind w:left="851" w:hanging="425"/>
        <w:jc w:val="both"/>
        <w:rPr>
          <w:rFonts w:ascii="Arial" w:hAnsi="Arial" w:cs="Arial"/>
          <w:sz w:val="21"/>
          <w:szCs w:val="21"/>
        </w:rPr>
      </w:pPr>
      <w:r w:rsidRPr="00937714">
        <w:rPr>
          <w:rFonts w:ascii="Arial" w:hAnsi="Arial" w:cs="Arial"/>
          <w:sz w:val="21"/>
          <w:szCs w:val="21"/>
          <w:lang w:eastAsia="fr-FR"/>
        </w:rPr>
        <w:t>2.2</w:t>
      </w:r>
      <w:r w:rsidRPr="00937714">
        <w:rPr>
          <w:rFonts w:ascii="Arial" w:hAnsi="Arial" w:cs="Arial"/>
          <w:sz w:val="21"/>
          <w:szCs w:val="21"/>
          <w:lang w:eastAsia="fr-FR"/>
        </w:rPr>
        <w:tab/>
      </w:r>
      <w:r w:rsidRPr="00937714">
        <w:rPr>
          <w:rFonts w:ascii="Arial" w:hAnsi="Arial" w:cs="Arial"/>
          <w:sz w:val="21"/>
          <w:szCs w:val="21"/>
        </w:rPr>
        <w:t>have been</w:t>
      </w:r>
    </w:p>
    <w:p w14:paraId="00D6B3EC" w14:textId="77777777" w:rsidR="009801B5" w:rsidRPr="00937714" w:rsidRDefault="009801B5" w:rsidP="009801B5">
      <w:pPr>
        <w:spacing w:before="142" w:line="240" w:lineRule="atLeast"/>
        <w:ind w:left="1276" w:hanging="425"/>
        <w:jc w:val="both"/>
        <w:rPr>
          <w:rFonts w:ascii="Arial" w:hAnsi="Arial" w:cs="Arial"/>
          <w:sz w:val="21"/>
          <w:szCs w:val="21"/>
          <w:lang w:val="en-US" w:eastAsia="fr-FR"/>
        </w:rPr>
      </w:pPr>
      <w:r w:rsidRPr="00937714">
        <w:rPr>
          <w:rFonts w:ascii="Arial" w:hAnsi="Arial" w:cs="Arial"/>
          <w:sz w:val="21"/>
          <w:szCs w:val="21"/>
        </w:rPr>
        <w:t>(a)</w:t>
      </w:r>
      <w:r w:rsidRPr="00937714">
        <w:rPr>
          <w:rFonts w:ascii="Arial" w:hAnsi="Arial" w:cs="Arial"/>
          <w:sz w:val="21"/>
          <w:szCs w:val="21"/>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47C10E65" w14:textId="77777777" w:rsidR="009801B5" w:rsidRPr="00937714" w:rsidRDefault="009801B5" w:rsidP="009801B5">
      <w:pPr>
        <w:spacing w:before="142" w:line="240" w:lineRule="atLeast"/>
        <w:ind w:left="1276" w:hanging="425"/>
        <w:jc w:val="both"/>
        <w:rPr>
          <w:rFonts w:ascii="Arial" w:hAnsi="Arial" w:cs="Arial"/>
          <w:sz w:val="21"/>
          <w:szCs w:val="21"/>
        </w:rPr>
      </w:pPr>
      <w:r w:rsidRPr="00937714">
        <w:rPr>
          <w:rFonts w:ascii="Arial" w:hAnsi="Arial" w:cs="Arial"/>
          <w:sz w:val="21"/>
          <w:szCs w:val="21"/>
        </w:rPr>
        <w:t>(b)</w:t>
      </w:r>
      <w:r w:rsidRPr="00937714">
        <w:rPr>
          <w:rFonts w:ascii="Arial" w:hAnsi="Arial" w:cs="Arial"/>
          <w:sz w:val="21"/>
          <w:szCs w:val="21"/>
        </w:rPr>
        <w:tab/>
        <w:t xml:space="preserve">convicted by </w:t>
      </w:r>
      <w:r w:rsidRPr="00937714">
        <w:rPr>
          <w:rFonts w:ascii="Arial" w:hAnsi="Arial" w:cs="Arial"/>
          <w:sz w:val="21"/>
          <w:szCs w:val="21"/>
          <w:lang w:eastAsia="fr-FR"/>
        </w:rPr>
        <w:t xml:space="preserve">a final </w:t>
      </w:r>
      <w:r w:rsidRPr="00937714">
        <w:rPr>
          <w:rFonts w:ascii="Arial" w:hAnsi="Arial" w:cs="Arial"/>
          <w:sz w:val="21"/>
          <w:szCs w:val="21"/>
        </w:rPr>
        <w:t xml:space="preserve">court decision or a final administrative decision by a court, the European Union or national authorities in the Partner Country or in Germany for Sanctionable Practice during </w:t>
      </w:r>
      <w:r w:rsidRPr="00937714">
        <w:rPr>
          <w:rFonts w:ascii="Arial" w:hAnsi="Arial" w:cs="Arial"/>
          <w:sz w:val="21"/>
          <w:szCs w:val="21"/>
          <w:lang w:eastAsia="fr-FR"/>
        </w:rPr>
        <w:t>any</w:t>
      </w:r>
      <w:r w:rsidRPr="00937714">
        <w:rPr>
          <w:rFonts w:ascii="Arial" w:hAnsi="Arial" w:cs="Arial"/>
          <w:sz w:val="21"/>
          <w:szCs w:val="21"/>
        </w:rPr>
        <w:t xml:space="preserve"> Tender</w:t>
      </w:r>
      <w:r w:rsidRPr="00937714">
        <w:rPr>
          <w:rFonts w:ascii="Arial" w:hAnsi="Arial" w:cs="Arial"/>
          <w:sz w:val="21"/>
          <w:szCs w:val="21"/>
          <w:lang w:eastAsia="fr-FR"/>
        </w:rPr>
        <w:t xml:space="preserve"> Process</w:t>
      </w:r>
      <w:r w:rsidRPr="00937714">
        <w:rPr>
          <w:rFonts w:ascii="Arial" w:hAnsi="Arial" w:cs="Arial"/>
          <w:sz w:val="21"/>
          <w:szCs w:val="21"/>
        </w:rPr>
        <w:t xml:space="preserve"> or the performance of a Contract or for an irregularity affecting the EU’s financial interests, unless they provide supporting information together with their Declaration of Undertaking (Form available as Appendix to </w:t>
      </w:r>
      <w:r w:rsidRPr="00937714">
        <w:rPr>
          <w:rFonts w:ascii="Arial" w:hAnsi="Arial" w:cs="Arial"/>
          <w:sz w:val="21"/>
          <w:szCs w:val="21"/>
          <w:lang w:eastAsia="fr-FR"/>
        </w:rPr>
        <w:t>the Application/Offer</w:t>
      </w:r>
      <w:r w:rsidRPr="00937714">
        <w:rPr>
          <w:rFonts w:ascii="Arial" w:hAnsi="Arial" w:cs="Arial"/>
          <w:sz w:val="21"/>
          <w:szCs w:val="21"/>
        </w:rPr>
        <w:t xml:space="preserve"> which shows that this conviction is not relevant in the context of this C</w:t>
      </w:r>
      <w:r w:rsidRPr="00937714">
        <w:rPr>
          <w:rFonts w:ascii="Arial" w:hAnsi="Arial" w:cs="Arial"/>
          <w:sz w:val="21"/>
          <w:szCs w:val="21"/>
          <w:lang w:eastAsia="fr-FR"/>
        </w:rPr>
        <w:t>ontract and that adequate compliance measures have been taken in reaction</w:t>
      </w:r>
      <w:r w:rsidRPr="00937714">
        <w:rPr>
          <w:rFonts w:ascii="Arial" w:hAnsi="Arial" w:cs="Arial"/>
          <w:sz w:val="21"/>
          <w:szCs w:val="21"/>
        </w:rPr>
        <w:t>;</w:t>
      </w:r>
    </w:p>
    <w:p w14:paraId="5452123B" w14:textId="77777777" w:rsidR="009801B5" w:rsidRPr="00937714" w:rsidRDefault="009801B5" w:rsidP="009801B5">
      <w:pPr>
        <w:spacing w:before="142" w:line="240" w:lineRule="atLeast"/>
        <w:ind w:left="851" w:hanging="425"/>
        <w:jc w:val="both"/>
        <w:rPr>
          <w:rFonts w:ascii="Arial" w:hAnsi="Arial" w:cs="Arial"/>
          <w:sz w:val="21"/>
          <w:szCs w:val="21"/>
          <w:lang w:eastAsia="fr-FR"/>
        </w:rPr>
      </w:pPr>
      <w:r w:rsidRPr="00937714">
        <w:rPr>
          <w:rFonts w:ascii="Arial" w:hAnsi="Arial" w:cs="Arial"/>
          <w:sz w:val="21"/>
          <w:szCs w:val="21"/>
          <w:lang w:eastAsia="fr-FR"/>
        </w:rPr>
        <w:t>2.3</w:t>
      </w:r>
      <w:r w:rsidRPr="00937714">
        <w:rPr>
          <w:rFonts w:ascii="Arial" w:hAnsi="Arial" w:cs="Arial"/>
          <w:sz w:val="21"/>
          <w:szCs w:val="21"/>
          <w:lang w:eastAsia="fr-FR"/>
        </w:rPr>
        <w:tab/>
        <w:t xml:space="preserve">have been </w:t>
      </w:r>
      <w:r w:rsidRPr="00937714">
        <w:rPr>
          <w:rFonts w:ascii="Arial" w:hAnsi="Arial" w:cs="Arial"/>
          <w:sz w:val="21"/>
          <w:szCs w:val="21"/>
        </w:rPr>
        <w:t>subject</w:t>
      </w:r>
      <w:r w:rsidRPr="00937714">
        <w:rPr>
          <w:rFonts w:ascii="Arial" w:hAnsi="Arial" w:cs="Arial"/>
          <w:sz w:val="21"/>
          <w:szCs w:val="21"/>
          <w:lang w:eastAsia="fr-FR"/>
        </w:rPr>
        <w:t xml:space="preserve"> within the past five years to a Contract termination fully settled against them for significant or persistent failure to comply with their contractual obligations during Contract performance, </w:t>
      </w:r>
      <w:r w:rsidRPr="00937714">
        <w:rPr>
          <w:rFonts w:ascii="Arial" w:hAnsi="Arial" w:cs="Arial"/>
          <w:sz w:val="21"/>
          <w:szCs w:val="21"/>
        </w:rPr>
        <w:t>unless this termination was challenged and the dispute resolution is still pending or has not confirmed a full settlement against them;</w:t>
      </w:r>
    </w:p>
    <w:p w14:paraId="6B92490F" w14:textId="77777777" w:rsidR="009801B5" w:rsidRPr="00937714" w:rsidRDefault="009801B5" w:rsidP="009801B5">
      <w:pPr>
        <w:spacing w:before="142" w:line="240" w:lineRule="atLeast"/>
        <w:ind w:left="851" w:hanging="425"/>
        <w:jc w:val="both"/>
        <w:rPr>
          <w:rFonts w:ascii="Arial" w:hAnsi="Arial" w:cs="Arial"/>
          <w:sz w:val="21"/>
          <w:szCs w:val="21"/>
        </w:rPr>
      </w:pPr>
      <w:r w:rsidRPr="00937714">
        <w:rPr>
          <w:rFonts w:ascii="Arial" w:hAnsi="Arial" w:cs="Arial"/>
          <w:sz w:val="21"/>
          <w:szCs w:val="21"/>
          <w:lang w:eastAsia="fr-FR"/>
        </w:rPr>
        <w:t>2.4 have</w:t>
      </w:r>
      <w:r w:rsidRPr="00937714">
        <w:rPr>
          <w:rFonts w:ascii="Arial" w:hAnsi="Arial" w:cs="Arial"/>
          <w:sz w:val="21"/>
          <w:szCs w:val="21"/>
        </w:rPr>
        <w:t xml:space="preserve"> not fulfilled applicable </w:t>
      </w:r>
      <w:r w:rsidRPr="00937714">
        <w:rPr>
          <w:rFonts w:ascii="Arial" w:hAnsi="Arial" w:cs="Arial"/>
          <w:sz w:val="21"/>
          <w:szCs w:val="21"/>
          <w:lang w:eastAsia="fr-FR"/>
        </w:rPr>
        <w:t xml:space="preserve">fiscal </w:t>
      </w:r>
      <w:r w:rsidRPr="00937714">
        <w:rPr>
          <w:rFonts w:ascii="Arial" w:hAnsi="Arial" w:cs="Arial"/>
          <w:sz w:val="21"/>
          <w:szCs w:val="21"/>
        </w:rPr>
        <w:t xml:space="preserve">obligations regarding </w:t>
      </w:r>
      <w:r w:rsidRPr="00937714">
        <w:rPr>
          <w:rFonts w:ascii="Arial" w:hAnsi="Arial" w:cs="Arial"/>
          <w:sz w:val="21"/>
          <w:szCs w:val="21"/>
          <w:lang w:eastAsia="fr-FR"/>
        </w:rPr>
        <w:t>payments of</w:t>
      </w:r>
      <w:r w:rsidRPr="00937714">
        <w:rPr>
          <w:rFonts w:ascii="Arial" w:hAnsi="Arial" w:cs="Arial"/>
          <w:sz w:val="21"/>
          <w:szCs w:val="21"/>
        </w:rPr>
        <w:t xml:space="preserve"> taxes </w:t>
      </w:r>
      <w:r w:rsidRPr="00937714">
        <w:rPr>
          <w:rFonts w:ascii="Arial" w:hAnsi="Arial" w:cs="Arial"/>
          <w:sz w:val="21"/>
          <w:szCs w:val="21"/>
          <w:lang w:eastAsia="fr-FR"/>
        </w:rPr>
        <w:t xml:space="preserve">either in </w:t>
      </w:r>
      <w:r w:rsidRPr="00937714">
        <w:rPr>
          <w:rFonts w:ascii="Arial" w:hAnsi="Arial" w:cs="Arial"/>
          <w:sz w:val="21"/>
          <w:szCs w:val="21"/>
        </w:rPr>
        <w:t xml:space="preserve">the country where </w:t>
      </w:r>
      <w:r w:rsidRPr="00937714">
        <w:rPr>
          <w:rFonts w:ascii="Arial" w:hAnsi="Arial" w:cs="Arial"/>
          <w:sz w:val="21"/>
          <w:szCs w:val="21"/>
          <w:lang w:eastAsia="fr-FR"/>
        </w:rPr>
        <w:t>they</w:t>
      </w:r>
      <w:r w:rsidRPr="00937714">
        <w:rPr>
          <w:rFonts w:ascii="Arial" w:hAnsi="Arial" w:cs="Arial"/>
          <w:sz w:val="21"/>
          <w:szCs w:val="21"/>
        </w:rPr>
        <w:t xml:space="preserve"> are </w:t>
      </w:r>
      <w:r w:rsidRPr="00937714">
        <w:rPr>
          <w:rFonts w:ascii="Arial" w:hAnsi="Arial" w:cs="Arial"/>
          <w:sz w:val="21"/>
          <w:szCs w:val="21"/>
          <w:lang w:eastAsia="fr-FR"/>
        </w:rPr>
        <w:t>constituted</w:t>
      </w:r>
      <w:r w:rsidRPr="00937714">
        <w:rPr>
          <w:rFonts w:ascii="Arial" w:hAnsi="Arial" w:cs="Arial"/>
          <w:sz w:val="21"/>
          <w:szCs w:val="21"/>
        </w:rPr>
        <w:t xml:space="preserve"> or the PEA’s country;</w:t>
      </w:r>
    </w:p>
    <w:p w14:paraId="6609A64E" w14:textId="5B7EEF6C" w:rsidR="009801B5" w:rsidRPr="00937714" w:rsidRDefault="009801B5" w:rsidP="009801B5">
      <w:pPr>
        <w:spacing w:before="142" w:line="240" w:lineRule="atLeast"/>
        <w:ind w:left="851" w:hanging="425"/>
        <w:jc w:val="both"/>
        <w:rPr>
          <w:rFonts w:ascii="Arial" w:hAnsi="Arial" w:cs="Arial"/>
          <w:sz w:val="21"/>
          <w:szCs w:val="21"/>
          <w:highlight w:val="yellow"/>
        </w:rPr>
      </w:pPr>
      <w:r w:rsidRPr="00937714">
        <w:rPr>
          <w:rFonts w:ascii="Arial" w:hAnsi="Arial" w:cs="Arial"/>
          <w:sz w:val="21"/>
          <w:szCs w:val="21"/>
          <w:lang w:eastAsia="fr-FR"/>
        </w:rPr>
        <w:t>2.5</w:t>
      </w:r>
      <w:r w:rsidRPr="00937714">
        <w:rPr>
          <w:rFonts w:ascii="Arial" w:hAnsi="Arial" w:cs="Arial"/>
          <w:sz w:val="21"/>
          <w:szCs w:val="21"/>
          <w:lang w:eastAsia="fr-FR"/>
        </w:rPr>
        <w:tab/>
        <w:t>a</w:t>
      </w:r>
      <w:r w:rsidRPr="00937714">
        <w:rPr>
          <w:rFonts w:ascii="Arial" w:hAnsi="Arial" w:cs="Arial"/>
          <w:sz w:val="21"/>
          <w:szCs w:val="21"/>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937714">
        <w:rPr>
          <w:rFonts w:ascii="Arial" w:hAnsi="Arial" w:cs="Arial"/>
          <w:sz w:val="21"/>
          <w:szCs w:val="21"/>
          <w:lang w:eastAsia="fr-FR"/>
        </w:rPr>
        <w:t>ontract or</w:t>
      </w:r>
    </w:p>
    <w:p w14:paraId="1B3DE0B8" w14:textId="77777777" w:rsidR="009801B5" w:rsidRPr="00937714" w:rsidRDefault="009801B5" w:rsidP="009801B5">
      <w:pPr>
        <w:spacing w:before="142" w:line="240" w:lineRule="atLeast"/>
        <w:ind w:left="851" w:hanging="425"/>
        <w:jc w:val="both"/>
        <w:rPr>
          <w:rFonts w:ascii="Arial" w:hAnsi="Arial" w:cs="Arial"/>
          <w:sz w:val="21"/>
          <w:szCs w:val="21"/>
          <w:lang w:eastAsia="fr-FR"/>
        </w:rPr>
      </w:pPr>
      <w:r w:rsidRPr="00937714">
        <w:rPr>
          <w:rFonts w:ascii="Arial" w:hAnsi="Arial" w:cs="Arial"/>
          <w:sz w:val="21"/>
          <w:szCs w:val="21"/>
          <w:lang w:eastAsia="fr-FR"/>
        </w:rPr>
        <w:t>2.6</w:t>
      </w:r>
      <w:r w:rsidRPr="00937714">
        <w:rPr>
          <w:rFonts w:ascii="Arial" w:hAnsi="Arial" w:cs="Arial"/>
          <w:sz w:val="21"/>
          <w:szCs w:val="21"/>
          <w:lang w:eastAsia="fr-FR"/>
        </w:rPr>
        <w:tab/>
      </w:r>
      <w:r w:rsidRPr="00937714">
        <w:rPr>
          <w:rFonts w:ascii="Arial" w:hAnsi="Arial" w:cs="Arial"/>
          <w:sz w:val="21"/>
          <w:szCs w:val="21"/>
        </w:rPr>
        <w:t>have given misrepresentation in documentation requested by the PEA as part of the Tender P</w:t>
      </w:r>
      <w:r w:rsidRPr="00937714">
        <w:rPr>
          <w:rFonts w:ascii="Arial" w:hAnsi="Arial" w:cs="Arial"/>
          <w:sz w:val="21"/>
          <w:szCs w:val="21"/>
          <w:lang w:eastAsia="fr-FR"/>
        </w:rPr>
        <w:t>rocess of the relevant Contract.</w:t>
      </w:r>
    </w:p>
    <w:p w14:paraId="7C1F2EEA" w14:textId="77777777" w:rsidR="009801B5" w:rsidRPr="00937714" w:rsidRDefault="009801B5" w:rsidP="009801B5">
      <w:pPr>
        <w:spacing w:before="142" w:line="240" w:lineRule="atLeast"/>
        <w:ind w:left="851" w:hanging="425"/>
        <w:jc w:val="both"/>
        <w:rPr>
          <w:rFonts w:ascii="Arial" w:hAnsi="Arial" w:cs="Arial"/>
          <w:sz w:val="21"/>
          <w:szCs w:val="21"/>
          <w:lang w:eastAsia="fr-FR"/>
        </w:rPr>
      </w:pPr>
    </w:p>
    <w:p w14:paraId="2A4F44F8" w14:textId="77777777" w:rsidR="009801B5" w:rsidRPr="00937714" w:rsidRDefault="009801B5" w:rsidP="009801B5">
      <w:pPr>
        <w:ind w:left="357" w:hanging="357"/>
        <w:jc w:val="both"/>
        <w:rPr>
          <w:rFonts w:ascii="Arial" w:hAnsi="Arial" w:cs="Arial"/>
          <w:noProof w:val="0"/>
          <w:sz w:val="21"/>
          <w:szCs w:val="21"/>
          <w:lang w:val="en-US"/>
        </w:rPr>
      </w:pPr>
      <w:r w:rsidRPr="00937714">
        <w:rPr>
          <w:rFonts w:ascii="Arial" w:hAnsi="Arial" w:cs="Arial"/>
          <w:sz w:val="21"/>
          <w:szCs w:val="21"/>
          <w:lang w:eastAsia="fr-FR"/>
        </w:rPr>
        <w:t>3</w:t>
      </w:r>
      <w:r w:rsidRPr="00937714">
        <w:rPr>
          <w:rFonts w:ascii="Arial" w:hAnsi="Arial" w:cs="Arial"/>
          <w:sz w:val="21"/>
          <w:szCs w:val="21"/>
          <w:lang w:eastAsia="fr-FR"/>
        </w:rPr>
        <w:tab/>
      </w:r>
      <w:r w:rsidRPr="00937714">
        <w:rPr>
          <w:rFonts w:ascii="Arial" w:hAnsi="Arial" w:cs="Arial"/>
          <w:sz w:val="21"/>
          <w:szCs w:val="21"/>
          <w:lang w:val="en-US"/>
        </w:rPr>
        <w:t xml:space="preserve">State-owned entities may compete only if they can establish that they (i) are legally and financially autonomous, and (ii) operate under commercial law. To be eligible, a state-owned entity shall establish to KfW’s satisfaction, through all relevant documents, including </w:t>
      </w:r>
      <w:r w:rsidRPr="00937714">
        <w:rPr>
          <w:rFonts w:ascii="Arial" w:hAnsi="Arial" w:cs="Arial"/>
          <w:sz w:val="21"/>
          <w:szCs w:val="21"/>
          <w:lang w:val="en-US"/>
        </w:rPr>
        <w:lastRenderedPageBreak/>
        <w:t>its charter and other information KfW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0585397" w14:textId="5CE95FC3" w:rsidR="009801B5" w:rsidRPr="00937714" w:rsidRDefault="009801B5" w:rsidP="009801B5">
      <w:pPr>
        <w:spacing w:before="142" w:line="240" w:lineRule="atLeast"/>
        <w:ind w:left="357" w:hanging="357"/>
        <w:jc w:val="both"/>
        <w:rPr>
          <w:rFonts w:ascii="Arial" w:hAnsi="Arial" w:cs="Arial"/>
          <w:sz w:val="21"/>
          <w:szCs w:val="21"/>
          <w:lang w:val="en-US"/>
        </w:rPr>
      </w:pPr>
    </w:p>
    <w:p w14:paraId="2FE2B947" w14:textId="77777777" w:rsidR="009801B5" w:rsidRPr="004827AB" w:rsidRDefault="009801B5" w:rsidP="009801B5">
      <w:pPr>
        <w:jc w:val="both"/>
        <w:rPr>
          <w:rFonts w:ascii="Arial" w:hAnsi="Arial" w:cs="Arial"/>
          <w:szCs w:val="22"/>
        </w:rPr>
      </w:pPr>
    </w:p>
    <w:p w14:paraId="5613EDBE" w14:textId="77777777" w:rsidR="009801B5" w:rsidRPr="009801B5" w:rsidRDefault="009801B5" w:rsidP="00B62804">
      <w:pPr>
        <w:rPr>
          <w:rFonts w:ascii="Arial" w:hAnsi="Arial" w:cs="Arial"/>
          <w:noProof w:val="0"/>
          <w:sz w:val="24"/>
          <w:szCs w:val="24"/>
          <w:lang w:val="en-US"/>
        </w:rPr>
        <w:sectPr w:rsidR="009801B5" w:rsidRPr="009801B5" w:rsidSect="00AF0E0C">
          <w:headerReference w:type="even" r:id="rId93"/>
          <w:headerReference w:type="default" r:id="rId94"/>
          <w:footerReference w:type="even" r:id="rId95"/>
          <w:headerReference w:type="first" r:id="rId96"/>
          <w:footnotePr>
            <w:numRestart w:val="eachSect"/>
          </w:footnotePr>
          <w:endnotePr>
            <w:numFmt w:val="decimal"/>
          </w:endnotePr>
          <w:pgSz w:w="11907" w:h="16840" w:code="9"/>
          <w:pgMar w:top="1440" w:right="1440" w:bottom="1440" w:left="1797" w:header="720" w:footer="720" w:gutter="0"/>
          <w:paperSrc w:first="7" w:other="7"/>
          <w:cols w:space="720"/>
          <w:docGrid w:linePitch="326"/>
        </w:sectPr>
      </w:pPr>
    </w:p>
    <w:p w14:paraId="4111070A" w14:textId="77777777" w:rsidR="00282B13" w:rsidRPr="00555F26" w:rsidRDefault="00282B13" w:rsidP="00555F26">
      <w:pPr>
        <w:pStyle w:val="Title"/>
        <w:rPr>
          <w:rFonts w:ascii="Arial" w:hAnsi="Arial" w:cs="Arial"/>
          <w:noProof w:val="0"/>
          <w:lang w:val="en-US"/>
        </w:rPr>
      </w:pPr>
      <w:bookmarkStart w:id="109" w:name="_Toc527650528"/>
      <w:bookmarkStart w:id="110" w:name="_Toc303159539"/>
      <w:bookmarkStart w:id="111" w:name="_Toc475117430"/>
      <w:bookmarkStart w:id="112" w:name="_Toc476756062"/>
      <w:r w:rsidRPr="00555F26">
        <w:rPr>
          <w:rFonts w:ascii="Arial" w:hAnsi="Arial" w:cs="Arial"/>
          <w:noProof w:val="0"/>
          <w:lang w:val="en-US"/>
        </w:rPr>
        <w:lastRenderedPageBreak/>
        <w:t>Section VI. KfW Policy – Sanctionable Practice – Social and Environmental Responsibility</w:t>
      </w:r>
      <w:bookmarkEnd w:id="109"/>
    </w:p>
    <w:bookmarkEnd w:id="110"/>
    <w:bookmarkEnd w:id="111"/>
    <w:bookmarkEnd w:id="112"/>
    <w:p w14:paraId="319C2778" w14:textId="77777777" w:rsidR="006A4E1C" w:rsidRPr="00937714" w:rsidRDefault="006A4E1C" w:rsidP="00C225DC">
      <w:pPr>
        <w:numPr>
          <w:ilvl w:val="0"/>
          <w:numId w:val="92"/>
        </w:numPr>
        <w:tabs>
          <w:tab w:val="left" w:pos="567"/>
        </w:tabs>
        <w:spacing w:before="120" w:after="120"/>
        <w:ind w:left="567" w:hanging="567"/>
        <w:jc w:val="both"/>
        <w:rPr>
          <w:rFonts w:ascii="Arial" w:hAnsi="Arial" w:cs="Arial"/>
          <w:b/>
          <w:sz w:val="21"/>
          <w:szCs w:val="21"/>
          <w:u w:val="single"/>
          <w:lang w:val="en-US" w:eastAsia="fr-FR"/>
        </w:rPr>
      </w:pPr>
      <w:r w:rsidRPr="00937714">
        <w:rPr>
          <w:rFonts w:ascii="Arial" w:hAnsi="Arial" w:cs="Arial"/>
          <w:b/>
          <w:sz w:val="21"/>
          <w:szCs w:val="21"/>
          <w:u w:val="single"/>
          <w:lang w:val="en-US" w:eastAsia="fr-FR"/>
        </w:rPr>
        <w:t>Sanctionable Practice</w:t>
      </w:r>
    </w:p>
    <w:p w14:paraId="4EA2E1F0" w14:textId="77777777" w:rsidR="006A4E1C" w:rsidRPr="00937714" w:rsidRDefault="006A4E1C" w:rsidP="006A4E1C">
      <w:pPr>
        <w:spacing w:before="120" w:after="120"/>
        <w:jc w:val="both"/>
        <w:rPr>
          <w:rFonts w:ascii="Arial" w:hAnsi="Arial" w:cs="Arial"/>
          <w:sz w:val="21"/>
          <w:szCs w:val="21"/>
          <w:lang w:val="en-US"/>
        </w:rPr>
      </w:pPr>
      <w:r w:rsidRPr="00937714">
        <w:rPr>
          <w:rFonts w:ascii="Arial" w:hAnsi="Arial" w:cs="Arial"/>
          <w:sz w:val="21"/>
          <w:szCs w:val="21"/>
          <w:lang w:val="en-US"/>
        </w:rPr>
        <w:t xml:space="preserve">The PEA and the Contractors (including all members of a Joint Venture and </w:t>
      </w:r>
      <w:r w:rsidRPr="00937714">
        <w:rPr>
          <w:rFonts w:ascii="Arial" w:hAnsi="Arial" w:cs="Arial"/>
          <w:sz w:val="21"/>
          <w:szCs w:val="21"/>
          <w:lang w:val="en-US" w:eastAsia="fr-FR"/>
        </w:rPr>
        <w:t xml:space="preserve">proposed or engaged Subcontractors) </w:t>
      </w:r>
      <w:r w:rsidRPr="00937714">
        <w:rPr>
          <w:rFonts w:ascii="Arial" w:hAnsi="Arial" w:cs="Arial"/>
          <w:sz w:val="21"/>
          <w:szCs w:val="21"/>
          <w:lang w:val="en-US"/>
        </w:rPr>
        <w:t xml:space="preserve">must observe the highest standard of ethics during </w:t>
      </w:r>
      <w:r w:rsidRPr="00937714">
        <w:rPr>
          <w:rFonts w:ascii="Arial" w:hAnsi="Arial" w:cs="Arial"/>
          <w:sz w:val="21"/>
          <w:szCs w:val="21"/>
          <w:lang w:val="en-US" w:eastAsia="fr-FR"/>
        </w:rPr>
        <w:t>the</w:t>
      </w:r>
      <w:r w:rsidRPr="00937714">
        <w:rPr>
          <w:rFonts w:ascii="Arial" w:hAnsi="Arial" w:cs="Arial"/>
          <w:sz w:val="21"/>
          <w:szCs w:val="21"/>
          <w:lang w:val="en-US"/>
        </w:rPr>
        <w:t xml:space="preserve"> Tender P</w:t>
      </w:r>
      <w:r w:rsidRPr="00937714">
        <w:rPr>
          <w:rFonts w:ascii="Arial" w:hAnsi="Arial" w:cs="Arial"/>
          <w:sz w:val="21"/>
          <w:szCs w:val="21"/>
          <w:lang w:val="en-US" w:eastAsia="fr-FR"/>
        </w:rPr>
        <w:t xml:space="preserve">rocess </w:t>
      </w:r>
      <w:r w:rsidRPr="00937714">
        <w:rPr>
          <w:rFonts w:ascii="Arial" w:hAnsi="Arial" w:cs="Arial"/>
          <w:sz w:val="21"/>
          <w:szCs w:val="21"/>
          <w:lang w:val="en-US"/>
        </w:rPr>
        <w:t>and performance</w:t>
      </w:r>
      <w:r w:rsidRPr="00937714">
        <w:rPr>
          <w:rFonts w:ascii="Arial" w:hAnsi="Arial" w:cs="Arial"/>
          <w:sz w:val="21"/>
          <w:szCs w:val="21"/>
          <w:lang w:val="en-US" w:eastAsia="fr-FR"/>
        </w:rPr>
        <w:t xml:space="preserve"> of the Contract. </w:t>
      </w:r>
    </w:p>
    <w:p w14:paraId="59C288A1" w14:textId="77777777" w:rsidR="006A4E1C" w:rsidRPr="00937714" w:rsidRDefault="006A4E1C" w:rsidP="006A4E1C">
      <w:pPr>
        <w:spacing w:before="120" w:after="120"/>
        <w:jc w:val="both"/>
        <w:rPr>
          <w:rFonts w:ascii="Arial" w:hAnsi="Arial" w:cs="Arial"/>
          <w:sz w:val="21"/>
          <w:szCs w:val="21"/>
          <w:lang w:val="en-US"/>
        </w:rPr>
      </w:pPr>
      <w:r w:rsidRPr="00937714">
        <w:rPr>
          <w:rFonts w:ascii="Arial" w:hAnsi="Arial" w:cs="Arial"/>
          <w:sz w:val="21"/>
          <w:szCs w:val="21"/>
          <w:lang w:val="en-US"/>
        </w:rPr>
        <w:t xml:space="preserve">By signing the Declaration of Undertaking </w:t>
      </w:r>
      <w:r w:rsidRPr="00937714">
        <w:rPr>
          <w:rFonts w:ascii="Arial" w:hAnsi="Arial" w:cs="Arial"/>
          <w:sz w:val="21"/>
          <w:szCs w:val="21"/>
          <w:lang w:val="en-US" w:eastAsia="fr-FR"/>
        </w:rPr>
        <w:t>the Contractors declare</w:t>
      </w:r>
      <w:r w:rsidRPr="00937714">
        <w:rPr>
          <w:rFonts w:ascii="Arial" w:hAnsi="Arial" w:cs="Arial"/>
          <w:sz w:val="21"/>
          <w:szCs w:val="21"/>
          <w:lang w:val="en-US"/>
        </w:rPr>
        <w:t xml:space="preserve"> that (i)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17007D87" w14:textId="77777777" w:rsidR="006A4E1C" w:rsidRPr="00937714" w:rsidRDefault="006A4E1C" w:rsidP="006A4E1C">
      <w:pPr>
        <w:spacing w:before="120" w:after="120"/>
        <w:jc w:val="both"/>
        <w:rPr>
          <w:rFonts w:ascii="Arial" w:hAnsi="Arial" w:cs="Arial"/>
          <w:sz w:val="21"/>
          <w:szCs w:val="21"/>
          <w:lang w:val="en-US"/>
        </w:rPr>
      </w:pPr>
      <w:r w:rsidRPr="00937714">
        <w:rPr>
          <w:rFonts w:ascii="Arial" w:hAnsi="Arial" w:cs="Arial"/>
          <w:sz w:val="21"/>
          <w:szCs w:val="21"/>
          <w:lang w:val="en-US"/>
        </w:rPr>
        <w:t xml:space="preserve">Moreover, </w:t>
      </w:r>
      <w:r w:rsidRPr="00937714">
        <w:rPr>
          <w:rFonts w:ascii="Arial" w:hAnsi="Arial" w:cs="Arial"/>
          <w:sz w:val="21"/>
          <w:szCs w:val="21"/>
          <w:lang w:val="en-US" w:eastAsia="fr-FR"/>
        </w:rPr>
        <w:t>KfW</w:t>
      </w:r>
      <w:r w:rsidRPr="00937714">
        <w:rPr>
          <w:rFonts w:ascii="Arial" w:hAnsi="Arial" w:cs="Arial"/>
          <w:sz w:val="21"/>
          <w:szCs w:val="21"/>
          <w:lang w:val="en-US"/>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937714">
        <w:rPr>
          <w:rFonts w:ascii="Arial" w:hAnsi="Arial" w:cs="Arial"/>
          <w:sz w:val="21"/>
          <w:szCs w:val="21"/>
          <w:lang w:val="en-US" w:eastAsia="fr-FR"/>
        </w:rPr>
        <w:t>Process</w:t>
      </w:r>
      <w:r w:rsidRPr="00937714">
        <w:rPr>
          <w:rFonts w:ascii="Arial" w:hAnsi="Arial"/>
          <w:spacing w:val="-2"/>
          <w:sz w:val="21"/>
          <w:szCs w:val="21"/>
          <w:lang w:val="en-US"/>
        </w:rPr>
        <w:t xml:space="preserve"> and the performance of the Contract </w:t>
      </w:r>
      <w:r w:rsidRPr="00937714">
        <w:rPr>
          <w:rFonts w:ascii="Arial" w:hAnsi="Arial" w:cs="Arial"/>
          <w:sz w:val="21"/>
          <w:szCs w:val="21"/>
          <w:lang w:val="en-US"/>
        </w:rPr>
        <w:t xml:space="preserve">, and to have them audited by auditors appointed by KfW. </w:t>
      </w:r>
    </w:p>
    <w:p w14:paraId="08DC733F" w14:textId="77777777" w:rsidR="006A4E1C" w:rsidRPr="00937714" w:rsidRDefault="006A4E1C" w:rsidP="006A4E1C">
      <w:pPr>
        <w:spacing w:before="120" w:after="120"/>
        <w:jc w:val="both"/>
        <w:rPr>
          <w:rFonts w:ascii="Arial" w:hAnsi="Arial" w:cs="Arial"/>
          <w:sz w:val="21"/>
          <w:szCs w:val="21"/>
          <w:lang w:val="en-US"/>
        </w:rPr>
      </w:pPr>
      <w:r w:rsidRPr="00937714">
        <w:rPr>
          <w:rFonts w:ascii="Arial" w:hAnsi="Arial" w:cs="Arial"/>
          <w:sz w:val="21"/>
          <w:szCs w:val="21"/>
          <w:lang w:val="en-US" w:eastAsia="fr-FR"/>
        </w:rPr>
        <w:t>KfW</w:t>
      </w:r>
      <w:r w:rsidRPr="00937714">
        <w:rPr>
          <w:rFonts w:ascii="Arial" w:hAnsi="Arial" w:cs="Arial"/>
          <w:sz w:val="21"/>
          <w:szCs w:val="21"/>
          <w:lang w:val="en-US"/>
        </w:rPr>
        <w:t xml:space="preserve"> reserves the right to take any action it deems appropriate to check that these ethics rules are observed and reserves, in particular, the rights to: </w:t>
      </w:r>
    </w:p>
    <w:p w14:paraId="0C3DEB24" w14:textId="77777777" w:rsidR="006A4E1C" w:rsidRPr="00937714" w:rsidRDefault="006A4E1C" w:rsidP="006A4E1C">
      <w:pPr>
        <w:spacing w:before="142" w:line="240" w:lineRule="atLeast"/>
        <w:ind w:left="426" w:hanging="426"/>
        <w:jc w:val="both"/>
        <w:rPr>
          <w:rFonts w:ascii="Arial" w:hAnsi="Arial" w:cs="Arial"/>
          <w:sz w:val="21"/>
          <w:szCs w:val="21"/>
          <w:lang w:val="en-US"/>
        </w:rPr>
      </w:pPr>
      <w:r w:rsidRPr="00937714">
        <w:rPr>
          <w:rFonts w:ascii="Arial" w:hAnsi="Arial" w:cs="Arial"/>
          <w:bCs/>
          <w:sz w:val="21"/>
          <w:szCs w:val="21"/>
          <w:lang w:val="en-US"/>
        </w:rPr>
        <w:t>(a)</w:t>
      </w:r>
      <w:r w:rsidRPr="00937714">
        <w:rPr>
          <w:rFonts w:ascii="Arial" w:hAnsi="Arial" w:cs="Arial"/>
          <w:bCs/>
          <w:sz w:val="21"/>
          <w:szCs w:val="21"/>
          <w:lang w:val="en-US"/>
        </w:rPr>
        <w:tab/>
        <w:t>reject</w:t>
      </w:r>
      <w:r w:rsidRPr="00937714">
        <w:rPr>
          <w:rFonts w:ascii="Arial" w:hAnsi="Arial" w:cs="Arial"/>
          <w:sz w:val="21"/>
          <w:szCs w:val="21"/>
          <w:lang w:val="en-US"/>
        </w:rPr>
        <w:t xml:space="preserve"> an Offer for Award of Contract if during the Tender Process the Bidder who is recommended for the Award of Contract has engaged in Sanctionable Practice, directly or by means of an agent in view of being awarded the Contract;</w:t>
      </w:r>
    </w:p>
    <w:p w14:paraId="3E7280D8" w14:textId="77777777" w:rsidR="006A4E1C" w:rsidRPr="00937714" w:rsidRDefault="006A4E1C" w:rsidP="006A4E1C">
      <w:pPr>
        <w:spacing w:before="142" w:line="240" w:lineRule="atLeast"/>
        <w:ind w:left="426" w:hanging="426"/>
        <w:jc w:val="both"/>
        <w:rPr>
          <w:rFonts w:ascii="Arial" w:hAnsi="Arial" w:cs="Arial"/>
          <w:sz w:val="21"/>
          <w:szCs w:val="21"/>
          <w:lang w:val="en-US"/>
        </w:rPr>
      </w:pPr>
      <w:r w:rsidRPr="00937714">
        <w:rPr>
          <w:rFonts w:ascii="Arial" w:hAnsi="Arial" w:cs="Arial"/>
          <w:bCs/>
          <w:sz w:val="21"/>
          <w:szCs w:val="21"/>
          <w:lang w:val="en-US"/>
        </w:rPr>
        <w:t>(b)</w:t>
      </w:r>
      <w:r w:rsidRPr="00937714">
        <w:rPr>
          <w:rFonts w:ascii="Arial" w:hAnsi="Arial" w:cs="Arial"/>
          <w:bCs/>
          <w:sz w:val="21"/>
          <w:szCs w:val="21"/>
          <w:lang w:val="en-US"/>
        </w:rPr>
        <w:tab/>
        <w:t>declare</w:t>
      </w:r>
      <w:r w:rsidRPr="00937714">
        <w:rPr>
          <w:rFonts w:ascii="Arial" w:hAnsi="Arial" w:cs="Arial"/>
          <w:sz w:val="21"/>
          <w:szCs w:val="21"/>
          <w:lang w:val="en-US"/>
        </w:rPr>
        <w:t xml:space="preserve"> misprocurement and exercise its rights on the ground of the Funding Agreement with the PEA relating to suspension of disbursements, early repayment and termination if, at any time, the PEA, Contractors</w:t>
      </w:r>
      <w:r w:rsidRPr="00937714">
        <w:rPr>
          <w:rFonts w:ascii="Arial" w:hAnsi="Arial" w:cs="Arial"/>
          <w:bCs/>
          <w:sz w:val="21"/>
          <w:szCs w:val="21"/>
          <w:lang w:val="en-US"/>
        </w:rPr>
        <w:t xml:space="preserve"> or their</w:t>
      </w:r>
      <w:r w:rsidRPr="00937714">
        <w:rPr>
          <w:rFonts w:ascii="Arial" w:hAnsi="Arial" w:cs="Arial"/>
          <w:sz w:val="21"/>
          <w:szCs w:val="21"/>
          <w:lang w:val="en-US"/>
        </w:rPr>
        <w:t xml:space="preserve"> legal representatives or Subcontractors have engaged in Sanctionable Practice during the Tender P</w:t>
      </w:r>
      <w:r w:rsidRPr="00937714">
        <w:rPr>
          <w:rFonts w:ascii="Arial" w:hAnsi="Arial" w:cs="Arial"/>
          <w:bCs/>
          <w:sz w:val="21"/>
          <w:szCs w:val="21"/>
          <w:lang w:val="en-US"/>
        </w:rPr>
        <w:t xml:space="preserve">rocess </w:t>
      </w:r>
      <w:r w:rsidRPr="00937714">
        <w:rPr>
          <w:rFonts w:ascii="Arial" w:hAnsi="Arial" w:cs="Arial"/>
          <w:sz w:val="21"/>
          <w:szCs w:val="21"/>
          <w:lang w:val="en-US"/>
        </w:rPr>
        <w:t xml:space="preserve">or performance </w:t>
      </w:r>
      <w:r w:rsidRPr="00937714">
        <w:rPr>
          <w:rFonts w:ascii="Arial" w:hAnsi="Arial" w:cs="Arial"/>
          <w:bCs/>
          <w:sz w:val="21"/>
          <w:szCs w:val="21"/>
          <w:lang w:val="en-US"/>
        </w:rPr>
        <w:t xml:space="preserve">of the Contract </w:t>
      </w:r>
      <w:r w:rsidRPr="00937714">
        <w:rPr>
          <w:rFonts w:ascii="Arial" w:hAnsi="Arial" w:cs="Arial"/>
          <w:sz w:val="21"/>
          <w:szCs w:val="21"/>
          <w:lang w:val="en-US"/>
        </w:rPr>
        <w:t xml:space="preserve">without the PEA having taken appropriate action in due time satisfactory to KfW to remedy the situation, including by failing to inform KfW at the time they knew of such practices. </w:t>
      </w:r>
    </w:p>
    <w:p w14:paraId="49C5C439" w14:textId="77777777" w:rsidR="006A4E1C" w:rsidRPr="00937714" w:rsidRDefault="006A4E1C" w:rsidP="006A4E1C">
      <w:pPr>
        <w:spacing w:before="120" w:after="120"/>
        <w:jc w:val="both"/>
        <w:rPr>
          <w:rFonts w:ascii="Arial" w:hAnsi="Arial" w:cs="Arial"/>
          <w:sz w:val="21"/>
          <w:szCs w:val="21"/>
          <w:lang w:val="en-US"/>
        </w:rPr>
      </w:pPr>
      <w:r w:rsidRPr="00937714">
        <w:rPr>
          <w:rFonts w:ascii="Arial" w:hAnsi="Arial" w:cs="Arial"/>
          <w:sz w:val="21"/>
          <w:szCs w:val="21"/>
          <w:lang w:val="en-US" w:eastAsia="fr-FR"/>
        </w:rPr>
        <w:t>KfW</w:t>
      </w:r>
      <w:r w:rsidRPr="00937714">
        <w:rPr>
          <w:rFonts w:ascii="Arial" w:hAnsi="Arial" w:cs="Arial"/>
          <w:sz w:val="21"/>
          <w:szCs w:val="21"/>
          <w:lang w:val="en-US"/>
        </w:rPr>
        <w:t xml:space="preserve"> defines, for the purposes of this provision, the terms set forth below as follows: </w:t>
      </w:r>
    </w:p>
    <w:p w14:paraId="43058BCF" w14:textId="77777777" w:rsidR="006A4E1C" w:rsidRPr="00937714" w:rsidRDefault="006A4E1C" w:rsidP="006A4E1C">
      <w:pPr>
        <w:spacing w:before="120" w:after="120"/>
        <w:jc w:val="both"/>
        <w:rPr>
          <w:rFonts w:ascii="Arial" w:hAnsi="Arial" w:cs="Arial"/>
          <w:i/>
          <w:sz w:val="21"/>
          <w:szCs w:val="21"/>
          <w:lang w:val="en-US"/>
        </w:rPr>
      </w:pPr>
    </w:p>
    <w:tbl>
      <w:tblPr>
        <w:tblW w:w="9212" w:type="dxa"/>
        <w:tblLook w:val="04A0" w:firstRow="1" w:lastRow="0" w:firstColumn="1" w:lastColumn="0" w:noHBand="0" w:noVBand="1"/>
      </w:tblPr>
      <w:tblGrid>
        <w:gridCol w:w="2518"/>
        <w:gridCol w:w="6694"/>
      </w:tblGrid>
      <w:tr w:rsidR="006A4E1C" w:rsidRPr="00937714" w14:paraId="1F2D53DE" w14:textId="77777777" w:rsidTr="001E2F4E">
        <w:tc>
          <w:tcPr>
            <w:tcW w:w="2518" w:type="dxa"/>
          </w:tcPr>
          <w:p w14:paraId="46D15A84" w14:textId="77777777" w:rsidR="006A4E1C" w:rsidRPr="00937714" w:rsidRDefault="006A4E1C" w:rsidP="001E2F4E">
            <w:pPr>
              <w:spacing w:before="120" w:after="160"/>
              <w:jc w:val="both"/>
              <w:rPr>
                <w:rFonts w:ascii="Arial" w:hAnsi="Arial" w:cs="Arial"/>
                <w:b/>
                <w:sz w:val="21"/>
                <w:szCs w:val="21"/>
                <w:lang w:val="en-US"/>
              </w:rPr>
            </w:pPr>
            <w:r w:rsidRPr="00937714">
              <w:rPr>
                <w:rFonts w:ascii="Arial" w:hAnsi="Arial" w:cs="Arial"/>
                <w:b/>
                <w:sz w:val="21"/>
                <w:szCs w:val="21"/>
              </w:rPr>
              <w:t>Coercive Pract</w:t>
            </w:r>
            <w:r w:rsidRPr="00937714">
              <w:rPr>
                <w:rFonts w:ascii="Arial" w:hAnsi="Arial" w:cs="Arial"/>
                <w:b/>
                <w:sz w:val="21"/>
                <w:szCs w:val="21"/>
                <w:lang w:val="en-US"/>
              </w:rPr>
              <w:t>ice</w:t>
            </w:r>
          </w:p>
        </w:tc>
        <w:tc>
          <w:tcPr>
            <w:tcW w:w="6694" w:type="dxa"/>
          </w:tcPr>
          <w:p w14:paraId="688A5D61" w14:textId="77777777" w:rsidR="006A4E1C" w:rsidRPr="00937714" w:rsidRDefault="006A4E1C" w:rsidP="001E2F4E">
            <w:pPr>
              <w:spacing w:before="120" w:after="160"/>
              <w:jc w:val="both"/>
              <w:rPr>
                <w:rFonts w:ascii="Arial" w:hAnsi="Arial" w:cs="Arial"/>
                <w:sz w:val="21"/>
                <w:szCs w:val="21"/>
                <w:lang w:val="en-US"/>
              </w:rPr>
            </w:pPr>
            <w:r w:rsidRPr="00937714">
              <w:rPr>
                <w:rFonts w:ascii="Arial" w:hAnsi="Arial"/>
                <w:sz w:val="21"/>
                <w:szCs w:val="21"/>
                <w:lang w:val="en-US" w:eastAsia="de-DE"/>
              </w:rPr>
              <w:t xml:space="preserve">The impairing or harming, or threatening to impair or harm, </w:t>
            </w:r>
            <w:r w:rsidRPr="00937714">
              <w:rPr>
                <w:rFonts w:ascii="Arial" w:hAnsi="Arial" w:cs="Arial"/>
                <w:sz w:val="21"/>
                <w:szCs w:val="21"/>
                <w:lang w:val="en-US"/>
              </w:rPr>
              <w:t>directly</w:t>
            </w:r>
            <w:r w:rsidRPr="00937714">
              <w:rPr>
                <w:rFonts w:ascii="Arial" w:hAnsi="Arial"/>
                <w:sz w:val="21"/>
                <w:szCs w:val="21"/>
                <w:lang w:val="en-US" w:eastAsia="de-DE"/>
              </w:rPr>
              <w:t xml:space="preserve"> or </w:t>
            </w:r>
            <w:r w:rsidRPr="00937714">
              <w:rPr>
                <w:rFonts w:ascii="Arial" w:hAnsi="Arial" w:cs="Arial"/>
                <w:sz w:val="21"/>
                <w:szCs w:val="21"/>
                <w:lang w:val="en-US"/>
              </w:rPr>
              <w:t>indirectly, any person or the property of the person with a view to influencing improperly the actions of a person.</w:t>
            </w:r>
          </w:p>
        </w:tc>
      </w:tr>
      <w:tr w:rsidR="006A4E1C" w:rsidRPr="00937714" w14:paraId="584513A9" w14:textId="77777777" w:rsidTr="001E2F4E">
        <w:tc>
          <w:tcPr>
            <w:tcW w:w="2518" w:type="dxa"/>
          </w:tcPr>
          <w:p w14:paraId="28F72844" w14:textId="77777777" w:rsidR="006A4E1C" w:rsidRPr="00937714" w:rsidRDefault="006A4E1C" w:rsidP="001E2F4E">
            <w:pPr>
              <w:spacing w:before="120" w:after="160"/>
              <w:jc w:val="both"/>
              <w:rPr>
                <w:rFonts w:ascii="Arial" w:hAnsi="Arial" w:cs="Arial"/>
                <w:b/>
                <w:sz w:val="21"/>
                <w:szCs w:val="21"/>
                <w:lang w:val="en-US"/>
              </w:rPr>
            </w:pPr>
            <w:r w:rsidRPr="00937714">
              <w:rPr>
                <w:rFonts w:ascii="Arial" w:hAnsi="Arial" w:cs="Arial"/>
                <w:b/>
                <w:sz w:val="21"/>
                <w:szCs w:val="21"/>
                <w:lang w:val="en-US"/>
              </w:rPr>
              <w:t>Collusive Practice</w:t>
            </w:r>
          </w:p>
        </w:tc>
        <w:tc>
          <w:tcPr>
            <w:tcW w:w="6694" w:type="dxa"/>
          </w:tcPr>
          <w:p w14:paraId="2CD09085" w14:textId="77777777" w:rsidR="006A4E1C" w:rsidRPr="00937714" w:rsidRDefault="006A4E1C" w:rsidP="001E2F4E">
            <w:pPr>
              <w:spacing w:before="120" w:after="160"/>
              <w:jc w:val="both"/>
              <w:rPr>
                <w:rFonts w:ascii="Arial" w:hAnsi="Arial" w:cs="Arial"/>
                <w:sz w:val="21"/>
                <w:szCs w:val="21"/>
                <w:lang w:val="en-US"/>
              </w:rPr>
            </w:pPr>
            <w:r w:rsidRPr="00937714">
              <w:rPr>
                <w:rFonts w:ascii="Arial" w:hAnsi="Arial" w:cs="Arial"/>
                <w:sz w:val="21"/>
                <w:szCs w:val="21"/>
                <w:lang w:val="en-US"/>
              </w:rPr>
              <w:t>An arrangement between two or more persons designed to achieve an improper purpose, including influencing improperly the actions of another person.</w:t>
            </w:r>
          </w:p>
        </w:tc>
      </w:tr>
      <w:tr w:rsidR="006A4E1C" w:rsidRPr="00937714" w14:paraId="0D7B284B" w14:textId="77777777" w:rsidTr="001E2F4E">
        <w:tc>
          <w:tcPr>
            <w:tcW w:w="2518" w:type="dxa"/>
          </w:tcPr>
          <w:p w14:paraId="6D100FF6" w14:textId="77777777" w:rsidR="006A4E1C" w:rsidRPr="00937714" w:rsidRDefault="006A4E1C" w:rsidP="001E2F4E">
            <w:pPr>
              <w:spacing w:before="120" w:after="160"/>
              <w:jc w:val="both"/>
              <w:rPr>
                <w:rFonts w:ascii="Arial" w:hAnsi="Arial" w:cs="Arial"/>
                <w:b/>
                <w:sz w:val="21"/>
                <w:szCs w:val="21"/>
                <w:lang w:val="en-US"/>
              </w:rPr>
            </w:pPr>
            <w:r w:rsidRPr="00937714">
              <w:rPr>
                <w:rFonts w:ascii="Arial" w:hAnsi="Arial" w:cs="Arial"/>
                <w:b/>
                <w:sz w:val="21"/>
                <w:szCs w:val="21"/>
                <w:lang w:val="en-US"/>
              </w:rPr>
              <w:t>Corrupt Practice</w:t>
            </w:r>
          </w:p>
        </w:tc>
        <w:tc>
          <w:tcPr>
            <w:tcW w:w="6694" w:type="dxa"/>
          </w:tcPr>
          <w:p w14:paraId="1C413AD8" w14:textId="77777777" w:rsidR="006A4E1C" w:rsidRPr="00937714" w:rsidRDefault="006A4E1C" w:rsidP="001E2F4E">
            <w:pPr>
              <w:spacing w:before="120" w:after="160"/>
              <w:jc w:val="both"/>
              <w:rPr>
                <w:rFonts w:ascii="Arial" w:hAnsi="Arial" w:cs="Arial"/>
                <w:sz w:val="21"/>
                <w:szCs w:val="21"/>
                <w:lang w:val="en-US"/>
              </w:rPr>
            </w:pPr>
            <w:r w:rsidRPr="00937714">
              <w:rPr>
                <w:rFonts w:ascii="Arial" w:hAnsi="Arial" w:cs="Arial"/>
                <w:sz w:val="21"/>
                <w:szCs w:val="21"/>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6A4E1C" w:rsidRPr="00937714" w14:paraId="056A2B17" w14:textId="77777777" w:rsidTr="001E2F4E">
        <w:tc>
          <w:tcPr>
            <w:tcW w:w="2518" w:type="dxa"/>
          </w:tcPr>
          <w:p w14:paraId="48C58516" w14:textId="77777777" w:rsidR="006A4E1C" w:rsidRPr="00937714" w:rsidRDefault="006A4E1C" w:rsidP="001E2F4E">
            <w:pPr>
              <w:spacing w:before="120" w:after="160"/>
              <w:jc w:val="both"/>
              <w:rPr>
                <w:rFonts w:ascii="Arial" w:hAnsi="Arial" w:cs="Arial"/>
                <w:b/>
                <w:sz w:val="21"/>
                <w:szCs w:val="21"/>
                <w:lang w:val="en-US"/>
              </w:rPr>
            </w:pPr>
            <w:r w:rsidRPr="00937714">
              <w:rPr>
                <w:rFonts w:ascii="Arial" w:hAnsi="Arial" w:cs="Arial"/>
                <w:b/>
                <w:sz w:val="21"/>
                <w:szCs w:val="21"/>
                <w:lang w:val="en-US"/>
              </w:rPr>
              <w:t>Fraudulent Practice</w:t>
            </w:r>
          </w:p>
        </w:tc>
        <w:tc>
          <w:tcPr>
            <w:tcW w:w="6694" w:type="dxa"/>
          </w:tcPr>
          <w:p w14:paraId="5C8F6D8A" w14:textId="77777777" w:rsidR="006A4E1C" w:rsidRPr="00937714" w:rsidRDefault="006A4E1C" w:rsidP="001E2F4E">
            <w:pPr>
              <w:spacing w:before="120" w:after="160"/>
              <w:jc w:val="both"/>
              <w:rPr>
                <w:rFonts w:ascii="Arial" w:hAnsi="Arial" w:cs="Arial"/>
                <w:sz w:val="21"/>
                <w:szCs w:val="21"/>
                <w:lang w:val="en-US"/>
              </w:rPr>
            </w:pPr>
            <w:r w:rsidRPr="00937714">
              <w:rPr>
                <w:rFonts w:ascii="Arial" w:hAnsi="Arial" w:cs="Arial"/>
                <w:sz w:val="21"/>
                <w:szCs w:val="21"/>
                <w:lang w:val="en-US"/>
              </w:rPr>
              <w:t>Any action or omission, including misrepresentation that knowingly or recklessly misleads, or attempts to mislead, a person to obtain a financial benefit or to avoid an obligation.</w:t>
            </w:r>
          </w:p>
        </w:tc>
      </w:tr>
      <w:tr w:rsidR="006A4E1C" w:rsidRPr="00937714" w14:paraId="717BB3D6" w14:textId="77777777" w:rsidTr="001E2F4E">
        <w:tc>
          <w:tcPr>
            <w:tcW w:w="2518" w:type="dxa"/>
          </w:tcPr>
          <w:p w14:paraId="5503D0AB" w14:textId="77777777" w:rsidR="006A4E1C" w:rsidRPr="00937714" w:rsidRDefault="006A4E1C" w:rsidP="001E2F4E">
            <w:pPr>
              <w:spacing w:before="120" w:after="160"/>
              <w:jc w:val="both"/>
              <w:rPr>
                <w:rFonts w:ascii="Arial" w:hAnsi="Arial" w:cs="Arial"/>
                <w:b/>
                <w:sz w:val="21"/>
                <w:szCs w:val="21"/>
                <w:lang w:val="en-US"/>
              </w:rPr>
            </w:pPr>
            <w:r w:rsidRPr="00937714">
              <w:rPr>
                <w:rFonts w:ascii="Arial" w:hAnsi="Arial" w:cs="Arial"/>
                <w:b/>
                <w:sz w:val="21"/>
                <w:szCs w:val="21"/>
                <w:lang w:val="en-US"/>
              </w:rPr>
              <w:lastRenderedPageBreak/>
              <w:t>Obstructive Practice</w:t>
            </w:r>
          </w:p>
        </w:tc>
        <w:tc>
          <w:tcPr>
            <w:tcW w:w="6694" w:type="dxa"/>
          </w:tcPr>
          <w:p w14:paraId="0E691C9F" w14:textId="77777777" w:rsidR="006A4E1C" w:rsidRPr="00937714" w:rsidRDefault="006A4E1C" w:rsidP="001E2F4E">
            <w:pPr>
              <w:spacing w:before="120" w:after="160"/>
              <w:jc w:val="both"/>
              <w:rPr>
                <w:rFonts w:ascii="Arial" w:hAnsi="Arial" w:cs="Arial"/>
                <w:sz w:val="21"/>
                <w:szCs w:val="21"/>
                <w:lang w:val="en-US"/>
              </w:rPr>
            </w:pPr>
            <w:r w:rsidRPr="00937714">
              <w:rPr>
                <w:rFonts w:ascii="Arial" w:hAnsi="Arial" w:cs="Arial"/>
                <w:sz w:val="21"/>
                <w:szCs w:val="21"/>
                <w:lang w:val="en-US"/>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937714">
              <w:rPr>
                <w:rFonts w:ascii="Arial" w:hAnsi="Arial" w:cs="Arial"/>
                <w:sz w:val="21"/>
                <w:szCs w:val="21"/>
                <w:lang w:val="en-US"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6A4E1C" w:rsidRPr="00937714" w14:paraId="6348E569" w14:textId="77777777" w:rsidTr="001E2F4E">
        <w:trPr>
          <w:trHeight w:val="858"/>
        </w:trPr>
        <w:tc>
          <w:tcPr>
            <w:tcW w:w="2518" w:type="dxa"/>
          </w:tcPr>
          <w:p w14:paraId="31AEFBCC" w14:textId="77777777" w:rsidR="006A4E1C" w:rsidRPr="00937714" w:rsidRDefault="006A4E1C" w:rsidP="001E2F4E">
            <w:pPr>
              <w:spacing w:before="120" w:after="160"/>
              <w:jc w:val="both"/>
              <w:rPr>
                <w:rFonts w:ascii="Arial" w:hAnsi="Arial" w:cs="Arial"/>
                <w:b/>
                <w:sz w:val="21"/>
                <w:szCs w:val="21"/>
                <w:lang w:val="en-US"/>
              </w:rPr>
            </w:pPr>
            <w:r w:rsidRPr="00937714">
              <w:rPr>
                <w:rFonts w:ascii="Arial" w:hAnsi="Arial" w:cs="Arial"/>
                <w:b/>
                <w:sz w:val="21"/>
                <w:szCs w:val="21"/>
                <w:lang w:val="en-US"/>
              </w:rPr>
              <w:t>Sanctionable Practice</w:t>
            </w:r>
          </w:p>
        </w:tc>
        <w:tc>
          <w:tcPr>
            <w:tcW w:w="6694" w:type="dxa"/>
          </w:tcPr>
          <w:p w14:paraId="20FE9FE5" w14:textId="77777777" w:rsidR="006A4E1C" w:rsidRPr="00937714" w:rsidRDefault="006A4E1C" w:rsidP="001E2F4E">
            <w:pPr>
              <w:spacing w:before="120" w:after="160"/>
              <w:jc w:val="both"/>
              <w:rPr>
                <w:rFonts w:ascii="Arial" w:hAnsi="Arial" w:cs="Arial"/>
                <w:sz w:val="21"/>
                <w:szCs w:val="21"/>
                <w:lang w:val="en-US"/>
              </w:rPr>
            </w:pPr>
            <w:r w:rsidRPr="00937714">
              <w:rPr>
                <w:rFonts w:ascii="Arial" w:hAnsi="Arial" w:cs="Arial"/>
                <w:sz w:val="21"/>
                <w:szCs w:val="21"/>
                <w:lang w:val="en-US"/>
              </w:rPr>
              <w:t>Any Coercive Practice, Collusive Practice, Corrupt Practice, Fraudulent Practice or Obstructive Practice (as such terms are defined herein) which is unlawful under the Financing Agreement.</w:t>
            </w:r>
          </w:p>
        </w:tc>
      </w:tr>
    </w:tbl>
    <w:p w14:paraId="7E95E972" w14:textId="77777777" w:rsidR="006A4E1C" w:rsidRPr="00937714" w:rsidRDefault="006A4E1C" w:rsidP="006A4E1C">
      <w:pPr>
        <w:jc w:val="both"/>
        <w:rPr>
          <w:rFonts w:ascii="Arial" w:hAnsi="Arial" w:cs="Arial"/>
          <w:sz w:val="21"/>
          <w:szCs w:val="21"/>
          <w:lang w:val="en-US"/>
        </w:rPr>
      </w:pPr>
    </w:p>
    <w:p w14:paraId="5829C7BA" w14:textId="77777777" w:rsidR="006A4E1C" w:rsidRPr="00937714" w:rsidRDefault="006A4E1C" w:rsidP="00C225DC">
      <w:pPr>
        <w:numPr>
          <w:ilvl w:val="0"/>
          <w:numId w:val="92"/>
        </w:numPr>
        <w:tabs>
          <w:tab w:val="left" w:pos="567"/>
        </w:tabs>
        <w:spacing w:before="120" w:after="120"/>
        <w:ind w:left="567" w:hanging="567"/>
        <w:jc w:val="both"/>
        <w:rPr>
          <w:rFonts w:ascii="Arial" w:hAnsi="Arial" w:cs="Arial"/>
          <w:b/>
          <w:sz w:val="21"/>
          <w:szCs w:val="21"/>
          <w:u w:val="single"/>
          <w:lang w:eastAsia="fr-FR"/>
        </w:rPr>
      </w:pPr>
      <w:r w:rsidRPr="00937714">
        <w:rPr>
          <w:rFonts w:ascii="Arial" w:hAnsi="Arial" w:cs="Arial"/>
          <w:b/>
          <w:sz w:val="21"/>
          <w:szCs w:val="21"/>
          <w:u w:val="single"/>
          <w:lang w:eastAsia="fr-FR"/>
        </w:rPr>
        <w:t>Social and Environmental Responsibility</w:t>
      </w:r>
    </w:p>
    <w:p w14:paraId="55E01A70" w14:textId="77777777" w:rsidR="006A4E1C" w:rsidRPr="00937714" w:rsidRDefault="006A4E1C" w:rsidP="006A4E1C">
      <w:pPr>
        <w:jc w:val="both"/>
        <w:rPr>
          <w:rFonts w:ascii="Arial" w:hAnsi="Arial" w:cs="Arial"/>
          <w:sz w:val="21"/>
          <w:szCs w:val="21"/>
          <w:lang w:val="en-US"/>
        </w:rPr>
      </w:pPr>
      <w:r w:rsidRPr="00937714">
        <w:rPr>
          <w:rFonts w:ascii="Arial" w:hAnsi="Arial" w:cs="Arial"/>
          <w:sz w:val="21"/>
          <w:szCs w:val="21"/>
          <w:lang w:val="en-US"/>
        </w:rPr>
        <w:t>Projects financed in whole or partly in the framework of Financial Cooperation have to ensure compliance with international Environmental, Social, Health and Safety (ESHS) standards (including issues of sexual exploitation and abuse and gender based violence) Contractors in KfW-financed projects shall consequently undertake in the respective Contracts to:</w:t>
      </w:r>
    </w:p>
    <w:p w14:paraId="11DF26B4" w14:textId="77777777" w:rsidR="006A4E1C" w:rsidRPr="00937714" w:rsidRDefault="006A4E1C" w:rsidP="00C225DC">
      <w:pPr>
        <w:numPr>
          <w:ilvl w:val="0"/>
          <w:numId w:val="93"/>
        </w:numPr>
        <w:spacing w:before="200"/>
        <w:jc w:val="both"/>
        <w:rPr>
          <w:rFonts w:ascii="Arial" w:hAnsi="Arial" w:cs="Arial"/>
          <w:sz w:val="21"/>
          <w:szCs w:val="21"/>
          <w:lang w:val="en-US"/>
        </w:rPr>
      </w:pPr>
      <w:r w:rsidRPr="00937714">
        <w:rPr>
          <w:rFonts w:ascii="Arial" w:hAnsi="Arial" w:cs="Arial"/>
          <w:sz w:val="21"/>
          <w:szCs w:val="21"/>
          <w:lang w:val="en-US"/>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37714">
        <w:rPr>
          <w:rStyle w:val="FootnoteReference"/>
          <w:rFonts w:ascii="Arial" w:hAnsi="Arial"/>
          <w:sz w:val="21"/>
          <w:szCs w:val="21"/>
          <w:lang w:val="en-US"/>
        </w:rPr>
        <w:footnoteReference w:id="19"/>
      </w:r>
      <w:r w:rsidRPr="00937714">
        <w:rPr>
          <w:rFonts w:ascii="Arial" w:hAnsi="Arial" w:cs="Arial"/>
          <w:sz w:val="21"/>
          <w:szCs w:val="21"/>
          <w:lang w:val="en-US"/>
        </w:rPr>
        <w:t xml:space="preserve"> (ILO) and international environmental treaties and;</w:t>
      </w:r>
    </w:p>
    <w:p w14:paraId="19E65FF2" w14:textId="38DC703A" w:rsidR="00455149" w:rsidRPr="00937714" w:rsidRDefault="006A4E1C" w:rsidP="00C225DC">
      <w:pPr>
        <w:numPr>
          <w:ilvl w:val="0"/>
          <w:numId w:val="93"/>
        </w:numPr>
        <w:spacing w:before="200"/>
        <w:jc w:val="both"/>
        <w:rPr>
          <w:rFonts w:ascii="Arial" w:hAnsi="Arial" w:cs="Arial"/>
          <w:sz w:val="21"/>
          <w:szCs w:val="21"/>
          <w:lang w:val="en-US"/>
        </w:rPr>
        <w:sectPr w:rsidR="00455149" w:rsidRPr="00937714" w:rsidSect="00AF0E0C">
          <w:headerReference w:type="even" r:id="rId97"/>
          <w:headerReference w:type="default" r:id="rId98"/>
          <w:headerReference w:type="first" r:id="rId99"/>
          <w:footnotePr>
            <w:numRestart w:val="eachSect"/>
          </w:footnotePr>
          <w:pgSz w:w="11907" w:h="16840" w:code="9"/>
          <w:pgMar w:top="1440" w:right="1440" w:bottom="1440" w:left="1797" w:header="720" w:footer="720" w:gutter="0"/>
          <w:paperSrc w:first="7" w:other="7"/>
          <w:cols w:space="720"/>
          <w:docGrid w:linePitch="326"/>
        </w:sectPr>
      </w:pPr>
      <w:r w:rsidRPr="00937714">
        <w:rPr>
          <w:rFonts w:ascii="Arial" w:hAnsi="Arial" w:cs="Arial"/>
          <w:sz w:val="21"/>
          <w:szCs w:val="21"/>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9360A5" w14:textId="77777777" w:rsidR="00B81003" w:rsidRPr="00C86236" w:rsidRDefault="00B81003" w:rsidP="00B81003">
      <w:pPr>
        <w:rPr>
          <w:rFonts w:ascii="Arial" w:hAnsi="Arial" w:cs="Arial"/>
          <w:noProof w:val="0"/>
          <w:lang w:val="en-US"/>
        </w:rPr>
      </w:pPr>
      <w:bookmarkStart w:id="113" w:name="_Toc438529602"/>
      <w:bookmarkStart w:id="114" w:name="_Toc438725758"/>
      <w:bookmarkStart w:id="115" w:name="_Toc438817753"/>
      <w:bookmarkStart w:id="116" w:name="_Toc438954447"/>
      <w:bookmarkStart w:id="117" w:name="_Toc461939622"/>
      <w:bookmarkStart w:id="118" w:name="_Toc381781826"/>
    </w:p>
    <w:p w14:paraId="5EEF5343" w14:textId="77777777" w:rsidR="00B81003" w:rsidRPr="00C86236" w:rsidRDefault="00B81003" w:rsidP="00B81003">
      <w:pPr>
        <w:rPr>
          <w:rFonts w:ascii="Arial" w:hAnsi="Arial" w:cs="Arial"/>
          <w:noProof w:val="0"/>
          <w:lang w:val="en-US"/>
        </w:rPr>
      </w:pPr>
    </w:p>
    <w:p w14:paraId="1E5A0975" w14:textId="77777777" w:rsidR="00B81003" w:rsidRPr="00C86236" w:rsidRDefault="00B81003" w:rsidP="00B81003">
      <w:pPr>
        <w:rPr>
          <w:rFonts w:ascii="Arial" w:hAnsi="Arial" w:cs="Arial"/>
          <w:noProof w:val="0"/>
          <w:lang w:val="en-US"/>
        </w:rPr>
      </w:pPr>
    </w:p>
    <w:p w14:paraId="7F29985B" w14:textId="77777777" w:rsidR="00B81003" w:rsidRPr="00C86236" w:rsidRDefault="00B81003" w:rsidP="00B81003">
      <w:pPr>
        <w:rPr>
          <w:rFonts w:ascii="Arial" w:hAnsi="Arial" w:cs="Arial"/>
          <w:noProof w:val="0"/>
          <w:lang w:val="en-US"/>
        </w:rPr>
      </w:pPr>
    </w:p>
    <w:p w14:paraId="79C6C681" w14:textId="77777777" w:rsidR="00B81003" w:rsidRPr="00C86236" w:rsidRDefault="00B81003" w:rsidP="00B81003">
      <w:pPr>
        <w:rPr>
          <w:rFonts w:ascii="Arial" w:hAnsi="Arial" w:cs="Arial"/>
          <w:noProof w:val="0"/>
          <w:lang w:val="en-US"/>
        </w:rPr>
      </w:pPr>
    </w:p>
    <w:p w14:paraId="59BA2EFC" w14:textId="77777777" w:rsidR="00B81003" w:rsidRPr="00C86236" w:rsidRDefault="00B81003" w:rsidP="00B81003">
      <w:pPr>
        <w:rPr>
          <w:rFonts w:ascii="Arial" w:hAnsi="Arial" w:cs="Arial"/>
          <w:noProof w:val="0"/>
          <w:lang w:val="en-US"/>
        </w:rPr>
      </w:pPr>
    </w:p>
    <w:p w14:paraId="56A95795" w14:textId="77777777" w:rsidR="00B81003" w:rsidRPr="00C86236" w:rsidRDefault="00B81003" w:rsidP="00B81003">
      <w:pPr>
        <w:rPr>
          <w:rFonts w:ascii="Arial" w:hAnsi="Arial" w:cs="Arial"/>
          <w:noProof w:val="0"/>
          <w:lang w:val="en-US"/>
        </w:rPr>
      </w:pPr>
    </w:p>
    <w:p w14:paraId="3991C765" w14:textId="77777777" w:rsidR="00B81003" w:rsidRPr="00C86236" w:rsidRDefault="00B81003" w:rsidP="00B81003">
      <w:pPr>
        <w:rPr>
          <w:rFonts w:ascii="Arial" w:hAnsi="Arial" w:cs="Arial"/>
          <w:noProof w:val="0"/>
          <w:lang w:val="en-US"/>
        </w:rPr>
      </w:pPr>
    </w:p>
    <w:p w14:paraId="289B467C" w14:textId="77777777" w:rsidR="00B81003" w:rsidRPr="00C86236" w:rsidRDefault="00B81003" w:rsidP="00B81003">
      <w:pPr>
        <w:rPr>
          <w:rFonts w:ascii="Arial" w:hAnsi="Arial" w:cs="Arial"/>
          <w:noProof w:val="0"/>
          <w:lang w:val="en-US"/>
        </w:rPr>
      </w:pPr>
    </w:p>
    <w:p w14:paraId="67EBBFE3" w14:textId="77777777" w:rsidR="00B81003" w:rsidRPr="00C86236" w:rsidRDefault="00B81003" w:rsidP="00B81003">
      <w:pPr>
        <w:rPr>
          <w:rFonts w:ascii="Arial" w:hAnsi="Arial" w:cs="Arial"/>
          <w:noProof w:val="0"/>
          <w:lang w:val="en-US"/>
        </w:rPr>
      </w:pPr>
    </w:p>
    <w:p w14:paraId="5A2D542F" w14:textId="77777777" w:rsidR="00B81003" w:rsidRPr="00C86236" w:rsidRDefault="00B81003" w:rsidP="00B81003">
      <w:pPr>
        <w:rPr>
          <w:rFonts w:ascii="Arial" w:hAnsi="Arial" w:cs="Arial"/>
          <w:noProof w:val="0"/>
          <w:lang w:val="en-US"/>
        </w:rPr>
      </w:pPr>
    </w:p>
    <w:p w14:paraId="18037E6C" w14:textId="77777777" w:rsidR="00B81003" w:rsidRPr="00C86236" w:rsidRDefault="00B81003" w:rsidP="00B81003">
      <w:pPr>
        <w:rPr>
          <w:rFonts w:ascii="Arial" w:hAnsi="Arial" w:cs="Arial"/>
          <w:noProof w:val="0"/>
          <w:lang w:val="en-US"/>
        </w:rPr>
      </w:pPr>
    </w:p>
    <w:p w14:paraId="5915A590" w14:textId="77777777" w:rsidR="00B81003" w:rsidRPr="00C86236" w:rsidRDefault="00B81003" w:rsidP="00B81003">
      <w:pPr>
        <w:rPr>
          <w:rFonts w:ascii="Arial" w:hAnsi="Arial" w:cs="Arial"/>
          <w:noProof w:val="0"/>
          <w:lang w:val="en-US"/>
        </w:rPr>
      </w:pPr>
    </w:p>
    <w:p w14:paraId="2E7D6539" w14:textId="77777777" w:rsidR="00B81003" w:rsidRPr="00C86236" w:rsidRDefault="00B81003" w:rsidP="00B81003">
      <w:pPr>
        <w:rPr>
          <w:rFonts w:ascii="Arial" w:hAnsi="Arial" w:cs="Arial"/>
          <w:noProof w:val="0"/>
          <w:lang w:val="en-US"/>
        </w:rPr>
      </w:pPr>
    </w:p>
    <w:p w14:paraId="1BA1025E" w14:textId="77777777" w:rsidR="00B81003" w:rsidRPr="00C86236" w:rsidRDefault="00B81003" w:rsidP="00B81003">
      <w:pPr>
        <w:rPr>
          <w:rFonts w:ascii="Arial" w:hAnsi="Arial" w:cs="Arial"/>
          <w:noProof w:val="0"/>
          <w:lang w:val="en-US"/>
        </w:rPr>
      </w:pPr>
    </w:p>
    <w:p w14:paraId="35FB9241" w14:textId="77777777" w:rsidR="00455149" w:rsidRPr="00C86236" w:rsidRDefault="00455149" w:rsidP="00955573">
      <w:pPr>
        <w:pStyle w:val="Titel2"/>
        <w:rPr>
          <w:rFonts w:ascii="Arial" w:hAnsi="Arial" w:cs="Arial"/>
          <w:noProof w:val="0"/>
          <w:lang w:val="en-US"/>
        </w:rPr>
      </w:pPr>
      <w:bookmarkStart w:id="119" w:name="_Toc527650529"/>
      <w:r w:rsidRPr="00C86236">
        <w:rPr>
          <w:rFonts w:ascii="Arial" w:hAnsi="Arial" w:cs="Arial"/>
          <w:noProof w:val="0"/>
          <w:lang w:val="en-US"/>
        </w:rPr>
        <w:t>PART 2 – Supply Requirement</w:t>
      </w:r>
      <w:bookmarkEnd w:id="113"/>
      <w:bookmarkEnd w:id="114"/>
      <w:bookmarkEnd w:id="115"/>
      <w:bookmarkEnd w:id="116"/>
      <w:bookmarkEnd w:id="117"/>
      <w:r w:rsidRPr="00C86236">
        <w:rPr>
          <w:rFonts w:ascii="Arial" w:hAnsi="Arial" w:cs="Arial"/>
          <w:noProof w:val="0"/>
          <w:lang w:val="en-US"/>
        </w:rPr>
        <w:t>s</w:t>
      </w:r>
      <w:bookmarkEnd w:id="118"/>
      <w:bookmarkEnd w:id="119"/>
    </w:p>
    <w:p w14:paraId="0F26A6D0" w14:textId="77777777" w:rsidR="001F59F2" w:rsidRPr="00C86236" w:rsidRDefault="001F59F2" w:rsidP="00AE471B">
      <w:pPr>
        <w:pStyle w:val="Title"/>
        <w:rPr>
          <w:rFonts w:ascii="Arial" w:hAnsi="Arial" w:cs="Arial"/>
          <w:noProof w:val="0"/>
          <w:lang w:val="en-US"/>
        </w:rPr>
      </w:pPr>
    </w:p>
    <w:p w14:paraId="58DA379A" w14:textId="77777777" w:rsidR="00455149" w:rsidRPr="00C86236" w:rsidRDefault="00455149">
      <w:pPr>
        <w:pStyle w:val="Outline"/>
        <w:spacing w:before="0"/>
        <w:rPr>
          <w:rFonts w:ascii="Arial" w:hAnsi="Arial" w:cs="Arial"/>
          <w:noProof w:val="0"/>
          <w:kern w:val="0"/>
          <w:lang w:val="en-US"/>
        </w:rPr>
        <w:sectPr w:rsidR="00455149" w:rsidRPr="00C86236" w:rsidSect="00A16425">
          <w:headerReference w:type="even" r:id="rId100"/>
          <w:headerReference w:type="default" r:id="rId101"/>
          <w:headerReference w:type="first" r:id="rId102"/>
          <w:footnotePr>
            <w:numRestart w:val="eachSect"/>
          </w:footnotePr>
          <w:pgSz w:w="11907" w:h="16840" w:code="9"/>
          <w:pgMar w:top="1440" w:right="1440" w:bottom="1440" w:left="1797" w:header="720" w:footer="720" w:gutter="0"/>
          <w:paperSrc w:first="7" w:other="7"/>
          <w:pgNumType w:chapStyle="1"/>
          <w:cols w:space="720"/>
          <w:titlePg/>
          <w:docGrid w:linePitch="326"/>
        </w:sectPr>
      </w:pPr>
    </w:p>
    <w:tbl>
      <w:tblPr>
        <w:tblW w:w="9198" w:type="dxa"/>
        <w:tblLayout w:type="fixed"/>
        <w:tblLook w:val="0000" w:firstRow="0" w:lastRow="0" w:firstColumn="0" w:lastColumn="0" w:noHBand="0" w:noVBand="0"/>
      </w:tblPr>
      <w:tblGrid>
        <w:gridCol w:w="9198"/>
      </w:tblGrid>
      <w:tr w:rsidR="00455149" w:rsidRPr="00C86236" w14:paraId="35A09E4F" w14:textId="77777777" w:rsidTr="00C605D8">
        <w:trPr>
          <w:trHeight w:val="800"/>
        </w:trPr>
        <w:tc>
          <w:tcPr>
            <w:tcW w:w="9198" w:type="dxa"/>
            <w:vAlign w:val="center"/>
          </w:tcPr>
          <w:p w14:paraId="4693F812" w14:textId="77777777" w:rsidR="00455149" w:rsidRPr="00C86236" w:rsidRDefault="00455149" w:rsidP="00C62E63">
            <w:pPr>
              <w:pStyle w:val="Title"/>
              <w:rPr>
                <w:rFonts w:ascii="Arial" w:hAnsi="Arial" w:cs="Arial"/>
                <w:noProof w:val="0"/>
                <w:lang w:val="en-US"/>
              </w:rPr>
            </w:pPr>
            <w:bookmarkStart w:id="125" w:name="_Toc438954449"/>
            <w:bookmarkStart w:id="126" w:name="_Toc381781827"/>
            <w:bookmarkStart w:id="127" w:name="_Toc527650530"/>
            <w:r w:rsidRPr="00C86236">
              <w:rPr>
                <w:rFonts w:ascii="Arial" w:hAnsi="Arial" w:cs="Arial"/>
                <w:noProof w:val="0"/>
                <w:lang w:val="en-US"/>
              </w:rPr>
              <w:lastRenderedPageBreak/>
              <w:t>Section VI</w:t>
            </w:r>
            <w:r w:rsidR="00105140" w:rsidRPr="00C86236">
              <w:rPr>
                <w:rFonts w:ascii="Arial" w:hAnsi="Arial" w:cs="Arial"/>
                <w:noProof w:val="0"/>
                <w:lang w:val="en-US"/>
              </w:rPr>
              <w:t>I</w:t>
            </w:r>
            <w:r w:rsidR="0067033A" w:rsidRPr="00C86236">
              <w:rPr>
                <w:rFonts w:ascii="Arial" w:hAnsi="Arial" w:cs="Arial"/>
                <w:noProof w:val="0"/>
                <w:lang w:val="en-US"/>
              </w:rPr>
              <w:t>.</w:t>
            </w:r>
            <w:r w:rsidRPr="00C86236">
              <w:rPr>
                <w:rFonts w:ascii="Arial" w:hAnsi="Arial" w:cs="Arial"/>
                <w:noProof w:val="0"/>
                <w:lang w:val="en-US"/>
              </w:rPr>
              <w:t xml:space="preserve"> </w:t>
            </w:r>
            <w:bookmarkEnd w:id="125"/>
            <w:r w:rsidRPr="00C86236">
              <w:rPr>
                <w:rFonts w:ascii="Arial" w:hAnsi="Arial" w:cs="Arial"/>
                <w:noProof w:val="0"/>
                <w:lang w:val="en-US"/>
              </w:rPr>
              <w:t>Schedule of Requirements</w:t>
            </w:r>
            <w:bookmarkEnd w:id="126"/>
            <w:bookmarkEnd w:id="127"/>
          </w:p>
        </w:tc>
      </w:tr>
    </w:tbl>
    <w:p w14:paraId="6DE61962" w14:textId="77777777" w:rsidR="00455149" w:rsidRPr="00C86236" w:rsidRDefault="00455149" w:rsidP="00C605D8">
      <w:pPr>
        <w:spacing w:after="600"/>
        <w:jc w:val="center"/>
        <w:rPr>
          <w:rFonts w:ascii="Arial" w:hAnsi="Arial" w:cs="Arial"/>
          <w:b/>
          <w:noProof w:val="0"/>
          <w:sz w:val="36"/>
          <w:lang w:val="en-US"/>
        </w:rPr>
      </w:pPr>
      <w:r w:rsidRPr="00C86236">
        <w:rPr>
          <w:rFonts w:ascii="Arial" w:hAnsi="Arial" w:cs="Arial"/>
          <w:b/>
          <w:noProof w:val="0"/>
          <w:sz w:val="36"/>
          <w:lang w:val="en-US"/>
        </w:rPr>
        <w:t>Contents</w:t>
      </w:r>
    </w:p>
    <w:p w14:paraId="1D3263E0" w14:textId="5961EC52" w:rsidR="00555F26" w:rsidRPr="00151DFF" w:rsidRDefault="00DB1179">
      <w:pPr>
        <w:pStyle w:val="TOC1"/>
        <w:rPr>
          <w:rFonts w:asciiTheme="minorHAnsi" w:eastAsiaTheme="minorEastAsia" w:hAnsiTheme="minorHAnsi" w:cstheme="minorBidi"/>
          <w:b w:val="0"/>
          <w:sz w:val="21"/>
          <w:szCs w:val="21"/>
          <w:lang w:val="de-DE" w:eastAsia="de-DE"/>
        </w:rPr>
      </w:pPr>
      <w:r w:rsidRPr="00C86236">
        <w:rPr>
          <w:rFonts w:cs="Arial"/>
          <w:noProof w:val="0"/>
          <w:lang w:val="en-US"/>
        </w:rPr>
        <w:fldChar w:fldCharType="begin"/>
      </w:r>
      <w:r w:rsidRPr="00C86236">
        <w:rPr>
          <w:rFonts w:cs="Arial"/>
          <w:noProof w:val="0"/>
          <w:lang w:val="en-US"/>
        </w:rPr>
        <w:instrText xml:space="preserve"> TOC \t "Section Vll-Sub;1"</w:instrText>
      </w:r>
      <w:r w:rsidR="00FD7C8D" w:rsidRPr="00C86236">
        <w:rPr>
          <w:rFonts w:cs="Arial"/>
          <w:noProof w:val="0"/>
          <w:lang w:val="en-US"/>
        </w:rPr>
        <w:instrText>\h</w:instrText>
      </w:r>
      <w:r w:rsidRPr="00C86236">
        <w:rPr>
          <w:rFonts w:cs="Arial"/>
          <w:noProof w:val="0"/>
          <w:lang w:val="en-US"/>
        </w:rPr>
        <w:instrText xml:space="preserve"> </w:instrText>
      </w:r>
      <w:r w:rsidRPr="00C86236">
        <w:rPr>
          <w:rFonts w:cs="Arial"/>
          <w:noProof w:val="0"/>
          <w:lang w:val="en-US"/>
        </w:rPr>
        <w:fldChar w:fldCharType="separate"/>
      </w:r>
      <w:hyperlink w:anchor="_Toc527650585" w:history="1">
        <w:r w:rsidR="00555F26" w:rsidRPr="00151DFF">
          <w:rPr>
            <w:rStyle w:val="Hyperlink"/>
            <w:sz w:val="21"/>
            <w:szCs w:val="21"/>
            <w:lang w:val="en-US"/>
          </w:rPr>
          <w:t>1.</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sz w:val="21"/>
            <w:szCs w:val="21"/>
            <w:lang w:val="en-US"/>
          </w:rPr>
          <w:t>List of Goods and Delivery Schedule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_Toc527650585 \h </w:instrText>
        </w:r>
        <w:r w:rsidR="00555F26" w:rsidRPr="00151DFF">
          <w:rPr>
            <w:sz w:val="21"/>
            <w:szCs w:val="21"/>
          </w:rPr>
        </w:r>
        <w:r w:rsidR="00555F26" w:rsidRPr="00151DFF">
          <w:rPr>
            <w:sz w:val="21"/>
            <w:szCs w:val="21"/>
          </w:rPr>
          <w:fldChar w:fldCharType="separate"/>
        </w:r>
        <w:r w:rsidR="007842A5">
          <w:rPr>
            <w:sz w:val="21"/>
            <w:szCs w:val="21"/>
          </w:rPr>
          <w:t>62</w:t>
        </w:r>
        <w:r w:rsidR="00555F26" w:rsidRPr="00151DFF">
          <w:rPr>
            <w:sz w:val="21"/>
            <w:szCs w:val="21"/>
          </w:rPr>
          <w:fldChar w:fldCharType="end"/>
        </w:r>
      </w:hyperlink>
    </w:p>
    <w:p w14:paraId="312E3DA6" w14:textId="3F5CC9B5"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6" w:history="1">
        <w:r w:rsidR="00555F26" w:rsidRPr="00151DFF">
          <w:rPr>
            <w:rStyle w:val="Hyperlink"/>
            <w:sz w:val="21"/>
            <w:szCs w:val="21"/>
            <w:lang w:val="en-US"/>
          </w:rPr>
          <w:t>2.</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sz w:val="21"/>
            <w:szCs w:val="21"/>
            <w:lang w:val="en-US"/>
          </w:rPr>
          <w:t>List of Related Services and Completion Schedule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_Toc527650586 \h </w:instrText>
        </w:r>
        <w:r w:rsidR="00555F26" w:rsidRPr="00151DFF">
          <w:rPr>
            <w:sz w:val="21"/>
            <w:szCs w:val="21"/>
          </w:rPr>
        </w:r>
        <w:r w:rsidR="00555F26" w:rsidRPr="00151DFF">
          <w:rPr>
            <w:sz w:val="21"/>
            <w:szCs w:val="21"/>
          </w:rPr>
          <w:fldChar w:fldCharType="separate"/>
        </w:r>
        <w:r w:rsidR="007842A5">
          <w:rPr>
            <w:sz w:val="21"/>
            <w:szCs w:val="21"/>
          </w:rPr>
          <w:t>63</w:t>
        </w:r>
        <w:r w:rsidR="00555F26" w:rsidRPr="00151DFF">
          <w:rPr>
            <w:sz w:val="21"/>
            <w:szCs w:val="21"/>
          </w:rPr>
          <w:fldChar w:fldCharType="end"/>
        </w:r>
      </w:hyperlink>
    </w:p>
    <w:p w14:paraId="55FFE8C3" w14:textId="1E42A5E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7" w:history="1">
        <w:r w:rsidR="00555F26" w:rsidRPr="00151DFF">
          <w:rPr>
            <w:rStyle w:val="Hyperlink"/>
            <w:sz w:val="21"/>
            <w:szCs w:val="21"/>
            <w:lang w:val="en-US"/>
          </w:rPr>
          <w:t>3.</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sz w:val="21"/>
            <w:szCs w:val="21"/>
            <w:lang w:val="en-US"/>
          </w:rPr>
          <w:t>Technical Specifications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_Toc527650587 \h </w:instrText>
        </w:r>
        <w:r w:rsidR="00555F26" w:rsidRPr="00151DFF">
          <w:rPr>
            <w:sz w:val="21"/>
            <w:szCs w:val="21"/>
          </w:rPr>
        </w:r>
        <w:r w:rsidR="00555F26" w:rsidRPr="00151DFF">
          <w:rPr>
            <w:sz w:val="21"/>
            <w:szCs w:val="21"/>
          </w:rPr>
          <w:fldChar w:fldCharType="separate"/>
        </w:r>
        <w:r w:rsidR="007842A5">
          <w:rPr>
            <w:sz w:val="21"/>
            <w:szCs w:val="21"/>
          </w:rPr>
          <w:t>65</w:t>
        </w:r>
        <w:r w:rsidR="00555F26" w:rsidRPr="00151DFF">
          <w:rPr>
            <w:sz w:val="21"/>
            <w:szCs w:val="21"/>
          </w:rPr>
          <w:fldChar w:fldCharType="end"/>
        </w:r>
      </w:hyperlink>
    </w:p>
    <w:p w14:paraId="55916A6A" w14:textId="6EC2099E"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8" w:history="1">
        <w:r w:rsidR="00555F26" w:rsidRPr="00151DFF">
          <w:rPr>
            <w:rStyle w:val="Hyperlink"/>
            <w:sz w:val="21"/>
            <w:szCs w:val="21"/>
            <w:lang w:val="en-US"/>
          </w:rPr>
          <w:t>4.</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sz w:val="21"/>
            <w:szCs w:val="21"/>
            <w:lang w:val="en-US"/>
          </w:rPr>
          <w:t>Drawings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_Toc527650588 \h </w:instrText>
        </w:r>
        <w:r w:rsidR="00555F26" w:rsidRPr="00151DFF">
          <w:rPr>
            <w:sz w:val="21"/>
            <w:szCs w:val="21"/>
          </w:rPr>
        </w:r>
        <w:r w:rsidR="00555F26" w:rsidRPr="00151DFF">
          <w:rPr>
            <w:sz w:val="21"/>
            <w:szCs w:val="21"/>
          </w:rPr>
          <w:fldChar w:fldCharType="separate"/>
        </w:r>
        <w:r w:rsidR="007842A5">
          <w:rPr>
            <w:sz w:val="21"/>
            <w:szCs w:val="21"/>
          </w:rPr>
          <w:t>75</w:t>
        </w:r>
        <w:r w:rsidR="00555F26" w:rsidRPr="00151DFF">
          <w:rPr>
            <w:sz w:val="21"/>
            <w:szCs w:val="21"/>
          </w:rPr>
          <w:fldChar w:fldCharType="end"/>
        </w:r>
      </w:hyperlink>
    </w:p>
    <w:p w14:paraId="46AC3BB9" w14:textId="54CCEA97"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89" w:history="1">
        <w:r w:rsidR="00555F26" w:rsidRPr="00151DFF">
          <w:rPr>
            <w:rStyle w:val="Hyperlink"/>
            <w:sz w:val="21"/>
            <w:szCs w:val="21"/>
            <w:lang w:val="en-US"/>
          </w:rPr>
          <w:t>5.</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sz w:val="21"/>
            <w:szCs w:val="21"/>
            <w:lang w:val="en-US"/>
          </w:rPr>
          <w:t>Inspections and Tests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_Toc527650589 \h </w:instrText>
        </w:r>
        <w:r w:rsidR="00555F26" w:rsidRPr="00151DFF">
          <w:rPr>
            <w:sz w:val="21"/>
            <w:szCs w:val="21"/>
          </w:rPr>
        </w:r>
        <w:r w:rsidR="00555F26" w:rsidRPr="00151DFF">
          <w:rPr>
            <w:sz w:val="21"/>
            <w:szCs w:val="21"/>
          </w:rPr>
          <w:fldChar w:fldCharType="separate"/>
        </w:r>
        <w:r w:rsidR="007842A5">
          <w:rPr>
            <w:sz w:val="21"/>
            <w:szCs w:val="21"/>
          </w:rPr>
          <w:t>76</w:t>
        </w:r>
        <w:r w:rsidR="00555F26" w:rsidRPr="00151DFF">
          <w:rPr>
            <w:sz w:val="21"/>
            <w:szCs w:val="21"/>
          </w:rPr>
          <w:fldChar w:fldCharType="end"/>
        </w:r>
      </w:hyperlink>
    </w:p>
    <w:p w14:paraId="587C1287" w14:textId="31C08853"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0" w:history="1">
        <w:r w:rsidR="00555F26" w:rsidRPr="00151DFF">
          <w:rPr>
            <w:rStyle w:val="Hyperlink"/>
            <w:sz w:val="21"/>
            <w:szCs w:val="21"/>
            <w:lang w:val="en-US"/>
          </w:rPr>
          <w:t>6.</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sz w:val="21"/>
            <w:szCs w:val="21"/>
            <w:lang w:val="en-US"/>
          </w:rPr>
          <w:t>Distribution of Goods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_Toc527650590 \h </w:instrText>
        </w:r>
        <w:r w:rsidR="00555F26" w:rsidRPr="00151DFF">
          <w:rPr>
            <w:sz w:val="21"/>
            <w:szCs w:val="21"/>
          </w:rPr>
        </w:r>
        <w:r w:rsidR="00555F26" w:rsidRPr="00151DFF">
          <w:rPr>
            <w:sz w:val="21"/>
            <w:szCs w:val="21"/>
          </w:rPr>
          <w:fldChar w:fldCharType="separate"/>
        </w:r>
        <w:r w:rsidR="007842A5">
          <w:rPr>
            <w:sz w:val="21"/>
            <w:szCs w:val="21"/>
          </w:rPr>
          <w:t>77</w:t>
        </w:r>
        <w:r w:rsidR="00555F26" w:rsidRPr="00151DFF">
          <w:rPr>
            <w:sz w:val="21"/>
            <w:szCs w:val="21"/>
          </w:rPr>
          <w:fldChar w:fldCharType="end"/>
        </w:r>
      </w:hyperlink>
    </w:p>
    <w:p w14:paraId="4C61E197" w14:textId="23DD5AD3" w:rsidR="00075557" w:rsidRPr="00C86236" w:rsidRDefault="00DB1179" w:rsidP="00697896">
      <w:pPr>
        <w:pStyle w:val="TOC1"/>
        <w:tabs>
          <w:tab w:val="clear" w:pos="8990"/>
          <w:tab w:val="right" w:leader="dot" w:pos="8669"/>
        </w:tabs>
        <w:spacing w:before="200" w:after="200"/>
        <w:rPr>
          <w:rFonts w:cs="Arial"/>
          <w:b w:val="0"/>
          <w:noProof w:val="0"/>
          <w:szCs w:val="22"/>
          <w:lang w:val="en-US" w:eastAsia="fr-FR"/>
        </w:rPr>
      </w:pPr>
      <w:r w:rsidRPr="00C86236">
        <w:rPr>
          <w:rFonts w:cs="Arial"/>
          <w:noProof w:val="0"/>
          <w:lang w:val="en-US"/>
        </w:rPr>
        <w:fldChar w:fldCharType="end"/>
      </w:r>
    </w:p>
    <w:p w14:paraId="621847CD" w14:textId="77777777" w:rsidR="00075557" w:rsidRPr="00C86236" w:rsidRDefault="00075557">
      <w:pPr>
        <w:pStyle w:val="Sub-ClauseText"/>
        <w:spacing w:before="0" w:after="0"/>
        <w:jc w:val="left"/>
        <w:rPr>
          <w:rFonts w:ascii="Arial" w:hAnsi="Arial" w:cs="Arial"/>
          <w:noProof w:val="0"/>
          <w:lang w:val="en-US"/>
        </w:rPr>
      </w:pPr>
    </w:p>
    <w:p w14:paraId="3D3BDE94" w14:textId="77777777" w:rsidR="00D21110" w:rsidRDefault="00D21110">
      <w:pPr>
        <w:rPr>
          <w:rFonts w:ascii="Arial" w:hAnsi="Arial" w:cs="Arial"/>
          <w:b/>
          <w:noProof w:val="0"/>
          <w:sz w:val="36"/>
          <w:lang w:val="en-US"/>
        </w:rPr>
      </w:pPr>
      <w:r>
        <w:rPr>
          <w:rFonts w:ascii="Arial" w:hAnsi="Arial" w:cs="Arial"/>
          <w:noProof w:val="0"/>
          <w:lang w:val="en-US"/>
        </w:rPr>
        <w:br w:type="page"/>
      </w:r>
    </w:p>
    <w:p w14:paraId="7D31EF89" w14:textId="77777777" w:rsidR="003E4B51" w:rsidRPr="00C86236" w:rsidRDefault="003E4B51" w:rsidP="003E4B51">
      <w:pPr>
        <w:rPr>
          <w:rFonts w:ascii="Arial" w:hAnsi="Arial" w:cs="Arial"/>
          <w:noProof w:val="0"/>
          <w:lang w:val="en-US"/>
        </w:rPr>
        <w:sectPr w:rsidR="003E4B51" w:rsidRPr="00C86236" w:rsidSect="00396034">
          <w:headerReference w:type="even" r:id="rId103"/>
          <w:headerReference w:type="default" r:id="rId104"/>
          <w:footnotePr>
            <w:numRestart w:val="eachSect"/>
          </w:footnotePr>
          <w:pgSz w:w="11907" w:h="16840" w:code="9"/>
          <w:pgMar w:top="1440" w:right="1440" w:bottom="1440" w:left="1797" w:header="720" w:footer="720" w:gutter="0"/>
          <w:paperSrc w:first="7" w:other="7"/>
          <w:cols w:space="720"/>
          <w:docGrid w:linePitch="326"/>
        </w:sectPr>
      </w:pPr>
    </w:p>
    <w:p w14:paraId="7FBF447D" w14:textId="77777777" w:rsidR="00455149" w:rsidRPr="00C86236" w:rsidRDefault="00D37AE7" w:rsidP="00DB1179">
      <w:pPr>
        <w:pStyle w:val="SectionVll-Sub"/>
        <w:rPr>
          <w:noProof w:val="0"/>
          <w:lang w:val="en-US"/>
        </w:rPr>
      </w:pPr>
      <w:bookmarkStart w:id="130" w:name="_Toc527650585"/>
      <w:r w:rsidRPr="00C86236">
        <w:rPr>
          <w:noProof w:val="0"/>
          <w:lang w:val="en-US"/>
        </w:rPr>
        <w:lastRenderedPageBreak/>
        <w:t>1.</w:t>
      </w:r>
      <w:r w:rsidRPr="00C86236">
        <w:rPr>
          <w:noProof w:val="0"/>
          <w:lang w:val="en-US"/>
        </w:rPr>
        <w:tab/>
      </w:r>
      <w:r w:rsidR="00310C4E" w:rsidRPr="00C86236">
        <w:rPr>
          <w:noProof w:val="0"/>
          <w:lang w:val="en-US"/>
        </w:rPr>
        <w:t>List of Goods and Delivery Schedule</w:t>
      </w:r>
      <w:bookmarkEnd w:id="130"/>
    </w:p>
    <w:p w14:paraId="67B37B00" w14:textId="3F46B882" w:rsidR="00310C4E" w:rsidRPr="00C86236" w:rsidRDefault="00310C4E" w:rsidP="00310C4E">
      <w:pPr>
        <w:pStyle w:val="Sub-ClauseText"/>
        <w:spacing w:before="0" w:after="240"/>
        <w:jc w:val="left"/>
        <w:rPr>
          <w:rFonts w:ascii="Arial" w:hAnsi="Arial" w:cs="Arial"/>
          <w:noProof w:val="0"/>
          <w:lang w:val="en-US"/>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4"/>
        <w:gridCol w:w="5131"/>
        <w:gridCol w:w="1170"/>
        <w:gridCol w:w="1080"/>
        <w:gridCol w:w="2467"/>
        <w:gridCol w:w="1337"/>
        <w:gridCol w:w="1437"/>
        <w:gridCol w:w="1954"/>
      </w:tblGrid>
      <w:tr w:rsidR="005024EE" w:rsidRPr="00C86236" w14:paraId="28B8851A" w14:textId="77777777" w:rsidTr="001D5FA9">
        <w:tc>
          <w:tcPr>
            <w:tcW w:w="794" w:type="dxa"/>
            <w:vMerge w:val="restart"/>
          </w:tcPr>
          <w:p w14:paraId="6B82981F" w14:textId="77777777" w:rsidR="0078527B" w:rsidRPr="00937714" w:rsidRDefault="0078527B" w:rsidP="00287589">
            <w:pPr>
              <w:suppressAutoHyphens/>
              <w:spacing w:before="60"/>
              <w:jc w:val="center"/>
              <w:rPr>
                <w:rFonts w:ascii="Arial" w:hAnsi="Arial" w:cs="Arial"/>
                <w:b/>
                <w:bCs/>
                <w:noProof w:val="0"/>
                <w:sz w:val="21"/>
                <w:szCs w:val="21"/>
                <w:lang w:val="en-US"/>
              </w:rPr>
            </w:pPr>
            <w:r w:rsidRPr="00937714">
              <w:rPr>
                <w:rFonts w:ascii="Arial" w:hAnsi="Arial" w:cs="Arial"/>
                <w:b/>
                <w:bCs/>
                <w:noProof w:val="0"/>
                <w:sz w:val="21"/>
                <w:szCs w:val="21"/>
                <w:lang w:val="en-US"/>
              </w:rPr>
              <w:t>Line</w:t>
            </w:r>
          </w:p>
          <w:p w14:paraId="0C12D766" w14:textId="77777777" w:rsidR="0078527B" w:rsidRPr="00937714" w:rsidRDefault="0078527B" w:rsidP="00287589">
            <w:pPr>
              <w:suppressAutoHyphens/>
              <w:jc w:val="center"/>
              <w:rPr>
                <w:rFonts w:ascii="Arial" w:hAnsi="Arial" w:cs="Arial"/>
                <w:b/>
                <w:bCs/>
                <w:noProof w:val="0"/>
                <w:sz w:val="21"/>
                <w:szCs w:val="21"/>
                <w:lang w:val="en-US"/>
              </w:rPr>
            </w:pPr>
            <w:r w:rsidRPr="00937714">
              <w:rPr>
                <w:rFonts w:ascii="Arial" w:hAnsi="Arial" w:cs="Arial"/>
                <w:b/>
                <w:bCs/>
                <w:noProof w:val="0"/>
                <w:sz w:val="21"/>
                <w:szCs w:val="21"/>
                <w:lang w:val="en-US"/>
              </w:rPr>
              <w:t>Item</w:t>
            </w:r>
          </w:p>
          <w:p w14:paraId="49DE1A87" w14:textId="77777777" w:rsidR="0078527B" w:rsidRPr="00937714" w:rsidRDefault="0078527B" w:rsidP="00287589">
            <w:pPr>
              <w:suppressAutoHyphens/>
              <w:jc w:val="center"/>
              <w:rPr>
                <w:rFonts w:ascii="Arial" w:hAnsi="Arial" w:cs="Arial"/>
                <w:b/>
                <w:bCs/>
                <w:noProof w:val="0"/>
                <w:sz w:val="21"/>
                <w:szCs w:val="21"/>
                <w:lang w:val="en-US"/>
              </w:rPr>
            </w:pPr>
            <w:r w:rsidRPr="00937714">
              <w:rPr>
                <w:rFonts w:ascii="Arial" w:hAnsi="Arial" w:cs="Arial"/>
                <w:b/>
                <w:bCs/>
                <w:noProof w:val="0"/>
                <w:sz w:val="21"/>
                <w:szCs w:val="21"/>
                <w:lang w:val="en-US"/>
              </w:rPr>
              <w:t>No.</w:t>
            </w:r>
          </w:p>
          <w:p w14:paraId="68AC88E7" w14:textId="77777777" w:rsidR="0078527B" w:rsidRPr="00937714" w:rsidRDefault="0078527B" w:rsidP="00287589">
            <w:pPr>
              <w:suppressAutoHyphens/>
              <w:spacing w:before="120" w:after="120"/>
              <w:jc w:val="center"/>
              <w:rPr>
                <w:rFonts w:ascii="Arial" w:hAnsi="Arial" w:cs="Arial"/>
                <w:b/>
                <w:bCs/>
                <w:noProof w:val="0"/>
                <w:sz w:val="21"/>
                <w:szCs w:val="21"/>
                <w:lang w:val="en-US"/>
              </w:rPr>
            </w:pPr>
            <w:r w:rsidRPr="00937714">
              <w:rPr>
                <w:rFonts w:ascii="Arial" w:hAnsi="Arial" w:cs="Arial"/>
                <w:b/>
                <w:bCs/>
                <w:noProof w:val="0"/>
                <w:sz w:val="21"/>
                <w:szCs w:val="21"/>
                <w:lang w:val="en-US"/>
              </w:rPr>
              <w:t>or</w:t>
            </w:r>
          </w:p>
          <w:p w14:paraId="3E0CFA48" w14:textId="77777777" w:rsidR="0078527B" w:rsidRPr="00937714" w:rsidRDefault="0078527B" w:rsidP="00287589">
            <w:pPr>
              <w:suppressAutoHyphens/>
              <w:jc w:val="center"/>
              <w:rPr>
                <w:rFonts w:ascii="Arial" w:hAnsi="Arial" w:cs="Arial"/>
                <w:b/>
                <w:bCs/>
                <w:noProof w:val="0"/>
                <w:sz w:val="21"/>
                <w:szCs w:val="21"/>
                <w:lang w:val="en-US"/>
              </w:rPr>
            </w:pPr>
            <w:r w:rsidRPr="00937714">
              <w:rPr>
                <w:rFonts w:ascii="Arial" w:hAnsi="Arial" w:cs="Arial"/>
                <w:b/>
                <w:bCs/>
                <w:noProof w:val="0"/>
                <w:sz w:val="21"/>
                <w:szCs w:val="21"/>
                <w:lang w:val="en-US"/>
              </w:rPr>
              <w:t>Lot</w:t>
            </w:r>
          </w:p>
          <w:p w14:paraId="12EA795F" w14:textId="77777777" w:rsidR="0078527B" w:rsidRPr="00937714" w:rsidRDefault="0078527B" w:rsidP="00287589">
            <w:pPr>
              <w:suppressAutoHyphens/>
              <w:jc w:val="center"/>
              <w:rPr>
                <w:rFonts w:ascii="Arial" w:hAnsi="Arial" w:cs="Arial"/>
                <w:b/>
                <w:bCs/>
                <w:noProof w:val="0"/>
                <w:sz w:val="21"/>
                <w:szCs w:val="21"/>
                <w:lang w:val="en-US"/>
              </w:rPr>
            </w:pPr>
            <w:r w:rsidRPr="00937714">
              <w:rPr>
                <w:rFonts w:ascii="Arial" w:hAnsi="Arial" w:cs="Arial"/>
                <w:b/>
                <w:bCs/>
                <w:noProof w:val="0"/>
                <w:sz w:val="21"/>
                <w:szCs w:val="21"/>
                <w:lang w:val="en-US"/>
              </w:rPr>
              <w:t>No.</w:t>
            </w:r>
          </w:p>
        </w:tc>
        <w:tc>
          <w:tcPr>
            <w:tcW w:w="5131" w:type="dxa"/>
            <w:vMerge w:val="restart"/>
          </w:tcPr>
          <w:p w14:paraId="483EE37D" w14:textId="77777777" w:rsidR="0078527B" w:rsidRPr="00937714" w:rsidRDefault="0078527B" w:rsidP="00287589">
            <w:pPr>
              <w:suppressAutoHyphens/>
              <w:spacing w:before="60"/>
              <w:jc w:val="center"/>
              <w:rPr>
                <w:rFonts w:ascii="Arial" w:hAnsi="Arial" w:cs="Arial"/>
                <w:b/>
                <w:bCs/>
                <w:noProof w:val="0"/>
                <w:sz w:val="21"/>
                <w:szCs w:val="21"/>
                <w:lang w:val="en-US"/>
              </w:rPr>
            </w:pPr>
            <w:r w:rsidRPr="00937714">
              <w:rPr>
                <w:rFonts w:ascii="Arial" w:hAnsi="Arial" w:cs="Arial"/>
                <w:b/>
                <w:bCs/>
                <w:noProof w:val="0"/>
                <w:sz w:val="21"/>
                <w:szCs w:val="21"/>
                <w:lang w:val="en-US"/>
              </w:rPr>
              <w:t>Description of Goods</w:t>
            </w:r>
          </w:p>
        </w:tc>
        <w:tc>
          <w:tcPr>
            <w:tcW w:w="1170" w:type="dxa"/>
            <w:vMerge w:val="restart"/>
          </w:tcPr>
          <w:p w14:paraId="2FAA122B" w14:textId="77777777" w:rsidR="0078527B" w:rsidRPr="00937714" w:rsidRDefault="0078527B" w:rsidP="00287589">
            <w:pPr>
              <w:suppressAutoHyphens/>
              <w:spacing w:before="60"/>
              <w:jc w:val="center"/>
              <w:rPr>
                <w:rFonts w:ascii="Arial" w:hAnsi="Arial" w:cs="Arial"/>
                <w:b/>
                <w:bCs/>
                <w:noProof w:val="0"/>
                <w:sz w:val="21"/>
                <w:szCs w:val="21"/>
                <w:lang w:val="en-US"/>
              </w:rPr>
            </w:pPr>
            <w:r w:rsidRPr="00937714">
              <w:rPr>
                <w:rFonts w:ascii="Arial" w:hAnsi="Arial" w:cs="Arial"/>
                <w:b/>
                <w:bCs/>
                <w:noProof w:val="0"/>
                <w:sz w:val="21"/>
                <w:szCs w:val="21"/>
                <w:lang w:val="en-US"/>
              </w:rPr>
              <w:t>Quantity</w:t>
            </w:r>
            <w:r w:rsidR="006637D5" w:rsidRPr="00937714">
              <w:rPr>
                <w:rStyle w:val="FootnoteReference"/>
                <w:rFonts w:ascii="Arial" w:hAnsi="Arial" w:cs="Arial"/>
                <w:bCs/>
                <w:noProof w:val="0"/>
                <w:sz w:val="21"/>
                <w:szCs w:val="21"/>
                <w:lang w:val="en-US"/>
              </w:rPr>
              <w:footnoteReference w:id="20"/>
            </w:r>
          </w:p>
        </w:tc>
        <w:tc>
          <w:tcPr>
            <w:tcW w:w="1080" w:type="dxa"/>
            <w:vMerge w:val="restart"/>
          </w:tcPr>
          <w:p w14:paraId="2A87DAB5" w14:textId="77777777" w:rsidR="0078527B" w:rsidRPr="00937714" w:rsidRDefault="0078527B" w:rsidP="00287589">
            <w:pPr>
              <w:suppressAutoHyphens/>
              <w:spacing w:before="60"/>
              <w:jc w:val="center"/>
              <w:rPr>
                <w:rFonts w:ascii="Arial" w:hAnsi="Arial" w:cs="Arial"/>
                <w:b/>
                <w:bCs/>
                <w:noProof w:val="0"/>
                <w:sz w:val="21"/>
                <w:szCs w:val="21"/>
                <w:lang w:val="en-US"/>
              </w:rPr>
            </w:pPr>
            <w:r w:rsidRPr="00937714">
              <w:rPr>
                <w:rFonts w:ascii="Arial" w:hAnsi="Arial" w:cs="Arial"/>
                <w:b/>
                <w:bCs/>
                <w:noProof w:val="0"/>
                <w:sz w:val="21"/>
                <w:szCs w:val="21"/>
                <w:lang w:val="en-US"/>
              </w:rPr>
              <w:t>Physical Unit</w:t>
            </w:r>
            <w:r w:rsidR="006637D5" w:rsidRPr="00937714">
              <w:rPr>
                <w:rFonts w:ascii="Arial" w:hAnsi="Arial" w:cs="Arial"/>
                <w:bCs/>
                <w:noProof w:val="0"/>
                <w:sz w:val="21"/>
                <w:szCs w:val="21"/>
                <w:vertAlign w:val="superscript"/>
                <w:lang w:val="en-US"/>
              </w:rPr>
              <w:t>1</w:t>
            </w:r>
          </w:p>
        </w:tc>
        <w:tc>
          <w:tcPr>
            <w:tcW w:w="2467" w:type="dxa"/>
            <w:vMerge w:val="restart"/>
          </w:tcPr>
          <w:p w14:paraId="38DE187D" w14:textId="77777777" w:rsidR="0078527B" w:rsidRPr="00937714" w:rsidRDefault="0078527B" w:rsidP="00287589">
            <w:pPr>
              <w:spacing w:before="60"/>
              <w:jc w:val="center"/>
              <w:rPr>
                <w:rFonts w:ascii="Arial" w:hAnsi="Arial" w:cs="Arial"/>
                <w:b/>
                <w:bCs/>
                <w:noProof w:val="0"/>
                <w:sz w:val="21"/>
                <w:szCs w:val="21"/>
                <w:lang w:val="en-US"/>
              </w:rPr>
            </w:pPr>
            <w:r w:rsidRPr="00937714">
              <w:rPr>
                <w:rFonts w:ascii="Arial" w:hAnsi="Arial" w:cs="Arial"/>
                <w:b/>
                <w:bCs/>
                <w:noProof w:val="0"/>
                <w:sz w:val="21"/>
                <w:szCs w:val="21"/>
                <w:lang w:val="en-US"/>
              </w:rPr>
              <w:t>Named Place of Destination as specified in BDS</w:t>
            </w:r>
          </w:p>
        </w:tc>
        <w:tc>
          <w:tcPr>
            <w:tcW w:w="4728" w:type="dxa"/>
            <w:gridSpan w:val="3"/>
          </w:tcPr>
          <w:p w14:paraId="3B5E38DF" w14:textId="77777777" w:rsidR="0078527B" w:rsidRPr="00937714" w:rsidRDefault="0078527B" w:rsidP="0078527B">
            <w:pPr>
              <w:pStyle w:val="Sub-ClauseText"/>
              <w:spacing w:before="60" w:after="0"/>
              <w:jc w:val="center"/>
              <w:rPr>
                <w:rFonts w:ascii="Arial" w:hAnsi="Arial" w:cs="Arial"/>
                <w:noProof w:val="0"/>
                <w:sz w:val="21"/>
                <w:szCs w:val="21"/>
                <w:lang w:val="en-US"/>
              </w:rPr>
            </w:pPr>
            <w:r w:rsidRPr="00937714">
              <w:rPr>
                <w:rFonts w:ascii="Arial" w:hAnsi="Arial" w:cs="Arial"/>
                <w:b/>
                <w:bCs/>
                <w:noProof w:val="0"/>
                <w:sz w:val="21"/>
                <w:szCs w:val="21"/>
                <w:lang w:val="en-US"/>
              </w:rPr>
              <w:t>Delivery (as per Incoterms) Date</w:t>
            </w:r>
          </w:p>
        </w:tc>
      </w:tr>
      <w:tr w:rsidR="001D5FA9" w:rsidRPr="00C86236" w14:paraId="285FC132" w14:textId="77777777" w:rsidTr="001D5FA9">
        <w:tc>
          <w:tcPr>
            <w:tcW w:w="794" w:type="dxa"/>
            <w:vMerge/>
          </w:tcPr>
          <w:p w14:paraId="49D6F1DD" w14:textId="77777777" w:rsidR="0078527B" w:rsidRPr="00937714" w:rsidRDefault="0078527B" w:rsidP="0053248C">
            <w:pPr>
              <w:pStyle w:val="Sub-ClauseText"/>
              <w:spacing w:before="0" w:after="0"/>
              <w:jc w:val="left"/>
              <w:rPr>
                <w:rFonts w:ascii="Arial" w:hAnsi="Arial" w:cs="Arial"/>
                <w:noProof w:val="0"/>
                <w:sz w:val="21"/>
                <w:szCs w:val="21"/>
                <w:lang w:val="en-US"/>
              </w:rPr>
            </w:pPr>
          </w:p>
        </w:tc>
        <w:tc>
          <w:tcPr>
            <w:tcW w:w="5131" w:type="dxa"/>
            <w:vMerge/>
          </w:tcPr>
          <w:p w14:paraId="560986B2" w14:textId="77777777" w:rsidR="0078527B" w:rsidRPr="00937714" w:rsidRDefault="0078527B" w:rsidP="0053248C">
            <w:pPr>
              <w:pStyle w:val="Sub-ClauseText"/>
              <w:spacing w:before="0" w:after="0"/>
              <w:jc w:val="left"/>
              <w:rPr>
                <w:rFonts w:ascii="Arial" w:hAnsi="Arial" w:cs="Arial"/>
                <w:noProof w:val="0"/>
                <w:sz w:val="21"/>
                <w:szCs w:val="21"/>
                <w:lang w:val="en-US"/>
              </w:rPr>
            </w:pPr>
          </w:p>
        </w:tc>
        <w:tc>
          <w:tcPr>
            <w:tcW w:w="1170" w:type="dxa"/>
            <w:vMerge/>
          </w:tcPr>
          <w:p w14:paraId="46814B95" w14:textId="77777777" w:rsidR="0078527B" w:rsidRPr="00937714" w:rsidRDefault="0078527B" w:rsidP="0053248C">
            <w:pPr>
              <w:pStyle w:val="Sub-ClauseText"/>
              <w:spacing w:before="0" w:after="0"/>
              <w:jc w:val="left"/>
              <w:rPr>
                <w:rFonts w:ascii="Arial" w:hAnsi="Arial" w:cs="Arial"/>
                <w:noProof w:val="0"/>
                <w:sz w:val="21"/>
                <w:szCs w:val="21"/>
                <w:lang w:val="en-US"/>
              </w:rPr>
            </w:pPr>
          </w:p>
        </w:tc>
        <w:tc>
          <w:tcPr>
            <w:tcW w:w="1080" w:type="dxa"/>
            <w:vMerge/>
          </w:tcPr>
          <w:p w14:paraId="693D62B3" w14:textId="77777777" w:rsidR="0078527B" w:rsidRPr="00937714" w:rsidRDefault="0078527B" w:rsidP="0053248C">
            <w:pPr>
              <w:pStyle w:val="Sub-ClauseText"/>
              <w:spacing w:before="0" w:after="0"/>
              <w:jc w:val="left"/>
              <w:rPr>
                <w:rFonts w:ascii="Arial" w:hAnsi="Arial" w:cs="Arial"/>
                <w:noProof w:val="0"/>
                <w:sz w:val="21"/>
                <w:szCs w:val="21"/>
                <w:lang w:val="en-US"/>
              </w:rPr>
            </w:pPr>
          </w:p>
        </w:tc>
        <w:tc>
          <w:tcPr>
            <w:tcW w:w="2467" w:type="dxa"/>
            <w:vMerge/>
          </w:tcPr>
          <w:p w14:paraId="7300697B" w14:textId="77777777" w:rsidR="0078527B" w:rsidRPr="00937714" w:rsidRDefault="0078527B" w:rsidP="0053248C">
            <w:pPr>
              <w:pStyle w:val="Sub-ClauseText"/>
              <w:spacing w:before="0" w:after="0"/>
              <w:jc w:val="left"/>
              <w:rPr>
                <w:rFonts w:ascii="Arial" w:hAnsi="Arial" w:cs="Arial"/>
                <w:noProof w:val="0"/>
                <w:sz w:val="21"/>
                <w:szCs w:val="21"/>
                <w:lang w:val="en-US"/>
              </w:rPr>
            </w:pPr>
          </w:p>
        </w:tc>
        <w:tc>
          <w:tcPr>
            <w:tcW w:w="1337" w:type="dxa"/>
          </w:tcPr>
          <w:p w14:paraId="71DB8892" w14:textId="77777777" w:rsidR="0078527B" w:rsidRPr="00937714" w:rsidRDefault="0078527B" w:rsidP="0053248C">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Earliest Delivery Date</w:t>
            </w:r>
            <w:r w:rsidRPr="00937714">
              <w:rPr>
                <w:rStyle w:val="FootnoteReference"/>
                <w:rFonts w:ascii="Arial" w:hAnsi="Arial" w:cs="Arial"/>
                <w:bCs/>
                <w:noProof w:val="0"/>
                <w:sz w:val="21"/>
                <w:szCs w:val="21"/>
                <w:lang w:val="en-US"/>
              </w:rPr>
              <w:footnoteReference w:id="21"/>
            </w:r>
            <w:r w:rsidRPr="00937714">
              <w:rPr>
                <w:rFonts w:ascii="Arial" w:hAnsi="Arial" w:cs="Arial"/>
                <w:b/>
                <w:bCs/>
                <w:noProof w:val="0"/>
                <w:sz w:val="21"/>
                <w:szCs w:val="21"/>
                <w:lang w:val="en-US"/>
              </w:rPr>
              <w:t xml:space="preserve"> at named place of destination</w:t>
            </w:r>
          </w:p>
        </w:tc>
        <w:tc>
          <w:tcPr>
            <w:tcW w:w="1437" w:type="dxa"/>
          </w:tcPr>
          <w:p w14:paraId="0E1330AB" w14:textId="77777777" w:rsidR="0078527B" w:rsidRPr="00937714" w:rsidRDefault="0078527B" w:rsidP="0053248C">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 xml:space="preserve">Latest Delivery Date at named place of destination </w:t>
            </w:r>
          </w:p>
          <w:p w14:paraId="113ECBB1" w14:textId="77777777" w:rsidR="0078527B" w:rsidRPr="00937714" w:rsidRDefault="0078527B" w:rsidP="0053248C">
            <w:pPr>
              <w:spacing w:before="60" w:after="60"/>
              <w:jc w:val="center"/>
              <w:rPr>
                <w:rFonts w:ascii="Arial" w:hAnsi="Arial" w:cs="Arial"/>
                <w:b/>
                <w:bCs/>
                <w:noProof w:val="0"/>
                <w:sz w:val="21"/>
                <w:szCs w:val="21"/>
                <w:lang w:val="en-US"/>
              </w:rPr>
            </w:pPr>
          </w:p>
        </w:tc>
        <w:tc>
          <w:tcPr>
            <w:tcW w:w="1954" w:type="dxa"/>
          </w:tcPr>
          <w:p w14:paraId="3119084A" w14:textId="77777777" w:rsidR="0078527B" w:rsidRPr="00937714" w:rsidRDefault="0078527B" w:rsidP="0053248C">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Bidder’s offered Delivery date at named place of destination [</w:t>
            </w:r>
            <w:r w:rsidRPr="00937714">
              <w:rPr>
                <w:rFonts w:ascii="Arial" w:hAnsi="Arial" w:cs="Arial"/>
                <w:b/>
                <w:bCs/>
                <w:i/>
                <w:iCs/>
                <w:noProof w:val="0"/>
                <w:sz w:val="21"/>
                <w:szCs w:val="21"/>
                <w:lang w:val="en-US"/>
              </w:rPr>
              <w:t>to be provided by the bidder</w:t>
            </w:r>
            <w:r w:rsidRPr="00937714">
              <w:rPr>
                <w:rFonts w:ascii="Arial" w:hAnsi="Arial" w:cs="Arial"/>
                <w:b/>
                <w:bCs/>
                <w:noProof w:val="0"/>
                <w:sz w:val="21"/>
                <w:szCs w:val="21"/>
                <w:lang w:val="en-US"/>
              </w:rPr>
              <w:t>]</w:t>
            </w:r>
          </w:p>
        </w:tc>
      </w:tr>
      <w:tr w:rsidR="001D5FA9" w:rsidRPr="008B4C64" w14:paraId="01590051" w14:textId="77777777" w:rsidTr="001D5FA9">
        <w:tc>
          <w:tcPr>
            <w:tcW w:w="794" w:type="dxa"/>
          </w:tcPr>
          <w:p w14:paraId="09974AB7" w14:textId="3D1A6D0B" w:rsidR="00787B52" w:rsidRPr="00937714" w:rsidRDefault="008B4C64" w:rsidP="00DC24F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Lot 1</w:t>
            </w:r>
          </w:p>
        </w:tc>
        <w:tc>
          <w:tcPr>
            <w:tcW w:w="5131" w:type="dxa"/>
          </w:tcPr>
          <w:p w14:paraId="3F201B72" w14:textId="77777777" w:rsidR="008B4C64" w:rsidRPr="00937714" w:rsidRDefault="008B4C64" w:rsidP="00C225DC">
            <w:pPr>
              <w:pStyle w:val="Sub-ClauseText"/>
              <w:numPr>
                <w:ilvl w:val="0"/>
                <w:numId w:val="96"/>
              </w:numPr>
              <w:spacing w:before="0" w:after="0"/>
              <w:ind w:left="357" w:hanging="357"/>
              <w:jc w:val="left"/>
              <w:rPr>
                <w:rFonts w:ascii="Arial" w:hAnsi="Arial" w:cs="Arial"/>
                <w:noProof w:val="0"/>
                <w:sz w:val="21"/>
                <w:szCs w:val="21"/>
                <w:lang w:val="en-US"/>
              </w:rPr>
            </w:pPr>
            <w:r w:rsidRPr="00937714">
              <w:rPr>
                <w:rFonts w:ascii="Arial" w:hAnsi="Arial" w:cs="Arial"/>
                <w:noProof w:val="0"/>
                <w:sz w:val="21"/>
                <w:szCs w:val="21"/>
                <w:lang w:val="en-US"/>
              </w:rPr>
              <w:t xml:space="preserve">Functional </w:t>
            </w:r>
            <w:r w:rsidRPr="00937714">
              <w:rPr>
                <w:rFonts w:ascii="Arial" w:hAnsi="Arial" w:cs="Arial"/>
                <w:noProof w:val="0"/>
                <w:sz w:val="21"/>
                <w:szCs w:val="21"/>
                <w:u w:val="single"/>
                <w:lang w:val="en-US"/>
              </w:rPr>
              <w:t>through-the-wall</w:t>
            </w:r>
            <w:r w:rsidRPr="00937714">
              <w:rPr>
                <w:rFonts w:ascii="Arial" w:hAnsi="Arial" w:cs="Arial"/>
                <w:noProof w:val="0"/>
                <w:sz w:val="21"/>
                <w:szCs w:val="21"/>
                <w:lang w:val="en-US"/>
              </w:rPr>
              <w:t xml:space="preserve"> bank-owned networked recycling automatic teller machines that are barrier-free/usable for handicapped persons (accessible ATMs)</w:t>
            </w:r>
          </w:p>
          <w:p w14:paraId="4FCE12B3" w14:textId="77777777" w:rsidR="008B4C64" w:rsidRPr="00937714" w:rsidRDefault="008B4C64" w:rsidP="008B4C64">
            <w:pPr>
              <w:pStyle w:val="Sub-ClauseText"/>
              <w:spacing w:before="0" w:after="0"/>
              <w:jc w:val="left"/>
              <w:rPr>
                <w:rFonts w:ascii="Arial" w:hAnsi="Arial" w:cs="Arial"/>
                <w:noProof w:val="0"/>
                <w:sz w:val="21"/>
                <w:szCs w:val="21"/>
                <w:lang w:val="en-US"/>
              </w:rPr>
            </w:pPr>
          </w:p>
          <w:p w14:paraId="0C19F945" w14:textId="4F855E92" w:rsidR="00787B52" w:rsidRPr="00937714" w:rsidRDefault="008B4C64" w:rsidP="00C225DC">
            <w:pPr>
              <w:pStyle w:val="Sub-ClauseText"/>
              <w:numPr>
                <w:ilvl w:val="0"/>
                <w:numId w:val="96"/>
              </w:numPr>
              <w:spacing w:before="0" w:after="0"/>
              <w:ind w:left="357" w:hanging="357"/>
              <w:jc w:val="left"/>
              <w:rPr>
                <w:rFonts w:ascii="Arial" w:hAnsi="Arial" w:cs="Arial"/>
                <w:noProof w:val="0"/>
                <w:sz w:val="21"/>
                <w:szCs w:val="21"/>
                <w:lang w:val="en-US"/>
              </w:rPr>
            </w:pPr>
            <w:r w:rsidRPr="00937714">
              <w:rPr>
                <w:rFonts w:ascii="Arial" w:hAnsi="Arial" w:cs="Arial"/>
                <w:noProof w:val="0"/>
                <w:sz w:val="21"/>
                <w:szCs w:val="21"/>
                <w:lang w:val="en-US"/>
              </w:rPr>
              <w:t xml:space="preserve">6 extra sets of cassettes (4 recycling cassettes, 1 cassette for deposits and 1 cassette for reject and retract) for a minimum of 2 500 notes per cassette </w:t>
            </w:r>
          </w:p>
        </w:tc>
        <w:tc>
          <w:tcPr>
            <w:tcW w:w="1170" w:type="dxa"/>
          </w:tcPr>
          <w:p w14:paraId="7BF09C31" w14:textId="77777777" w:rsidR="001D5FA9" w:rsidRDefault="001D5FA9" w:rsidP="00DC24F9">
            <w:pPr>
              <w:pStyle w:val="Sub-ClauseText"/>
              <w:spacing w:before="0" w:after="0"/>
              <w:jc w:val="center"/>
              <w:rPr>
                <w:rFonts w:ascii="Arial" w:hAnsi="Arial" w:cs="Arial"/>
                <w:noProof w:val="0"/>
                <w:sz w:val="21"/>
                <w:szCs w:val="21"/>
                <w:lang w:val="en-US"/>
              </w:rPr>
            </w:pPr>
          </w:p>
          <w:p w14:paraId="6D032741" w14:textId="5E8A5520" w:rsidR="00787B52" w:rsidRPr="00937714" w:rsidRDefault="008B4C64" w:rsidP="00DC24F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18</w:t>
            </w:r>
          </w:p>
          <w:p w14:paraId="56B5EC30" w14:textId="77777777" w:rsidR="008B4C64" w:rsidRPr="00937714" w:rsidRDefault="008B4C64" w:rsidP="00DC24F9">
            <w:pPr>
              <w:pStyle w:val="Sub-ClauseText"/>
              <w:spacing w:before="0" w:after="0"/>
              <w:jc w:val="center"/>
              <w:rPr>
                <w:rFonts w:ascii="Arial" w:hAnsi="Arial" w:cs="Arial"/>
                <w:noProof w:val="0"/>
                <w:sz w:val="21"/>
                <w:szCs w:val="21"/>
                <w:lang w:val="en-US"/>
              </w:rPr>
            </w:pPr>
          </w:p>
          <w:p w14:paraId="668638C2" w14:textId="77777777" w:rsidR="008B4C64" w:rsidRPr="00937714" w:rsidRDefault="008B4C64" w:rsidP="00DC24F9">
            <w:pPr>
              <w:pStyle w:val="Sub-ClauseText"/>
              <w:spacing w:before="0" w:after="0"/>
              <w:jc w:val="center"/>
              <w:rPr>
                <w:rFonts w:ascii="Arial" w:hAnsi="Arial" w:cs="Arial"/>
                <w:noProof w:val="0"/>
                <w:sz w:val="21"/>
                <w:szCs w:val="21"/>
                <w:lang w:val="en-US"/>
              </w:rPr>
            </w:pPr>
          </w:p>
          <w:p w14:paraId="0E9AD204" w14:textId="77777777" w:rsidR="008B4C64" w:rsidRPr="00937714" w:rsidRDefault="008B4C64" w:rsidP="00DC24F9">
            <w:pPr>
              <w:pStyle w:val="Sub-ClauseText"/>
              <w:spacing w:before="0" w:after="0"/>
              <w:jc w:val="center"/>
              <w:rPr>
                <w:rFonts w:ascii="Arial" w:hAnsi="Arial" w:cs="Arial"/>
                <w:noProof w:val="0"/>
                <w:sz w:val="21"/>
                <w:szCs w:val="21"/>
                <w:lang w:val="en-US"/>
              </w:rPr>
            </w:pPr>
          </w:p>
          <w:p w14:paraId="5BE5CE9F" w14:textId="77777777" w:rsidR="008B4C64" w:rsidRPr="00937714" w:rsidRDefault="008B4C64" w:rsidP="00DC24F9">
            <w:pPr>
              <w:pStyle w:val="Sub-ClauseText"/>
              <w:spacing w:before="0" w:after="0"/>
              <w:jc w:val="center"/>
              <w:rPr>
                <w:rFonts w:ascii="Arial" w:hAnsi="Arial" w:cs="Arial"/>
                <w:noProof w:val="0"/>
                <w:sz w:val="21"/>
                <w:szCs w:val="21"/>
                <w:lang w:val="en-US"/>
              </w:rPr>
            </w:pPr>
          </w:p>
          <w:p w14:paraId="5B7C74AD" w14:textId="6E1F004B" w:rsidR="008B4C64" w:rsidRPr="00937714" w:rsidRDefault="008B4C64" w:rsidP="00DC24F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18</w:t>
            </w:r>
          </w:p>
        </w:tc>
        <w:tc>
          <w:tcPr>
            <w:tcW w:w="1080" w:type="dxa"/>
          </w:tcPr>
          <w:p w14:paraId="5094FBEB" w14:textId="77777777" w:rsidR="00787B52" w:rsidRPr="00937714" w:rsidRDefault="00787B52" w:rsidP="00DC24F9">
            <w:pPr>
              <w:pStyle w:val="Sub-ClauseText"/>
              <w:spacing w:before="0" w:after="0"/>
              <w:jc w:val="center"/>
              <w:rPr>
                <w:rFonts w:ascii="Arial" w:hAnsi="Arial" w:cs="Arial"/>
                <w:noProof w:val="0"/>
                <w:sz w:val="21"/>
                <w:szCs w:val="21"/>
                <w:lang w:val="en-US"/>
              </w:rPr>
            </w:pPr>
          </w:p>
        </w:tc>
        <w:tc>
          <w:tcPr>
            <w:tcW w:w="2467" w:type="dxa"/>
            <w:vAlign w:val="center"/>
          </w:tcPr>
          <w:p w14:paraId="7E9155DC" w14:textId="0BAF6B2B" w:rsidR="00787B52" w:rsidRPr="00937714" w:rsidRDefault="008B4C64" w:rsidP="001D5FA9">
            <w:pPr>
              <w:pStyle w:val="Sub-ClauseText"/>
              <w:spacing w:before="0" w:after="0"/>
              <w:jc w:val="center"/>
              <w:rPr>
                <w:rFonts w:ascii="Arial" w:hAnsi="Arial" w:cs="Arial"/>
                <w:noProof w:val="0"/>
                <w:sz w:val="21"/>
                <w:szCs w:val="21"/>
                <w:lang w:val="pt-BR"/>
              </w:rPr>
            </w:pPr>
            <w:r w:rsidRPr="00937714">
              <w:rPr>
                <w:rFonts w:ascii="Arial" w:hAnsi="Arial" w:cs="Arial"/>
                <w:noProof w:val="0"/>
                <w:sz w:val="21"/>
                <w:szCs w:val="21"/>
                <w:lang w:val="pt-BR"/>
              </w:rPr>
              <w:t>PK.08 Route d’Ambohimanga, près SOMACOU, Ilafy, Antananarivo Avaradrano, 103 Antananarivo, Madagascar</w:t>
            </w:r>
          </w:p>
        </w:tc>
        <w:tc>
          <w:tcPr>
            <w:tcW w:w="1337" w:type="dxa"/>
            <w:vAlign w:val="center"/>
          </w:tcPr>
          <w:p w14:paraId="2897E3EA" w14:textId="4FFC3EB1" w:rsidR="008B4C64" w:rsidRPr="00937714" w:rsidRDefault="008B4C64" w:rsidP="001D5FA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10 days</w:t>
            </w:r>
          </w:p>
        </w:tc>
        <w:tc>
          <w:tcPr>
            <w:tcW w:w="1437" w:type="dxa"/>
            <w:vAlign w:val="center"/>
          </w:tcPr>
          <w:p w14:paraId="660F5FBF" w14:textId="76EE8A86" w:rsidR="0014313F" w:rsidRPr="00937714" w:rsidRDefault="0014313F" w:rsidP="001D5FA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165 days</w:t>
            </w:r>
          </w:p>
        </w:tc>
        <w:tc>
          <w:tcPr>
            <w:tcW w:w="1954" w:type="dxa"/>
          </w:tcPr>
          <w:p w14:paraId="76D9171F" w14:textId="77777777" w:rsidR="00787B52" w:rsidRPr="00937714" w:rsidRDefault="00787B52" w:rsidP="00DC24F9">
            <w:pPr>
              <w:pStyle w:val="Sub-ClauseText"/>
              <w:spacing w:before="0" w:after="0"/>
              <w:jc w:val="center"/>
              <w:rPr>
                <w:rFonts w:ascii="Arial" w:hAnsi="Arial" w:cs="Arial"/>
                <w:noProof w:val="0"/>
                <w:sz w:val="21"/>
                <w:szCs w:val="21"/>
                <w:lang w:val="en-US"/>
              </w:rPr>
            </w:pPr>
          </w:p>
        </w:tc>
      </w:tr>
      <w:tr w:rsidR="001D5FA9" w:rsidRPr="0014313F" w14:paraId="72E1BB68" w14:textId="77777777" w:rsidTr="001D5FA9">
        <w:tc>
          <w:tcPr>
            <w:tcW w:w="794" w:type="dxa"/>
          </w:tcPr>
          <w:p w14:paraId="4E6DE73C" w14:textId="60F5FC6F" w:rsidR="00787B52" w:rsidRPr="00937714" w:rsidRDefault="008B4C64" w:rsidP="00DC24F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Lot 2</w:t>
            </w:r>
          </w:p>
        </w:tc>
        <w:tc>
          <w:tcPr>
            <w:tcW w:w="5131" w:type="dxa"/>
          </w:tcPr>
          <w:p w14:paraId="174196C2" w14:textId="77777777" w:rsidR="00787B52" w:rsidRPr="00937714" w:rsidRDefault="0014313F" w:rsidP="00C225DC">
            <w:pPr>
              <w:pStyle w:val="Sub-ClauseText"/>
              <w:numPr>
                <w:ilvl w:val="0"/>
                <w:numId w:val="96"/>
              </w:numPr>
              <w:spacing w:before="0" w:after="0"/>
              <w:ind w:left="357" w:hanging="357"/>
              <w:jc w:val="left"/>
              <w:rPr>
                <w:rFonts w:ascii="Arial" w:hAnsi="Arial" w:cs="Arial"/>
                <w:noProof w:val="0"/>
                <w:sz w:val="21"/>
                <w:szCs w:val="21"/>
                <w:lang w:val="en-US"/>
              </w:rPr>
            </w:pPr>
            <w:r w:rsidRPr="00937714">
              <w:rPr>
                <w:rFonts w:ascii="Arial" w:hAnsi="Arial" w:cs="Arial"/>
                <w:noProof w:val="0"/>
                <w:sz w:val="21"/>
                <w:szCs w:val="21"/>
                <w:lang w:val="en-US"/>
              </w:rPr>
              <w:t xml:space="preserve">Functional </w:t>
            </w:r>
            <w:r w:rsidRPr="00937714">
              <w:rPr>
                <w:rFonts w:ascii="Arial" w:hAnsi="Arial" w:cs="Arial"/>
                <w:noProof w:val="0"/>
                <w:sz w:val="21"/>
                <w:szCs w:val="21"/>
                <w:u w:val="single"/>
                <w:lang w:val="en-US"/>
              </w:rPr>
              <w:t>in-store</w:t>
            </w:r>
            <w:r w:rsidRPr="00937714">
              <w:rPr>
                <w:rFonts w:ascii="Arial" w:hAnsi="Arial" w:cs="Arial"/>
                <w:noProof w:val="0"/>
                <w:sz w:val="21"/>
                <w:szCs w:val="21"/>
                <w:lang w:val="en-US"/>
              </w:rPr>
              <w:t xml:space="preserve"> bank-owned networked recycling automatic teller machines that are barrier-free/usable for handicapped persons (accessible ATMs)</w:t>
            </w:r>
          </w:p>
          <w:p w14:paraId="44E9F889" w14:textId="77777777" w:rsidR="0014313F" w:rsidRPr="00937714" w:rsidRDefault="0014313F" w:rsidP="0014313F">
            <w:pPr>
              <w:pStyle w:val="Sub-ClauseText"/>
              <w:spacing w:before="0" w:after="0"/>
              <w:jc w:val="left"/>
              <w:rPr>
                <w:rFonts w:ascii="Arial" w:hAnsi="Arial" w:cs="Arial"/>
                <w:noProof w:val="0"/>
                <w:sz w:val="21"/>
                <w:szCs w:val="21"/>
                <w:lang w:val="en-US"/>
              </w:rPr>
            </w:pPr>
          </w:p>
          <w:p w14:paraId="694CD165" w14:textId="61B91536" w:rsidR="0014313F" w:rsidRPr="00937714" w:rsidRDefault="0014313F" w:rsidP="00C225DC">
            <w:pPr>
              <w:pStyle w:val="Sub-ClauseText"/>
              <w:numPr>
                <w:ilvl w:val="0"/>
                <w:numId w:val="96"/>
              </w:numPr>
              <w:spacing w:before="0" w:after="0"/>
              <w:ind w:left="357" w:hanging="357"/>
              <w:jc w:val="left"/>
              <w:rPr>
                <w:rFonts w:ascii="Arial" w:hAnsi="Arial" w:cs="Arial"/>
                <w:noProof w:val="0"/>
                <w:sz w:val="21"/>
                <w:szCs w:val="21"/>
                <w:lang w:val="en-US"/>
              </w:rPr>
            </w:pPr>
            <w:r w:rsidRPr="00937714">
              <w:rPr>
                <w:rFonts w:ascii="Arial" w:hAnsi="Arial" w:cs="Arial"/>
                <w:noProof w:val="0"/>
                <w:sz w:val="21"/>
                <w:szCs w:val="21"/>
                <w:lang w:val="en-US"/>
              </w:rPr>
              <w:t>6 extra sets of cassettes (4 recycling cassettes, 1 cassette for deposits and 1 cassette for reject and retract) for a minimum of 2 500 notes per cassette</w:t>
            </w:r>
          </w:p>
        </w:tc>
        <w:tc>
          <w:tcPr>
            <w:tcW w:w="1170" w:type="dxa"/>
          </w:tcPr>
          <w:p w14:paraId="4A80EF99" w14:textId="77777777" w:rsidR="001D5FA9" w:rsidRDefault="001D5FA9" w:rsidP="00DC24F9">
            <w:pPr>
              <w:pStyle w:val="Sub-ClauseText"/>
              <w:spacing w:before="0" w:after="0"/>
              <w:jc w:val="center"/>
              <w:rPr>
                <w:rFonts w:ascii="Arial" w:hAnsi="Arial" w:cs="Arial"/>
                <w:noProof w:val="0"/>
                <w:sz w:val="21"/>
                <w:szCs w:val="21"/>
                <w:lang w:val="en-US"/>
              </w:rPr>
            </w:pPr>
          </w:p>
          <w:p w14:paraId="0CA476FC" w14:textId="58A4EF66" w:rsidR="00787B52" w:rsidRPr="00937714" w:rsidRDefault="0014313F" w:rsidP="00DC24F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18</w:t>
            </w:r>
          </w:p>
          <w:p w14:paraId="5EB59D0B" w14:textId="77777777" w:rsidR="0014313F" w:rsidRPr="00937714" w:rsidRDefault="0014313F" w:rsidP="00DC24F9">
            <w:pPr>
              <w:pStyle w:val="Sub-ClauseText"/>
              <w:spacing w:before="0" w:after="0"/>
              <w:jc w:val="center"/>
              <w:rPr>
                <w:rFonts w:ascii="Arial" w:hAnsi="Arial" w:cs="Arial"/>
                <w:noProof w:val="0"/>
                <w:sz w:val="21"/>
                <w:szCs w:val="21"/>
                <w:lang w:val="en-US"/>
              </w:rPr>
            </w:pPr>
          </w:p>
          <w:p w14:paraId="2FEDF050" w14:textId="77777777" w:rsidR="0014313F" w:rsidRPr="00937714" w:rsidRDefault="0014313F" w:rsidP="00DC24F9">
            <w:pPr>
              <w:pStyle w:val="Sub-ClauseText"/>
              <w:spacing w:before="0" w:after="0"/>
              <w:jc w:val="center"/>
              <w:rPr>
                <w:rFonts w:ascii="Arial" w:hAnsi="Arial" w:cs="Arial"/>
                <w:noProof w:val="0"/>
                <w:sz w:val="21"/>
                <w:szCs w:val="21"/>
                <w:lang w:val="en-US"/>
              </w:rPr>
            </w:pPr>
          </w:p>
          <w:p w14:paraId="54957BFD" w14:textId="77777777" w:rsidR="001D5FA9" w:rsidRPr="00937714" w:rsidRDefault="001D5FA9" w:rsidP="00DC24F9">
            <w:pPr>
              <w:pStyle w:val="Sub-ClauseText"/>
              <w:spacing w:before="0" w:after="0"/>
              <w:jc w:val="center"/>
              <w:rPr>
                <w:rFonts w:ascii="Arial" w:hAnsi="Arial" w:cs="Arial"/>
                <w:noProof w:val="0"/>
                <w:sz w:val="21"/>
                <w:szCs w:val="21"/>
                <w:lang w:val="en-US"/>
              </w:rPr>
            </w:pPr>
          </w:p>
          <w:p w14:paraId="53EBCF9D" w14:textId="77777777" w:rsidR="0014313F" w:rsidRPr="00937714" w:rsidRDefault="0014313F" w:rsidP="00DC24F9">
            <w:pPr>
              <w:pStyle w:val="Sub-ClauseText"/>
              <w:spacing w:before="0" w:after="0"/>
              <w:jc w:val="center"/>
              <w:rPr>
                <w:rFonts w:ascii="Arial" w:hAnsi="Arial" w:cs="Arial"/>
                <w:noProof w:val="0"/>
                <w:sz w:val="21"/>
                <w:szCs w:val="21"/>
                <w:lang w:val="en-US"/>
              </w:rPr>
            </w:pPr>
          </w:p>
          <w:p w14:paraId="430A0AE0" w14:textId="4E60BEB9" w:rsidR="0014313F" w:rsidRPr="00937714" w:rsidRDefault="0014313F" w:rsidP="00DC24F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18</w:t>
            </w:r>
          </w:p>
        </w:tc>
        <w:tc>
          <w:tcPr>
            <w:tcW w:w="1080" w:type="dxa"/>
          </w:tcPr>
          <w:p w14:paraId="734FFE86" w14:textId="77777777" w:rsidR="00787B52" w:rsidRPr="00937714" w:rsidRDefault="00787B52" w:rsidP="00DC24F9">
            <w:pPr>
              <w:pStyle w:val="Sub-ClauseText"/>
              <w:spacing w:before="0" w:after="0"/>
              <w:jc w:val="center"/>
              <w:rPr>
                <w:rFonts w:ascii="Arial" w:hAnsi="Arial" w:cs="Arial"/>
                <w:noProof w:val="0"/>
                <w:sz w:val="21"/>
                <w:szCs w:val="21"/>
                <w:lang w:val="en-US"/>
              </w:rPr>
            </w:pPr>
          </w:p>
        </w:tc>
        <w:tc>
          <w:tcPr>
            <w:tcW w:w="2467" w:type="dxa"/>
            <w:vAlign w:val="center"/>
          </w:tcPr>
          <w:p w14:paraId="5EE46200" w14:textId="73B8625C" w:rsidR="00787B52" w:rsidRPr="00937714" w:rsidRDefault="0014313F" w:rsidP="001D5FA9">
            <w:pPr>
              <w:pStyle w:val="Sub-ClauseText"/>
              <w:spacing w:before="0" w:after="0"/>
              <w:jc w:val="center"/>
              <w:rPr>
                <w:rFonts w:ascii="Arial" w:hAnsi="Arial" w:cs="Arial"/>
                <w:noProof w:val="0"/>
                <w:sz w:val="21"/>
                <w:szCs w:val="21"/>
                <w:lang w:val="pt-BR"/>
              </w:rPr>
            </w:pPr>
            <w:r w:rsidRPr="00937714">
              <w:rPr>
                <w:rFonts w:ascii="Arial" w:hAnsi="Arial" w:cs="Arial"/>
                <w:noProof w:val="0"/>
                <w:sz w:val="21"/>
                <w:szCs w:val="21"/>
                <w:lang w:val="pt-BR"/>
              </w:rPr>
              <w:t>PK.08, Route d’Ambohimanga, près SOMACOU, Ilafy, Antananarivo Avaradrano, 103 Antananarivo, Madagascar</w:t>
            </w:r>
          </w:p>
        </w:tc>
        <w:tc>
          <w:tcPr>
            <w:tcW w:w="1337" w:type="dxa"/>
            <w:vAlign w:val="center"/>
          </w:tcPr>
          <w:p w14:paraId="7A9075A2" w14:textId="635C9004" w:rsidR="00787B52" w:rsidRPr="00937714" w:rsidRDefault="0014313F" w:rsidP="001D5FA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10 days</w:t>
            </w:r>
          </w:p>
        </w:tc>
        <w:tc>
          <w:tcPr>
            <w:tcW w:w="1437" w:type="dxa"/>
            <w:vAlign w:val="center"/>
          </w:tcPr>
          <w:p w14:paraId="12FDCDAD" w14:textId="230D2B17" w:rsidR="00787B52" w:rsidRPr="00937714" w:rsidRDefault="0014313F" w:rsidP="001D5FA9">
            <w:pPr>
              <w:pStyle w:val="Sub-ClauseText"/>
              <w:spacing w:before="0" w:after="0"/>
              <w:jc w:val="center"/>
              <w:rPr>
                <w:rFonts w:ascii="Arial" w:hAnsi="Arial" w:cs="Arial"/>
                <w:noProof w:val="0"/>
                <w:sz w:val="21"/>
                <w:szCs w:val="21"/>
                <w:lang w:val="en-US"/>
              </w:rPr>
            </w:pPr>
            <w:r w:rsidRPr="00937714">
              <w:rPr>
                <w:rFonts w:ascii="Arial" w:hAnsi="Arial" w:cs="Arial"/>
                <w:noProof w:val="0"/>
                <w:sz w:val="21"/>
                <w:szCs w:val="21"/>
                <w:lang w:val="en-US"/>
              </w:rPr>
              <w:t>165 days</w:t>
            </w:r>
          </w:p>
        </w:tc>
        <w:tc>
          <w:tcPr>
            <w:tcW w:w="1954" w:type="dxa"/>
          </w:tcPr>
          <w:p w14:paraId="2DC82936" w14:textId="77777777" w:rsidR="00787B52" w:rsidRPr="00937714" w:rsidRDefault="00787B52" w:rsidP="00DC24F9">
            <w:pPr>
              <w:pStyle w:val="Sub-ClauseText"/>
              <w:spacing w:before="0" w:after="0"/>
              <w:jc w:val="center"/>
              <w:rPr>
                <w:rFonts w:ascii="Arial" w:hAnsi="Arial" w:cs="Arial"/>
                <w:noProof w:val="0"/>
                <w:sz w:val="21"/>
                <w:szCs w:val="21"/>
                <w:lang w:val="en-US"/>
              </w:rPr>
            </w:pPr>
          </w:p>
        </w:tc>
      </w:tr>
    </w:tbl>
    <w:p w14:paraId="2D725FBA" w14:textId="77777777" w:rsidR="00364F34" w:rsidRPr="00C86236" w:rsidRDefault="00364F34" w:rsidP="00DB1179">
      <w:pPr>
        <w:pStyle w:val="SectionVll-Sub"/>
        <w:rPr>
          <w:noProof w:val="0"/>
          <w:lang w:val="en-US"/>
        </w:rPr>
      </w:pPr>
      <w:bookmarkStart w:id="131" w:name="_Toc527650586"/>
      <w:r w:rsidRPr="00C86236">
        <w:rPr>
          <w:noProof w:val="0"/>
          <w:lang w:val="en-US"/>
        </w:rPr>
        <w:lastRenderedPageBreak/>
        <w:t>2.</w:t>
      </w:r>
      <w:r w:rsidRPr="00C86236">
        <w:rPr>
          <w:noProof w:val="0"/>
          <w:lang w:val="en-US"/>
        </w:rPr>
        <w:tab/>
        <w:t>List of Related Services and Completion Schedule</w:t>
      </w:r>
      <w:bookmarkEnd w:id="131"/>
      <w:r w:rsidRPr="00C86236">
        <w:rPr>
          <w:noProof w:val="0"/>
          <w:lang w:val="en-US"/>
        </w:rPr>
        <w:t xml:space="preserve"> </w:t>
      </w:r>
    </w:p>
    <w:tbl>
      <w:tblPr>
        <w:tblStyle w:val="TableGrid"/>
        <w:tblW w:w="156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69"/>
        <w:gridCol w:w="5356"/>
        <w:gridCol w:w="1530"/>
        <w:gridCol w:w="1350"/>
        <w:gridCol w:w="3780"/>
        <w:gridCol w:w="2133"/>
      </w:tblGrid>
      <w:tr w:rsidR="00C33889" w:rsidRPr="00C86236" w14:paraId="3944F2F6" w14:textId="77777777" w:rsidTr="00CF6158">
        <w:tc>
          <w:tcPr>
            <w:tcW w:w="1469" w:type="dxa"/>
          </w:tcPr>
          <w:p w14:paraId="03534512" w14:textId="77777777" w:rsidR="00493966" w:rsidRPr="00937714" w:rsidRDefault="00493966" w:rsidP="00493966">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Service</w:t>
            </w:r>
            <w:r w:rsidR="00753F00" w:rsidRPr="00937714">
              <w:rPr>
                <w:rFonts w:ascii="Arial" w:hAnsi="Arial" w:cs="Arial"/>
                <w:b/>
                <w:bCs/>
                <w:noProof w:val="0"/>
                <w:sz w:val="21"/>
                <w:szCs w:val="21"/>
                <w:lang w:val="en-US"/>
              </w:rPr>
              <w:t xml:space="preserve"> No.</w:t>
            </w:r>
          </w:p>
        </w:tc>
        <w:tc>
          <w:tcPr>
            <w:tcW w:w="5356" w:type="dxa"/>
          </w:tcPr>
          <w:p w14:paraId="2C8D83D4" w14:textId="77777777" w:rsidR="00493966" w:rsidRPr="00937714" w:rsidRDefault="00493966" w:rsidP="00493966">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Description of Service</w:t>
            </w:r>
          </w:p>
        </w:tc>
        <w:tc>
          <w:tcPr>
            <w:tcW w:w="1530" w:type="dxa"/>
          </w:tcPr>
          <w:p w14:paraId="4C073003" w14:textId="77777777" w:rsidR="00493966" w:rsidRPr="00937714" w:rsidRDefault="00493966" w:rsidP="000C1FCA">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Quantity</w:t>
            </w:r>
            <w:r w:rsidR="00753F00" w:rsidRPr="00937714">
              <w:rPr>
                <w:rStyle w:val="FootnoteReference"/>
                <w:rFonts w:ascii="Arial" w:hAnsi="Arial" w:cs="Arial"/>
                <w:b/>
                <w:bCs/>
                <w:noProof w:val="0"/>
                <w:sz w:val="21"/>
                <w:szCs w:val="21"/>
                <w:lang w:val="en-US"/>
              </w:rPr>
              <w:footnoteReference w:id="22"/>
            </w:r>
          </w:p>
        </w:tc>
        <w:tc>
          <w:tcPr>
            <w:tcW w:w="1350" w:type="dxa"/>
          </w:tcPr>
          <w:p w14:paraId="4AC9C552" w14:textId="77777777" w:rsidR="00493966" w:rsidRPr="00937714" w:rsidRDefault="00493966" w:rsidP="00493966">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Physical Unit</w:t>
            </w:r>
            <w:r w:rsidR="00F16B60" w:rsidRPr="00937714">
              <w:rPr>
                <w:rFonts w:ascii="Arial" w:hAnsi="Arial" w:cs="Arial"/>
                <w:bCs/>
                <w:noProof w:val="0"/>
                <w:sz w:val="21"/>
                <w:szCs w:val="21"/>
                <w:vertAlign w:val="superscript"/>
                <w:lang w:val="en-US"/>
              </w:rPr>
              <w:t>1</w:t>
            </w:r>
          </w:p>
        </w:tc>
        <w:tc>
          <w:tcPr>
            <w:tcW w:w="3780" w:type="dxa"/>
          </w:tcPr>
          <w:p w14:paraId="39A3B9A6" w14:textId="77777777" w:rsidR="00493966" w:rsidRPr="00937714" w:rsidRDefault="000C1FCA" w:rsidP="00493966">
            <w:pPr>
              <w:spacing w:before="60" w:after="60"/>
              <w:jc w:val="center"/>
              <w:rPr>
                <w:rFonts w:ascii="Arial" w:hAnsi="Arial" w:cs="Arial"/>
                <w:b/>
                <w:bCs/>
                <w:noProof w:val="0"/>
                <w:sz w:val="21"/>
                <w:szCs w:val="21"/>
                <w:lang w:val="en-US"/>
              </w:rPr>
            </w:pPr>
            <w:r w:rsidRPr="00937714">
              <w:rPr>
                <w:rFonts w:ascii="Arial" w:hAnsi="Arial" w:cs="Arial"/>
                <w:b/>
                <w:bCs/>
                <w:noProof w:val="0"/>
                <w:sz w:val="21"/>
                <w:szCs w:val="21"/>
                <w:lang w:val="en-US"/>
              </w:rPr>
              <w:t>Place where Services shall be P</w:t>
            </w:r>
            <w:r w:rsidR="00493966" w:rsidRPr="00937714">
              <w:rPr>
                <w:rFonts w:ascii="Arial" w:hAnsi="Arial" w:cs="Arial"/>
                <w:b/>
                <w:bCs/>
                <w:noProof w:val="0"/>
                <w:sz w:val="21"/>
                <w:szCs w:val="21"/>
                <w:lang w:val="en-US"/>
              </w:rPr>
              <w:t>erformed</w:t>
            </w:r>
          </w:p>
        </w:tc>
        <w:tc>
          <w:tcPr>
            <w:tcW w:w="2133" w:type="dxa"/>
          </w:tcPr>
          <w:p w14:paraId="5915ED7E" w14:textId="77777777" w:rsidR="00493966" w:rsidRPr="00937714" w:rsidRDefault="00493966" w:rsidP="00493966">
            <w:pPr>
              <w:spacing w:before="60" w:after="60"/>
              <w:ind w:left="-18"/>
              <w:jc w:val="center"/>
              <w:rPr>
                <w:rFonts w:ascii="Arial" w:hAnsi="Arial" w:cs="Arial"/>
                <w:b/>
                <w:bCs/>
                <w:noProof w:val="0"/>
                <w:sz w:val="21"/>
                <w:szCs w:val="21"/>
                <w:lang w:val="en-US"/>
              </w:rPr>
            </w:pPr>
            <w:r w:rsidRPr="00937714">
              <w:rPr>
                <w:rFonts w:ascii="Arial" w:hAnsi="Arial" w:cs="Arial"/>
                <w:b/>
                <w:bCs/>
                <w:noProof w:val="0"/>
                <w:sz w:val="21"/>
                <w:szCs w:val="21"/>
                <w:lang w:val="en-US"/>
              </w:rPr>
              <w:t>Final Completion Date(s) of Services</w:t>
            </w:r>
          </w:p>
        </w:tc>
      </w:tr>
      <w:tr w:rsidR="00753F00" w:rsidRPr="00C86236" w14:paraId="5ABF29EE" w14:textId="77777777" w:rsidTr="00CF6158">
        <w:tc>
          <w:tcPr>
            <w:tcW w:w="1469" w:type="dxa"/>
            <w:vAlign w:val="center"/>
          </w:tcPr>
          <w:p w14:paraId="7E457F5B" w14:textId="75177BF3" w:rsidR="00493966" w:rsidRPr="00937714"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w:t>
            </w:r>
          </w:p>
        </w:tc>
        <w:tc>
          <w:tcPr>
            <w:tcW w:w="5356" w:type="dxa"/>
            <w:vAlign w:val="center"/>
          </w:tcPr>
          <w:p w14:paraId="4B33B9D3" w14:textId="0FB4438A" w:rsidR="00493966" w:rsidRPr="00937714" w:rsidRDefault="0014313F" w:rsidP="0014313F">
            <w:pPr>
              <w:pStyle w:val="Outline"/>
              <w:tabs>
                <w:tab w:val="num" w:pos="720"/>
              </w:tabs>
              <w:spacing w:before="60" w:after="60"/>
              <w:rPr>
                <w:rFonts w:ascii="Arial" w:hAnsi="Arial" w:cs="Arial"/>
                <w:i/>
                <w:noProof w:val="0"/>
                <w:kern w:val="0"/>
                <w:sz w:val="21"/>
                <w:szCs w:val="21"/>
                <w:lang w:val="en-US"/>
              </w:rPr>
            </w:pPr>
            <w:r w:rsidRPr="00937714">
              <w:rPr>
                <w:rFonts w:ascii="Arial" w:hAnsi="Arial" w:cs="Arial"/>
                <w:noProof w:val="0"/>
                <w:kern w:val="0"/>
                <w:sz w:val="21"/>
                <w:szCs w:val="21"/>
                <w:lang w:val="en-US"/>
              </w:rPr>
              <w:t>Inland transportation: lifting and transporting from the Port of Toamasina to the Named Place of Destination</w:t>
            </w:r>
          </w:p>
        </w:tc>
        <w:tc>
          <w:tcPr>
            <w:tcW w:w="1530" w:type="dxa"/>
            <w:vAlign w:val="center"/>
          </w:tcPr>
          <w:p w14:paraId="4A5FEFDC" w14:textId="77777777" w:rsidR="001D5FA9"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 xml:space="preserve">36 </w:t>
            </w:r>
          </w:p>
          <w:p w14:paraId="1A6C9F8F" w14:textId="4F74AEBA" w:rsidR="00493966" w:rsidRPr="00937714"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(18 per Lot)</w:t>
            </w:r>
          </w:p>
        </w:tc>
        <w:tc>
          <w:tcPr>
            <w:tcW w:w="1350" w:type="dxa"/>
            <w:vAlign w:val="center"/>
          </w:tcPr>
          <w:p w14:paraId="2BE3280B" w14:textId="77777777" w:rsidR="00CF6158"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 xml:space="preserve">36 </w:t>
            </w:r>
          </w:p>
          <w:p w14:paraId="5431E480" w14:textId="0EE615E8" w:rsidR="00493966" w:rsidRPr="00937714"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(18 per Lot)</w:t>
            </w:r>
          </w:p>
        </w:tc>
        <w:tc>
          <w:tcPr>
            <w:tcW w:w="3780" w:type="dxa"/>
            <w:vAlign w:val="center"/>
          </w:tcPr>
          <w:p w14:paraId="1917DB25" w14:textId="38FCCC0E" w:rsidR="00493966" w:rsidRPr="00937714"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From the port of Entry to the Named Place of Destination (PK.8, Route d’Ambohimanga, près SOMACOU, Ilafy, 103 Antananarivo Avaradrano, Madagascar)</w:t>
            </w:r>
          </w:p>
        </w:tc>
        <w:tc>
          <w:tcPr>
            <w:tcW w:w="2133" w:type="dxa"/>
            <w:vAlign w:val="center"/>
          </w:tcPr>
          <w:p w14:paraId="433EC959" w14:textId="51F0FF38" w:rsidR="00493966" w:rsidRPr="00937714"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30 days after customs clearance</w:t>
            </w:r>
          </w:p>
        </w:tc>
      </w:tr>
      <w:tr w:rsidR="00753F00" w:rsidRPr="00C86236" w14:paraId="570676B3" w14:textId="77777777" w:rsidTr="00CF6158">
        <w:tc>
          <w:tcPr>
            <w:tcW w:w="1469" w:type="dxa"/>
            <w:vAlign w:val="center"/>
          </w:tcPr>
          <w:p w14:paraId="72B87E0D" w14:textId="257BEFDF" w:rsidR="00493966" w:rsidRPr="00937714" w:rsidRDefault="0014313F"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2</w:t>
            </w:r>
          </w:p>
        </w:tc>
        <w:tc>
          <w:tcPr>
            <w:tcW w:w="5356" w:type="dxa"/>
            <w:vAlign w:val="center"/>
          </w:tcPr>
          <w:p w14:paraId="6A736AB6" w14:textId="2B5C0E1B" w:rsidR="00493966" w:rsidRPr="00937714" w:rsidRDefault="0014313F" w:rsidP="0014313F">
            <w:pPr>
              <w:pStyle w:val="Outline"/>
              <w:tabs>
                <w:tab w:val="num" w:pos="720"/>
              </w:tabs>
              <w:spacing w:before="60" w:after="60"/>
              <w:rPr>
                <w:rFonts w:ascii="Arial" w:hAnsi="Arial" w:cs="Arial"/>
                <w:noProof w:val="0"/>
                <w:kern w:val="0"/>
                <w:sz w:val="21"/>
                <w:szCs w:val="21"/>
                <w:lang w:val="en-US"/>
              </w:rPr>
            </w:pPr>
            <w:r w:rsidRPr="00937714">
              <w:rPr>
                <w:rFonts w:ascii="Arial" w:hAnsi="Arial" w:cs="Arial"/>
                <w:noProof w:val="0"/>
                <w:kern w:val="0"/>
                <w:sz w:val="21"/>
                <w:szCs w:val="21"/>
                <w:lang w:val="en-US"/>
              </w:rPr>
              <w:t>Installation of the ATMs at their Final Destinations and if necessary assembling all parts to obtain functional machines, including</w:t>
            </w:r>
          </w:p>
          <w:p w14:paraId="0595E4F3" w14:textId="60710722" w:rsidR="0014313F"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Assembling parts,</w:t>
            </w:r>
          </w:p>
          <w:p w14:paraId="6B2B7D30" w14:textId="5092A7DB"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Testing modules,</w:t>
            </w:r>
          </w:p>
          <w:p w14:paraId="253E59D9" w14:textId="54B51F59"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Installing Windows system,</w:t>
            </w:r>
          </w:p>
          <w:p w14:paraId="43807259" w14:textId="686D1302"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Configuring cassettes,</w:t>
            </w:r>
          </w:p>
          <w:p w14:paraId="3B7F155C" w14:textId="316B0C12"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Suppressing errors,</w:t>
            </w:r>
          </w:p>
          <w:p w14:paraId="72BACA41" w14:textId="43EE731A"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Authorizing remote desktop and ICMP protocol,</w:t>
            </w:r>
          </w:p>
          <w:p w14:paraId="2DC28AA2" w14:textId="0F2E7266"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Installing contactless option,</w:t>
            </w:r>
          </w:p>
          <w:p w14:paraId="03E7621D" w14:textId="05D88E62"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Installing ICAM solution,</w:t>
            </w:r>
          </w:p>
          <w:p w14:paraId="2AC8BCD3" w14:textId="08B6F394" w:rsidR="0014313F"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Liaising with CBS and Processor</w:t>
            </w:r>
          </w:p>
        </w:tc>
        <w:tc>
          <w:tcPr>
            <w:tcW w:w="1530" w:type="dxa"/>
            <w:vAlign w:val="center"/>
          </w:tcPr>
          <w:p w14:paraId="6017DF80" w14:textId="77777777" w:rsidR="00CF6158"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 xml:space="preserve">36 </w:t>
            </w:r>
          </w:p>
          <w:p w14:paraId="7200A71E" w14:textId="32ED991E"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(18 per Lot)</w:t>
            </w:r>
          </w:p>
        </w:tc>
        <w:tc>
          <w:tcPr>
            <w:tcW w:w="1350" w:type="dxa"/>
            <w:vAlign w:val="center"/>
          </w:tcPr>
          <w:p w14:paraId="174498E4" w14:textId="77777777" w:rsidR="00CF6158"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 xml:space="preserve">36 </w:t>
            </w:r>
          </w:p>
          <w:p w14:paraId="1E181A25" w14:textId="448401C4"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(18 per Lot)</w:t>
            </w:r>
          </w:p>
        </w:tc>
        <w:tc>
          <w:tcPr>
            <w:tcW w:w="3780" w:type="dxa"/>
            <w:vAlign w:val="center"/>
          </w:tcPr>
          <w:p w14:paraId="1DAFB4D1" w14:textId="0710D874"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At Final destinations to be fixed after the award of the contract</w:t>
            </w:r>
          </w:p>
        </w:tc>
        <w:tc>
          <w:tcPr>
            <w:tcW w:w="2133" w:type="dxa"/>
            <w:vAlign w:val="center"/>
          </w:tcPr>
          <w:p w14:paraId="78B87251" w14:textId="4E8CF177"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60 days after arrival at the Named Place of Destination</w:t>
            </w:r>
          </w:p>
        </w:tc>
      </w:tr>
      <w:tr w:rsidR="00753F00" w:rsidRPr="00C86236" w14:paraId="35625277" w14:textId="77777777" w:rsidTr="00CF6158">
        <w:tc>
          <w:tcPr>
            <w:tcW w:w="1469" w:type="dxa"/>
            <w:vAlign w:val="center"/>
          </w:tcPr>
          <w:p w14:paraId="2E0492CF" w14:textId="1018424B"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3</w:t>
            </w:r>
          </w:p>
        </w:tc>
        <w:tc>
          <w:tcPr>
            <w:tcW w:w="5356" w:type="dxa"/>
            <w:vAlign w:val="center"/>
          </w:tcPr>
          <w:p w14:paraId="701E9840" w14:textId="77777777" w:rsidR="00493966" w:rsidRPr="00937714" w:rsidRDefault="007F2586" w:rsidP="007F2586">
            <w:pPr>
              <w:pStyle w:val="Outline"/>
              <w:tabs>
                <w:tab w:val="num" w:pos="720"/>
              </w:tabs>
              <w:spacing w:before="60" w:after="60"/>
              <w:ind w:left="720" w:hanging="720"/>
              <w:rPr>
                <w:rFonts w:ascii="Arial" w:hAnsi="Arial" w:cs="Arial"/>
                <w:noProof w:val="0"/>
                <w:kern w:val="0"/>
                <w:sz w:val="21"/>
                <w:szCs w:val="21"/>
                <w:lang w:val="en-US"/>
              </w:rPr>
            </w:pPr>
            <w:r w:rsidRPr="00937714">
              <w:rPr>
                <w:rFonts w:ascii="Arial" w:hAnsi="Arial" w:cs="Arial"/>
                <w:noProof w:val="0"/>
                <w:kern w:val="0"/>
                <w:sz w:val="21"/>
                <w:szCs w:val="21"/>
                <w:lang w:val="en-US"/>
              </w:rPr>
              <w:t>Training:</w:t>
            </w:r>
          </w:p>
          <w:p w14:paraId="654BAD7E" w14:textId="77777777" w:rsidR="007F2586" w:rsidRPr="00937714" w:rsidRDefault="007F2586" w:rsidP="00C225DC">
            <w:pPr>
              <w:pStyle w:val="Outline"/>
              <w:numPr>
                <w:ilvl w:val="0"/>
                <w:numId w:val="96"/>
              </w:numPr>
              <w:spacing w:before="0"/>
              <w:ind w:left="0" w:firstLine="0"/>
              <w:rPr>
                <w:rFonts w:ascii="Arial" w:hAnsi="Arial" w:cs="Arial"/>
                <w:noProof w:val="0"/>
                <w:kern w:val="0"/>
                <w:sz w:val="21"/>
                <w:szCs w:val="21"/>
                <w:lang w:val="en-US"/>
              </w:rPr>
            </w:pPr>
            <w:r w:rsidRPr="00937714">
              <w:rPr>
                <w:rFonts w:ascii="Arial" w:hAnsi="Arial" w:cs="Arial"/>
                <w:noProof w:val="0"/>
                <w:kern w:val="0"/>
                <w:sz w:val="21"/>
                <w:szCs w:val="21"/>
                <w:lang w:val="en-US"/>
              </w:rPr>
              <w:t>Certified training of local staff to ensure the independent maintenance of the ATMs</w:t>
            </w:r>
          </w:p>
          <w:p w14:paraId="66043D56" w14:textId="77777777" w:rsidR="007F2586" w:rsidRPr="00937714" w:rsidRDefault="007F2586" w:rsidP="00C225DC">
            <w:pPr>
              <w:pStyle w:val="Outline"/>
              <w:numPr>
                <w:ilvl w:val="0"/>
                <w:numId w:val="96"/>
              </w:numPr>
              <w:spacing w:before="0"/>
              <w:ind w:left="0" w:firstLine="0"/>
              <w:rPr>
                <w:rFonts w:ascii="Arial" w:hAnsi="Arial" w:cs="Arial"/>
                <w:noProof w:val="0"/>
                <w:kern w:val="0"/>
                <w:sz w:val="21"/>
                <w:szCs w:val="21"/>
                <w:lang w:val="en-US"/>
              </w:rPr>
            </w:pPr>
            <w:r w:rsidRPr="00937714">
              <w:rPr>
                <w:rFonts w:ascii="Arial" w:hAnsi="Arial" w:cs="Arial"/>
                <w:noProof w:val="0"/>
                <w:kern w:val="0"/>
                <w:sz w:val="21"/>
                <w:szCs w:val="21"/>
                <w:lang w:val="en-US"/>
              </w:rPr>
              <w:t>Initial training of local staff on the initial use of each component of the machines including,</w:t>
            </w:r>
          </w:p>
          <w:p w14:paraId="67657C87"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cleaning card reader,</w:t>
            </w:r>
          </w:p>
          <w:p w14:paraId="2D1987F2"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lastRenderedPageBreak/>
              <w:t>replacement of paper in the receipt and journal printers,</w:t>
            </w:r>
          </w:p>
          <w:p w14:paraId="10CC394C"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cleaning receipt and journal printers,</w:t>
            </w:r>
          </w:p>
          <w:p w14:paraId="02B482CA"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reloading cassettes and cleaning sensors,</w:t>
            </w:r>
          </w:p>
          <w:p w14:paraId="3CE4F7B3"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opening safes with key and combination lock, and changing combination lock,</w:t>
            </w:r>
          </w:p>
          <w:p w14:paraId="5E34615A"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using all the menus during cassette reloading and error suppression,</w:t>
            </w:r>
          </w:p>
          <w:p w14:paraId="27E127F9" w14:textId="77777777"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restarting and shutdown process,</w:t>
            </w:r>
          </w:p>
          <w:p w14:paraId="0080EA9E" w14:textId="72D73A9D" w:rsidR="007F2586" w:rsidRPr="00937714" w:rsidRDefault="007F2586" w:rsidP="00C225DC">
            <w:pPr>
              <w:pStyle w:val="Outline"/>
              <w:numPr>
                <w:ilvl w:val="0"/>
                <w:numId w:val="97"/>
              </w:numPr>
              <w:spacing w:before="0"/>
              <w:rPr>
                <w:rFonts w:ascii="Arial" w:hAnsi="Arial" w:cs="Arial"/>
                <w:noProof w:val="0"/>
                <w:kern w:val="0"/>
                <w:sz w:val="21"/>
                <w:szCs w:val="21"/>
                <w:lang w:val="en-US"/>
              </w:rPr>
            </w:pPr>
            <w:r w:rsidRPr="00937714">
              <w:rPr>
                <w:rFonts w:ascii="Arial" w:hAnsi="Arial" w:cs="Arial"/>
                <w:noProof w:val="0"/>
                <w:kern w:val="0"/>
                <w:sz w:val="21"/>
                <w:szCs w:val="21"/>
                <w:lang w:val="en-US"/>
              </w:rPr>
              <w:t>general error handling</w:t>
            </w:r>
          </w:p>
        </w:tc>
        <w:tc>
          <w:tcPr>
            <w:tcW w:w="1530" w:type="dxa"/>
            <w:vAlign w:val="center"/>
          </w:tcPr>
          <w:p w14:paraId="6CB55396" w14:textId="45F08814"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lastRenderedPageBreak/>
              <w:t>6</w:t>
            </w:r>
          </w:p>
        </w:tc>
        <w:tc>
          <w:tcPr>
            <w:tcW w:w="1350" w:type="dxa"/>
            <w:vAlign w:val="center"/>
          </w:tcPr>
          <w:p w14:paraId="0354976F" w14:textId="77777777" w:rsidR="00493966" w:rsidRPr="00937714" w:rsidRDefault="00493966" w:rsidP="00753F00">
            <w:pPr>
              <w:pStyle w:val="Sub-ClauseText"/>
              <w:spacing w:before="60" w:after="60"/>
              <w:jc w:val="center"/>
              <w:rPr>
                <w:rFonts w:ascii="Arial" w:hAnsi="Arial" w:cs="Arial"/>
                <w:noProof w:val="0"/>
                <w:sz w:val="21"/>
                <w:szCs w:val="21"/>
                <w:lang w:val="en-US"/>
              </w:rPr>
            </w:pPr>
          </w:p>
        </w:tc>
        <w:tc>
          <w:tcPr>
            <w:tcW w:w="3780" w:type="dxa"/>
            <w:vAlign w:val="center"/>
          </w:tcPr>
          <w:p w14:paraId="5F423897" w14:textId="3ADF50FB"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Antananarivo</w:t>
            </w:r>
          </w:p>
        </w:tc>
        <w:tc>
          <w:tcPr>
            <w:tcW w:w="2133" w:type="dxa"/>
            <w:vAlign w:val="center"/>
          </w:tcPr>
          <w:p w14:paraId="0A81ECB3" w14:textId="764309AC"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10 days after the effective installation of the first ATM</w:t>
            </w:r>
          </w:p>
        </w:tc>
      </w:tr>
      <w:tr w:rsidR="00753F00" w:rsidRPr="00C86236" w14:paraId="6B10519B" w14:textId="77777777" w:rsidTr="00CF6158">
        <w:tc>
          <w:tcPr>
            <w:tcW w:w="1469" w:type="dxa"/>
            <w:vAlign w:val="center"/>
          </w:tcPr>
          <w:p w14:paraId="180264FE" w14:textId="04D6FC41" w:rsidR="00493966" w:rsidRPr="00937714" w:rsidRDefault="007F2586"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4</w:t>
            </w:r>
          </w:p>
        </w:tc>
        <w:tc>
          <w:tcPr>
            <w:tcW w:w="5356" w:type="dxa"/>
            <w:vAlign w:val="center"/>
          </w:tcPr>
          <w:p w14:paraId="586A801B" w14:textId="77777777" w:rsidR="0049396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Service and maintenance: provision of bi-annual preventive maintenance during the Warranty Period,</w:t>
            </w:r>
          </w:p>
          <w:p w14:paraId="181713ED" w14:textId="77777777" w:rsidR="007F2586" w:rsidRPr="00937714" w:rsidRDefault="007F2586"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Provision of curative maintenances and replacement</w:t>
            </w:r>
            <w:r w:rsidR="00FC39C4" w:rsidRPr="00937714">
              <w:rPr>
                <w:rFonts w:ascii="Arial" w:hAnsi="Arial" w:cs="Arial"/>
                <w:noProof w:val="0"/>
                <w:kern w:val="0"/>
                <w:sz w:val="21"/>
                <w:szCs w:val="21"/>
                <w:lang w:val="en-US"/>
              </w:rPr>
              <w:t xml:space="preserve"> of necessary spare parts to keep the machines functioning smoothly during the Warranty Period</w:t>
            </w:r>
          </w:p>
          <w:p w14:paraId="2EE91BDF" w14:textId="6BB87EDF"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Help desk: an assistance/support available for any needs of assistance at any time</w:t>
            </w:r>
          </w:p>
        </w:tc>
        <w:tc>
          <w:tcPr>
            <w:tcW w:w="1530" w:type="dxa"/>
            <w:vAlign w:val="center"/>
          </w:tcPr>
          <w:p w14:paraId="2F1865F5" w14:textId="77777777" w:rsidR="00CF6158"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 xml:space="preserve">36 </w:t>
            </w:r>
          </w:p>
          <w:p w14:paraId="3FDF0B4F" w14:textId="77BD2A9B"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(18 per Lot)</w:t>
            </w:r>
          </w:p>
        </w:tc>
        <w:tc>
          <w:tcPr>
            <w:tcW w:w="1350" w:type="dxa"/>
            <w:vAlign w:val="center"/>
          </w:tcPr>
          <w:p w14:paraId="6AC1B29C" w14:textId="77777777" w:rsidR="00493966" w:rsidRPr="00937714" w:rsidRDefault="00493966" w:rsidP="00753F00">
            <w:pPr>
              <w:pStyle w:val="Sub-ClauseText"/>
              <w:spacing w:before="60" w:after="60"/>
              <w:jc w:val="center"/>
              <w:rPr>
                <w:rFonts w:ascii="Arial" w:hAnsi="Arial" w:cs="Arial"/>
                <w:noProof w:val="0"/>
                <w:sz w:val="21"/>
                <w:szCs w:val="21"/>
                <w:lang w:val="en-US"/>
              </w:rPr>
            </w:pPr>
          </w:p>
        </w:tc>
        <w:tc>
          <w:tcPr>
            <w:tcW w:w="3780" w:type="dxa"/>
            <w:vAlign w:val="center"/>
          </w:tcPr>
          <w:p w14:paraId="23EDED81" w14:textId="18599E5E"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At Final destinations to be defined after award of the contract</w:t>
            </w:r>
          </w:p>
        </w:tc>
        <w:tc>
          <w:tcPr>
            <w:tcW w:w="2133" w:type="dxa"/>
            <w:vAlign w:val="center"/>
          </w:tcPr>
          <w:p w14:paraId="79BD37BD" w14:textId="6F11CB18"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730 days after the effective implementation of each unit per Lot</w:t>
            </w:r>
          </w:p>
        </w:tc>
      </w:tr>
      <w:tr w:rsidR="00753F00" w:rsidRPr="00C86236" w14:paraId="70F9641E" w14:textId="77777777" w:rsidTr="00CF6158">
        <w:tc>
          <w:tcPr>
            <w:tcW w:w="1469" w:type="dxa"/>
            <w:vAlign w:val="center"/>
          </w:tcPr>
          <w:p w14:paraId="6C17A290" w14:textId="18A954B4"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5</w:t>
            </w:r>
          </w:p>
        </w:tc>
        <w:tc>
          <w:tcPr>
            <w:tcW w:w="5356" w:type="dxa"/>
            <w:vAlign w:val="center"/>
          </w:tcPr>
          <w:p w14:paraId="416324D3" w14:textId="77777777" w:rsidR="00493966" w:rsidRPr="00937714" w:rsidRDefault="00FC39C4" w:rsidP="00FC39C4">
            <w:pPr>
              <w:pStyle w:val="Outline"/>
              <w:tabs>
                <w:tab w:val="num" w:pos="720"/>
              </w:tabs>
              <w:spacing w:before="60" w:after="60"/>
              <w:jc w:val="both"/>
              <w:rPr>
                <w:rFonts w:ascii="Arial" w:hAnsi="Arial" w:cs="Arial"/>
                <w:noProof w:val="0"/>
                <w:kern w:val="0"/>
                <w:sz w:val="21"/>
                <w:szCs w:val="21"/>
                <w:lang w:val="en-US"/>
              </w:rPr>
            </w:pPr>
            <w:r w:rsidRPr="00937714">
              <w:rPr>
                <w:rFonts w:ascii="Arial" w:hAnsi="Arial" w:cs="Arial"/>
                <w:noProof w:val="0"/>
                <w:kern w:val="0"/>
                <w:sz w:val="21"/>
                <w:szCs w:val="21"/>
                <w:lang w:val="en-US"/>
              </w:rPr>
              <w:t>List of spare parts: Spare parts and consumables: provision of all the necessary spare parts and consumables to maintain the machines functional, including</w:t>
            </w:r>
          </w:p>
          <w:p w14:paraId="68B29609" w14:textId="77777777"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Thermal paper rolls,</w:t>
            </w:r>
          </w:p>
          <w:p w14:paraId="5E762991" w14:textId="77777777"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Cassettes,</w:t>
            </w:r>
          </w:p>
          <w:p w14:paraId="2BD93104" w14:textId="77777777"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Magnetic heads,</w:t>
            </w:r>
          </w:p>
          <w:p w14:paraId="40936FC1" w14:textId="77777777"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Dip and insert Reader Heads,</w:t>
            </w:r>
          </w:p>
          <w:p w14:paraId="5EC847F8" w14:textId="77777777"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Card Reader Rollers,</w:t>
            </w:r>
          </w:p>
          <w:p w14:paraId="4BBDA1BA" w14:textId="77777777"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Belts for Motorized Readers,</w:t>
            </w:r>
          </w:p>
          <w:p w14:paraId="61C466DF" w14:textId="682A78BC" w:rsidR="00FC39C4" w:rsidRPr="00937714" w:rsidRDefault="00FC39C4" w:rsidP="00C225DC">
            <w:pPr>
              <w:pStyle w:val="Outline"/>
              <w:numPr>
                <w:ilvl w:val="0"/>
                <w:numId w:val="96"/>
              </w:numPr>
              <w:spacing w:before="60" w:after="60"/>
              <w:ind w:left="357" w:hanging="357"/>
              <w:rPr>
                <w:rFonts w:ascii="Arial" w:hAnsi="Arial" w:cs="Arial"/>
                <w:noProof w:val="0"/>
                <w:kern w:val="0"/>
                <w:sz w:val="21"/>
                <w:szCs w:val="21"/>
                <w:lang w:val="en-US"/>
              </w:rPr>
            </w:pPr>
            <w:r w:rsidRPr="00937714">
              <w:rPr>
                <w:rFonts w:ascii="Arial" w:hAnsi="Arial" w:cs="Arial"/>
                <w:noProof w:val="0"/>
                <w:kern w:val="0"/>
                <w:sz w:val="21"/>
                <w:szCs w:val="21"/>
                <w:lang w:val="en-US"/>
              </w:rPr>
              <w:t>Feed shaft assembly</w:t>
            </w:r>
          </w:p>
        </w:tc>
        <w:tc>
          <w:tcPr>
            <w:tcW w:w="1530" w:type="dxa"/>
            <w:vAlign w:val="center"/>
          </w:tcPr>
          <w:p w14:paraId="2FF34562" w14:textId="77777777" w:rsidR="00CF6158"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 xml:space="preserve">36 </w:t>
            </w:r>
          </w:p>
          <w:p w14:paraId="46AB5CE4" w14:textId="560C4656"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(18 per Lot)</w:t>
            </w:r>
          </w:p>
        </w:tc>
        <w:tc>
          <w:tcPr>
            <w:tcW w:w="1350" w:type="dxa"/>
            <w:vAlign w:val="center"/>
          </w:tcPr>
          <w:p w14:paraId="3717758A" w14:textId="77777777" w:rsidR="00493966" w:rsidRPr="00937714" w:rsidRDefault="00493966" w:rsidP="00753F00">
            <w:pPr>
              <w:pStyle w:val="Sub-ClauseText"/>
              <w:spacing w:before="60" w:after="60"/>
              <w:jc w:val="center"/>
              <w:rPr>
                <w:rFonts w:ascii="Arial" w:hAnsi="Arial" w:cs="Arial"/>
                <w:noProof w:val="0"/>
                <w:sz w:val="21"/>
                <w:szCs w:val="21"/>
                <w:lang w:val="en-US"/>
              </w:rPr>
            </w:pPr>
          </w:p>
        </w:tc>
        <w:tc>
          <w:tcPr>
            <w:tcW w:w="3780" w:type="dxa"/>
            <w:vAlign w:val="center"/>
          </w:tcPr>
          <w:p w14:paraId="1A04F964" w14:textId="3BE74BEB"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At Final destinations to be defined after award of the contract</w:t>
            </w:r>
          </w:p>
        </w:tc>
        <w:tc>
          <w:tcPr>
            <w:tcW w:w="2133" w:type="dxa"/>
            <w:vAlign w:val="center"/>
          </w:tcPr>
          <w:p w14:paraId="4BE02507" w14:textId="10924816" w:rsidR="00493966" w:rsidRPr="00937714" w:rsidRDefault="00FC39C4" w:rsidP="00753F00">
            <w:pPr>
              <w:pStyle w:val="Sub-ClauseText"/>
              <w:spacing w:before="60" w:after="60"/>
              <w:jc w:val="center"/>
              <w:rPr>
                <w:rFonts w:ascii="Arial" w:hAnsi="Arial" w:cs="Arial"/>
                <w:noProof w:val="0"/>
                <w:sz w:val="21"/>
                <w:szCs w:val="21"/>
                <w:lang w:val="en-US"/>
              </w:rPr>
            </w:pPr>
            <w:r w:rsidRPr="00937714">
              <w:rPr>
                <w:rFonts w:ascii="Arial" w:hAnsi="Arial" w:cs="Arial"/>
                <w:noProof w:val="0"/>
                <w:sz w:val="21"/>
                <w:szCs w:val="21"/>
                <w:lang w:val="en-US"/>
              </w:rPr>
              <w:t>730 days after the effective implementation of each unit per Lot</w:t>
            </w:r>
          </w:p>
        </w:tc>
      </w:tr>
    </w:tbl>
    <w:p w14:paraId="74C2A1F3" w14:textId="77777777" w:rsidR="007E728B" w:rsidRPr="00C86236" w:rsidRDefault="007E728B" w:rsidP="007E728B">
      <w:pPr>
        <w:pStyle w:val="Sub-ClauseText"/>
        <w:spacing w:before="0" w:after="0"/>
        <w:jc w:val="left"/>
        <w:rPr>
          <w:rFonts w:ascii="Arial" w:hAnsi="Arial" w:cs="Arial"/>
          <w:noProof w:val="0"/>
          <w:lang w:val="en-US"/>
        </w:rPr>
      </w:pPr>
    </w:p>
    <w:p w14:paraId="69CBD5A5" w14:textId="77777777" w:rsidR="007E728B" w:rsidRPr="00C86236" w:rsidRDefault="007E728B" w:rsidP="007E728B">
      <w:pPr>
        <w:pStyle w:val="Sub-ClauseText"/>
        <w:spacing w:before="0" w:after="0"/>
        <w:jc w:val="left"/>
        <w:rPr>
          <w:rFonts w:ascii="Arial" w:hAnsi="Arial" w:cs="Arial"/>
          <w:noProof w:val="0"/>
          <w:lang w:val="en-US"/>
        </w:rPr>
        <w:sectPr w:rsidR="007E728B" w:rsidRPr="00C86236" w:rsidSect="003B4657">
          <w:headerReference w:type="default" r:id="rId105"/>
          <w:headerReference w:type="first" r:id="rId106"/>
          <w:footnotePr>
            <w:numRestart w:val="eachSect"/>
          </w:footnotePr>
          <w:pgSz w:w="16840" w:h="11907" w:orient="landscape" w:code="9"/>
          <w:pgMar w:top="1797" w:right="720" w:bottom="1440" w:left="720" w:header="720" w:footer="720" w:gutter="0"/>
          <w:paperSrc w:first="7" w:other="7"/>
          <w:pgNumType w:chapStyle="1"/>
          <w:cols w:space="720"/>
          <w:docGrid w:linePitch="326"/>
        </w:sectPr>
      </w:pPr>
    </w:p>
    <w:p w14:paraId="4BD00A36" w14:textId="77777777" w:rsidR="00455149" w:rsidRPr="00C86236" w:rsidRDefault="00455149" w:rsidP="00DB1179">
      <w:pPr>
        <w:pStyle w:val="SectionVll-Sub"/>
        <w:rPr>
          <w:noProof w:val="0"/>
          <w:lang w:val="en-US"/>
        </w:rPr>
      </w:pPr>
      <w:bookmarkStart w:id="134" w:name="_Toc527650587"/>
      <w:bookmarkStart w:id="135" w:name="TOC6"/>
      <w:r w:rsidRPr="00C86236">
        <w:rPr>
          <w:noProof w:val="0"/>
          <w:lang w:val="en-US"/>
        </w:rPr>
        <w:lastRenderedPageBreak/>
        <w:t>3.</w:t>
      </w:r>
      <w:r w:rsidRPr="00C86236">
        <w:rPr>
          <w:noProof w:val="0"/>
          <w:lang w:val="en-US"/>
        </w:rPr>
        <w:tab/>
        <w:t>Technical Specifications</w:t>
      </w:r>
      <w:bookmarkEnd w:id="134"/>
    </w:p>
    <w:p w14:paraId="1FB5B2A3" w14:textId="77777777" w:rsidR="00552EE0" w:rsidRPr="00937714" w:rsidRDefault="00A53BA6" w:rsidP="00226E65">
      <w:pPr>
        <w:spacing w:after="120"/>
        <w:jc w:val="both"/>
        <w:rPr>
          <w:rFonts w:ascii="Arial" w:hAnsi="Arial" w:cs="Arial"/>
          <w:noProof w:val="0"/>
          <w:sz w:val="21"/>
          <w:szCs w:val="21"/>
          <w:lang w:val="en-US"/>
        </w:rPr>
      </w:pPr>
      <w:r w:rsidRPr="00937714">
        <w:rPr>
          <w:rFonts w:ascii="Arial" w:hAnsi="Arial" w:cs="Arial"/>
          <w:noProof w:val="0"/>
          <w:sz w:val="21"/>
          <w:szCs w:val="21"/>
          <w:lang w:val="en-US"/>
        </w:rPr>
        <w:t>B</w:t>
      </w:r>
      <w:r w:rsidR="000674A9" w:rsidRPr="00937714">
        <w:rPr>
          <w:rFonts w:ascii="Arial" w:hAnsi="Arial" w:cs="Arial"/>
          <w:noProof w:val="0"/>
          <w:sz w:val="21"/>
          <w:szCs w:val="21"/>
          <w:lang w:val="en-US"/>
        </w:rPr>
        <w:t xml:space="preserve">idder shall note that specifications, standards for workmanship, material and equipment, and </w:t>
      </w:r>
      <w:r w:rsidRPr="00937714">
        <w:rPr>
          <w:rFonts w:ascii="Arial" w:hAnsi="Arial" w:cs="Arial"/>
          <w:noProof w:val="0"/>
          <w:sz w:val="21"/>
          <w:szCs w:val="21"/>
          <w:lang w:val="en-US"/>
        </w:rPr>
        <w:t xml:space="preserve">open or hidden </w:t>
      </w:r>
      <w:r w:rsidR="000674A9" w:rsidRPr="00937714">
        <w:rPr>
          <w:rFonts w:ascii="Arial" w:hAnsi="Arial" w:cs="Arial"/>
          <w:noProof w:val="0"/>
          <w:sz w:val="21"/>
          <w:szCs w:val="21"/>
          <w:lang w:val="en-US"/>
        </w:rPr>
        <w:t>references to brand names or catalogue numbers, designated by the Purchaser in the Specifications, are intended to be descriptive only and not restrictive. The bidder may substitute other specifications, authoritative standards, brand names and/or catalogue numbers in its Bid, provided that it demonstrates to the Purchaser’s satisfaction that the substitutions are equivalent or superior to those designated in the Specifications.</w:t>
      </w:r>
    </w:p>
    <w:p w14:paraId="1892DD80" w14:textId="77777777" w:rsidR="000D2235" w:rsidRPr="00937714" w:rsidRDefault="000D2235" w:rsidP="00226E65">
      <w:pPr>
        <w:spacing w:after="120"/>
        <w:jc w:val="both"/>
        <w:rPr>
          <w:rFonts w:ascii="Arial" w:hAnsi="Arial" w:cs="Arial"/>
          <w:noProof w:val="0"/>
          <w:sz w:val="21"/>
          <w:szCs w:val="21"/>
          <w:lang w:val="en-US"/>
        </w:rPr>
      </w:pPr>
      <w:r w:rsidRPr="00937714">
        <w:rPr>
          <w:rFonts w:ascii="Arial" w:hAnsi="Arial" w:cs="Arial"/>
          <w:noProof w:val="0"/>
          <w:sz w:val="21"/>
          <w:szCs w:val="21"/>
          <w:lang w:val="en-US"/>
        </w:rPr>
        <w:t>All Goods offered by Bidders and supplied by the successful Bidders must be new and unused, be of the most recent or current models, and must incorporate all recent improvements in design and materials, unless provided otherwise in the Contract.</w:t>
      </w:r>
    </w:p>
    <w:p w14:paraId="55483983" w14:textId="77777777" w:rsidR="0026165D" w:rsidRPr="00C86236" w:rsidRDefault="003435A4" w:rsidP="00226E65">
      <w:pPr>
        <w:pStyle w:val="SectionIVHeader"/>
        <w:spacing w:before="240" w:after="240"/>
        <w:jc w:val="both"/>
        <w:rPr>
          <w:rFonts w:ascii="Arial" w:hAnsi="Arial" w:cs="Arial"/>
          <w:noProof w:val="0"/>
          <w:sz w:val="24"/>
          <w:szCs w:val="24"/>
          <w:lang w:val="en-US"/>
        </w:rPr>
      </w:pPr>
      <w:r w:rsidRPr="00C86236">
        <w:rPr>
          <w:rFonts w:ascii="Arial" w:hAnsi="Arial" w:cs="Arial"/>
          <w:noProof w:val="0"/>
          <w:sz w:val="24"/>
          <w:szCs w:val="24"/>
          <w:lang w:val="en-US"/>
        </w:rPr>
        <w:t>List of Bid Packages</w:t>
      </w:r>
    </w:p>
    <w:tbl>
      <w:tblPr>
        <w:tblStyle w:val="TableGrid"/>
        <w:tblW w:w="9900" w:type="dxa"/>
        <w:tblInd w:w="-725" w:type="dxa"/>
        <w:tblLayout w:type="fixed"/>
        <w:tblLook w:val="04A0" w:firstRow="1" w:lastRow="0" w:firstColumn="1" w:lastColumn="0" w:noHBand="0" w:noVBand="1"/>
      </w:tblPr>
      <w:tblGrid>
        <w:gridCol w:w="1170"/>
        <w:gridCol w:w="6120"/>
        <w:gridCol w:w="1440"/>
        <w:gridCol w:w="1170"/>
      </w:tblGrid>
      <w:tr w:rsidR="003435A4" w:rsidRPr="00C86236" w14:paraId="5E260A4C" w14:textId="77777777" w:rsidTr="00CF6158">
        <w:tc>
          <w:tcPr>
            <w:tcW w:w="1170" w:type="dxa"/>
            <w:vAlign w:val="center"/>
          </w:tcPr>
          <w:p w14:paraId="4ED33167" w14:textId="77777777" w:rsidR="003435A4" w:rsidRPr="00937714" w:rsidRDefault="009C1E3F" w:rsidP="00CA5AEF">
            <w:pPr>
              <w:pStyle w:val="SectionIVHeader"/>
              <w:spacing w:before="120" w:after="120"/>
              <w:rPr>
                <w:rFonts w:ascii="Arial" w:hAnsi="Arial" w:cs="Arial"/>
                <w:noProof w:val="0"/>
                <w:sz w:val="22"/>
                <w:szCs w:val="22"/>
                <w:lang w:val="en-US"/>
              </w:rPr>
            </w:pPr>
            <w:r w:rsidRPr="00937714">
              <w:rPr>
                <w:rFonts w:ascii="Arial" w:hAnsi="Arial" w:cs="Arial"/>
                <w:noProof w:val="0"/>
                <w:sz w:val="22"/>
                <w:szCs w:val="22"/>
                <w:lang w:val="en-US"/>
              </w:rPr>
              <w:t>Lot No.</w:t>
            </w:r>
          </w:p>
        </w:tc>
        <w:tc>
          <w:tcPr>
            <w:tcW w:w="6120" w:type="dxa"/>
            <w:vAlign w:val="center"/>
          </w:tcPr>
          <w:p w14:paraId="171B1BF4" w14:textId="77777777" w:rsidR="003435A4" w:rsidRPr="00937714" w:rsidRDefault="009C1E3F" w:rsidP="00CA5AEF">
            <w:pPr>
              <w:pStyle w:val="SectionIVHeader"/>
              <w:spacing w:before="120" w:after="120"/>
              <w:jc w:val="left"/>
              <w:rPr>
                <w:rFonts w:ascii="Arial" w:hAnsi="Arial" w:cs="Arial"/>
                <w:noProof w:val="0"/>
                <w:sz w:val="22"/>
                <w:szCs w:val="22"/>
                <w:lang w:val="en-US"/>
              </w:rPr>
            </w:pPr>
            <w:r w:rsidRPr="00937714">
              <w:rPr>
                <w:rFonts w:ascii="Arial" w:hAnsi="Arial" w:cs="Arial"/>
                <w:noProof w:val="0"/>
                <w:sz w:val="22"/>
                <w:szCs w:val="22"/>
                <w:lang w:val="en-US"/>
              </w:rPr>
              <w:t>Description</w:t>
            </w:r>
          </w:p>
        </w:tc>
        <w:tc>
          <w:tcPr>
            <w:tcW w:w="1440" w:type="dxa"/>
            <w:vAlign w:val="center"/>
          </w:tcPr>
          <w:p w14:paraId="060C29D3" w14:textId="77777777" w:rsidR="003435A4" w:rsidRPr="00937714" w:rsidRDefault="009C1E3F" w:rsidP="00CA5AEF">
            <w:pPr>
              <w:pStyle w:val="SectionIVHeader"/>
              <w:spacing w:before="120" w:after="120"/>
              <w:rPr>
                <w:rFonts w:ascii="Arial" w:hAnsi="Arial" w:cs="Arial"/>
                <w:noProof w:val="0"/>
                <w:sz w:val="22"/>
                <w:szCs w:val="22"/>
                <w:lang w:val="en-US"/>
              </w:rPr>
            </w:pPr>
            <w:r w:rsidRPr="00937714">
              <w:rPr>
                <w:rFonts w:ascii="Arial" w:hAnsi="Arial" w:cs="Arial"/>
                <w:noProof w:val="0"/>
                <w:sz w:val="22"/>
                <w:szCs w:val="22"/>
                <w:lang w:val="en-US"/>
              </w:rPr>
              <w:t xml:space="preserve">No. of </w:t>
            </w:r>
            <w:r w:rsidR="00CA5AEF" w:rsidRPr="00937714">
              <w:rPr>
                <w:rFonts w:ascii="Arial" w:hAnsi="Arial" w:cs="Arial"/>
                <w:noProof w:val="0"/>
                <w:sz w:val="22"/>
                <w:szCs w:val="22"/>
                <w:lang w:val="en-US"/>
              </w:rPr>
              <w:t xml:space="preserve">Line </w:t>
            </w:r>
            <w:r w:rsidRPr="00937714">
              <w:rPr>
                <w:rFonts w:ascii="Arial" w:hAnsi="Arial" w:cs="Arial"/>
                <w:noProof w:val="0"/>
                <w:sz w:val="22"/>
                <w:szCs w:val="22"/>
                <w:lang w:val="en-US"/>
              </w:rPr>
              <w:t>Items</w:t>
            </w:r>
          </w:p>
        </w:tc>
        <w:tc>
          <w:tcPr>
            <w:tcW w:w="1170" w:type="dxa"/>
            <w:vAlign w:val="center"/>
          </w:tcPr>
          <w:p w14:paraId="1BAD3063" w14:textId="77777777" w:rsidR="003435A4" w:rsidRPr="00937714" w:rsidRDefault="009C1E3F" w:rsidP="00CA5AEF">
            <w:pPr>
              <w:pStyle w:val="SectionIVHeader"/>
              <w:spacing w:before="120" w:after="120"/>
              <w:rPr>
                <w:rFonts w:ascii="Arial" w:hAnsi="Arial" w:cs="Arial"/>
                <w:noProof w:val="0"/>
                <w:sz w:val="22"/>
                <w:szCs w:val="22"/>
                <w:lang w:val="en-US"/>
              </w:rPr>
            </w:pPr>
            <w:r w:rsidRPr="00937714">
              <w:rPr>
                <w:rFonts w:ascii="Arial" w:hAnsi="Arial" w:cs="Arial"/>
                <w:noProof w:val="0"/>
                <w:sz w:val="22"/>
                <w:szCs w:val="22"/>
                <w:lang w:val="en-US"/>
              </w:rPr>
              <w:t>Page No.</w:t>
            </w:r>
          </w:p>
        </w:tc>
      </w:tr>
      <w:tr w:rsidR="003435A4" w:rsidRPr="00CB28D9" w14:paraId="23EE805A" w14:textId="77777777" w:rsidTr="00CF6158">
        <w:tc>
          <w:tcPr>
            <w:tcW w:w="1170" w:type="dxa"/>
          </w:tcPr>
          <w:p w14:paraId="7465F89F" w14:textId="2BC80502" w:rsidR="003435A4" w:rsidRPr="00937714" w:rsidRDefault="00FC39C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2BCDF90E" w14:textId="77777777" w:rsidR="003435A4" w:rsidRPr="00937714" w:rsidRDefault="00FC39C4" w:rsidP="00FC39C4">
            <w:pPr>
              <w:pStyle w:val="SectionIVHeader"/>
              <w:spacing w:before="60" w:after="60"/>
              <w:jc w:val="both"/>
              <w:rPr>
                <w:rFonts w:ascii="Arial" w:hAnsi="Arial" w:cs="Arial"/>
                <w:b w:val="0"/>
                <w:noProof w:val="0"/>
                <w:sz w:val="21"/>
                <w:szCs w:val="21"/>
                <w:lang w:val="en-US"/>
              </w:rPr>
            </w:pPr>
            <w:r w:rsidRPr="00937714">
              <w:rPr>
                <w:rFonts w:ascii="Arial" w:hAnsi="Arial" w:cs="Arial"/>
                <w:b w:val="0"/>
                <w:noProof w:val="0"/>
                <w:sz w:val="21"/>
                <w:szCs w:val="21"/>
                <w:lang w:val="en-US"/>
              </w:rPr>
              <w:t xml:space="preserve">Functional </w:t>
            </w:r>
            <w:r w:rsidRPr="00937714">
              <w:rPr>
                <w:rFonts w:ascii="Arial" w:hAnsi="Arial" w:cs="Arial"/>
                <w:b w:val="0"/>
                <w:noProof w:val="0"/>
                <w:sz w:val="21"/>
                <w:szCs w:val="21"/>
                <w:u w:val="single"/>
                <w:lang w:val="en-US"/>
              </w:rPr>
              <w:t>through-the-wall</w:t>
            </w:r>
            <w:r w:rsidRPr="00937714">
              <w:rPr>
                <w:rFonts w:ascii="Arial" w:hAnsi="Arial" w:cs="Arial"/>
                <w:b w:val="0"/>
                <w:noProof w:val="0"/>
                <w:sz w:val="21"/>
                <w:szCs w:val="21"/>
                <w:lang w:val="en-US"/>
              </w:rPr>
              <w:t xml:space="preserve"> bank-owned networked recycling automatic teller machines with at least below requirements:</w:t>
            </w:r>
          </w:p>
          <w:p w14:paraId="01CF18A7" w14:textId="77777777" w:rsidR="00FC39C4" w:rsidRPr="00937714" w:rsidRDefault="00FC39C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1 set of 6 cassettes (4 recycling cassettes, 1 cassette for deposits and 1 cassette for reject and retract) for a minimum of 2 500 notes per cassette</w:t>
            </w:r>
          </w:p>
          <w:p w14:paraId="02DF3001"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1 extra set of 6 cassettes (4 recycling cassettes, 1 cassette for deposits, and 1 cassette for reject and retract) for a minimum of 2 500 notes per cassette</w:t>
            </w:r>
          </w:p>
          <w:p w14:paraId="4D113A60"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Computer: Central processing unit: Core i5, Memory: 8GB DDR4, Hard disk: 500GB SATA</w:t>
            </w:r>
          </w:p>
          <w:p w14:paraId="2A18EEFF"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AZERTY keyboard</w:t>
            </w:r>
          </w:p>
          <w:p w14:paraId="2BD96666"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Optical mouse</w:t>
            </w:r>
          </w:p>
          <w:p w14:paraId="319FA513"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Licensed Operating system: Windows 10 IoT Enterprise 2019 LTSC (Value) with Migration Rights</w:t>
            </w:r>
          </w:p>
          <w:p w14:paraId="3AEECBB1"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Software: Application software provided and installed and annual support,</w:t>
            </w:r>
          </w:p>
          <w:p w14:paraId="58112468"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Software License,</w:t>
            </w:r>
          </w:p>
          <w:p w14:paraId="064CD097"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Payment application: TellME7 or at least equivalent</w:t>
            </w:r>
          </w:p>
          <w:p w14:paraId="60D849C2"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Certificates: PA DSS 2.0 or higher</w:t>
            </w:r>
          </w:p>
          <w:p w14:paraId="713F3AE8"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Card reader: Tamper resistant, magnetic card (ISO7811-1/2/3/4/5/6), Smart card (ISO7816-1/2/3), Hi-Co track 1/2/3 read, Lo-Co track 1/2/3 write, EMV certified</w:t>
            </w:r>
          </w:p>
          <w:p w14:paraId="0664DE54"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Thermal receipt printer: 203dpi graphics thermal printer Options – retract and capture 2ST (dual roll receipt printers). Journal printer 203dpi graphics thermal printer</w:t>
            </w:r>
          </w:p>
          <w:p w14:paraId="454F4CA2" w14:textId="77777777" w:rsidR="00C4058C" w:rsidRPr="00937714" w:rsidRDefault="00C4058C"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4x4 numeric Braille keypad: front panel &amp; keys: 304 stainless steel, number of keys: 16; Matrix: 4x4 (columns x rows); interface: USB or PS/2; Certification: CE, FCC; Operating temperature: -20°C to +60°C; Key travel: 0.45mm; Lifetime: minimum 5,000,000 actuations; Sealing protection: IP65/NEMA4X from the front</w:t>
            </w:r>
            <w:r w:rsidR="00DA3355" w:rsidRPr="00937714">
              <w:rPr>
                <w:rFonts w:ascii="Arial" w:hAnsi="Arial" w:cs="Arial"/>
                <w:b w:val="0"/>
                <w:noProof w:val="0"/>
                <w:sz w:val="21"/>
                <w:szCs w:val="21"/>
                <w:lang w:val="en-US"/>
              </w:rPr>
              <w:t>; Layout/Graphics on keys: customizable; EPP (LCI compliant)</w:t>
            </w:r>
          </w:p>
          <w:p w14:paraId="357DF51B"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Text-to-speech engine</w:t>
            </w:r>
          </w:p>
          <w:p w14:paraId="2D424E49"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LED display: 19” LCD multi-touch</w:t>
            </w:r>
          </w:p>
          <w:p w14:paraId="17EE843D"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lastRenderedPageBreak/>
              <w:t>Service operation monitor: 10” LCD</w:t>
            </w:r>
          </w:p>
          <w:p w14:paraId="3A26EFB9"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Safe combination lock: UL291 or equivalent; LG3390+1777 and mechanical lock with keys and code system</w:t>
            </w:r>
          </w:p>
          <w:p w14:paraId="162CC64A"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Anti-skimming device for active counteraction for unauthorized reading of magnetic stripe data of plastic cards,</w:t>
            </w:r>
          </w:p>
          <w:p w14:paraId="7A398A8A"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Dispenser hardware and software protection against Black-Box attack,</w:t>
            </w:r>
          </w:p>
          <w:p w14:paraId="797E7E04"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Gas sensor against explosion threats,</w:t>
            </w:r>
          </w:p>
          <w:p w14:paraId="237DF22E"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Encryption between the payout unit and the control unit (PC)</w:t>
            </w:r>
          </w:p>
          <w:p w14:paraId="742AE082"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Contactless card reader integrated,</w:t>
            </w:r>
          </w:p>
          <w:p w14:paraId="5C0F5C61"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Display privacy filter: 60°</w:t>
            </w:r>
          </w:p>
          <w:p w14:paraId="2922C97D"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Keypad privacy shield,</w:t>
            </w:r>
          </w:p>
          <w:p w14:paraId="2EE94090"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Barcode reader: 2D supporting both 1D and 2D documents,</w:t>
            </w:r>
          </w:p>
          <w:p w14:paraId="31F2DDBC"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Barcode scanner supporting both barcode and QR code scanning,</w:t>
            </w:r>
          </w:p>
          <w:p w14:paraId="26289157"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UPS (external or integrated): 3000VA endowed with an SNMP port for monitoring</w:t>
            </w:r>
          </w:p>
          <w:p w14:paraId="1F73BF8D"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Currency template: MGA (Ariary: Madagascar local currency)</w:t>
            </w:r>
          </w:p>
          <w:p w14:paraId="0CF9203B"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XSF device driver compliant with CEN/XSF 3.0 Standard</w:t>
            </w:r>
          </w:p>
          <w:p w14:paraId="3DB10407"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Alarm: video alarm and temperature alarm</w:t>
            </w:r>
          </w:p>
          <w:p w14:paraId="5768D807"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VPN connection</w:t>
            </w:r>
          </w:p>
          <w:p w14:paraId="4FD5216E"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Monitoring and surveillance system through ICAM principle applications and annual support</w:t>
            </w:r>
          </w:p>
          <w:p w14:paraId="23E6B184"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video monitoring preinstalled (license included)</w:t>
            </w:r>
          </w:p>
          <w:p w14:paraId="663A2450" w14:textId="77777777"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Video-surveillance: Integrated camera, internal and external cameras</w:t>
            </w:r>
          </w:p>
          <w:p w14:paraId="06FFE500" w14:textId="043FCBF5" w:rsidR="00DA3355" w:rsidRPr="00937714" w:rsidRDefault="00DA3355"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Power supply: EU 220V</w:t>
            </w:r>
          </w:p>
        </w:tc>
        <w:tc>
          <w:tcPr>
            <w:tcW w:w="1440" w:type="dxa"/>
          </w:tcPr>
          <w:p w14:paraId="2200E095" w14:textId="7588255D" w:rsidR="003435A4" w:rsidRPr="00937714" w:rsidRDefault="00E7456C"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lastRenderedPageBreak/>
              <w:t>18</w:t>
            </w:r>
          </w:p>
        </w:tc>
        <w:tc>
          <w:tcPr>
            <w:tcW w:w="1170" w:type="dxa"/>
          </w:tcPr>
          <w:p w14:paraId="16B474B8" w14:textId="77777777" w:rsidR="003435A4" w:rsidRPr="00937714" w:rsidRDefault="003435A4" w:rsidP="009C1E3F">
            <w:pPr>
              <w:pStyle w:val="SectionIVHeader"/>
              <w:spacing w:before="60" w:after="60"/>
              <w:rPr>
                <w:rFonts w:ascii="Arial" w:hAnsi="Arial" w:cs="Arial"/>
                <w:b w:val="0"/>
                <w:noProof w:val="0"/>
                <w:sz w:val="21"/>
                <w:szCs w:val="21"/>
                <w:lang w:val="en-US"/>
              </w:rPr>
            </w:pPr>
          </w:p>
        </w:tc>
      </w:tr>
      <w:tr w:rsidR="003435A4" w:rsidRPr="00CB28D9" w14:paraId="72557169" w14:textId="77777777" w:rsidTr="00CF6158">
        <w:tc>
          <w:tcPr>
            <w:tcW w:w="1170" w:type="dxa"/>
          </w:tcPr>
          <w:p w14:paraId="0FBEB771" w14:textId="570F22C3" w:rsidR="003435A4" w:rsidRPr="00937714" w:rsidRDefault="00DA3355"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22902D1D" w14:textId="66AEF7CE" w:rsidR="003435A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Inland transportation, lifting included, from the Port of Entry to the Named Place of Destination</w:t>
            </w:r>
          </w:p>
        </w:tc>
        <w:tc>
          <w:tcPr>
            <w:tcW w:w="1440" w:type="dxa"/>
          </w:tcPr>
          <w:p w14:paraId="101F7AD1" w14:textId="0FCDDA96" w:rsidR="003435A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22B77021" w14:textId="77777777" w:rsidR="003435A4" w:rsidRPr="00937714" w:rsidRDefault="003435A4" w:rsidP="009C1E3F">
            <w:pPr>
              <w:pStyle w:val="SectionIVHeader"/>
              <w:spacing w:before="60" w:after="60"/>
              <w:rPr>
                <w:rFonts w:ascii="Arial" w:hAnsi="Arial" w:cs="Arial"/>
                <w:b w:val="0"/>
                <w:noProof w:val="0"/>
                <w:sz w:val="21"/>
                <w:szCs w:val="21"/>
                <w:lang w:val="en-US"/>
              </w:rPr>
            </w:pPr>
          </w:p>
        </w:tc>
      </w:tr>
      <w:tr w:rsidR="003435A4" w:rsidRPr="00CB28D9" w14:paraId="2F4D447B" w14:textId="77777777" w:rsidTr="00CF6158">
        <w:tc>
          <w:tcPr>
            <w:tcW w:w="1170" w:type="dxa"/>
          </w:tcPr>
          <w:p w14:paraId="52ECB7AA" w14:textId="3082176C" w:rsidR="003435A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5E4ECB99" w14:textId="59718DB8" w:rsidR="003435A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Lifting for transportation to the Final destinations</w:t>
            </w:r>
          </w:p>
        </w:tc>
        <w:tc>
          <w:tcPr>
            <w:tcW w:w="1440" w:type="dxa"/>
          </w:tcPr>
          <w:p w14:paraId="0FE59A6E" w14:textId="3F0FEEDA" w:rsidR="003435A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76622C60" w14:textId="77777777" w:rsidR="003435A4" w:rsidRPr="00937714" w:rsidRDefault="003435A4" w:rsidP="009C1E3F">
            <w:pPr>
              <w:pStyle w:val="SectionIVHeader"/>
              <w:spacing w:before="60" w:after="60"/>
              <w:rPr>
                <w:rFonts w:ascii="Arial" w:hAnsi="Arial" w:cs="Arial"/>
                <w:b w:val="0"/>
                <w:noProof w:val="0"/>
                <w:sz w:val="21"/>
                <w:szCs w:val="21"/>
                <w:lang w:val="en-US"/>
              </w:rPr>
            </w:pPr>
          </w:p>
        </w:tc>
      </w:tr>
      <w:tr w:rsidR="007E2634" w:rsidRPr="00CB28D9" w14:paraId="4A459EEA" w14:textId="77777777" w:rsidTr="00CF6158">
        <w:tc>
          <w:tcPr>
            <w:tcW w:w="1170" w:type="dxa"/>
          </w:tcPr>
          <w:p w14:paraId="215C5FE2" w14:textId="2D431542"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6FD72AE7" w14:textId="4EA3FCE7"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Installation at Final destinations, and assembling parts if necessary to obtain functional ATMs</w:t>
            </w:r>
          </w:p>
        </w:tc>
        <w:tc>
          <w:tcPr>
            <w:tcW w:w="1440" w:type="dxa"/>
          </w:tcPr>
          <w:p w14:paraId="2C95DCE6" w14:textId="5D040272"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0C483C80"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30243CEC" w14:textId="77777777" w:rsidTr="00CF6158">
        <w:tc>
          <w:tcPr>
            <w:tcW w:w="1170" w:type="dxa"/>
          </w:tcPr>
          <w:p w14:paraId="4CDCD61D" w14:textId="0586CD96"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4F0F01E8" w14:textId="32D3475B"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Testing every module</w:t>
            </w:r>
          </w:p>
        </w:tc>
        <w:tc>
          <w:tcPr>
            <w:tcW w:w="1440" w:type="dxa"/>
          </w:tcPr>
          <w:p w14:paraId="0DC9064A" w14:textId="3C64CCAB"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7402F2A9"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18249C4B" w14:textId="77777777" w:rsidTr="00CF6158">
        <w:tc>
          <w:tcPr>
            <w:tcW w:w="1170" w:type="dxa"/>
          </w:tcPr>
          <w:p w14:paraId="4D41EF41" w14:textId="0C61602F"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75847AEF" w14:textId="7147F5D3"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Installing Windows system</w:t>
            </w:r>
          </w:p>
        </w:tc>
        <w:tc>
          <w:tcPr>
            <w:tcW w:w="1440" w:type="dxa"/>
          </w:tcPr>
          <w:p w14:paraId="766D195C" w14:textId="7434DD60"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5272C60C"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43F9C678" w14:textId="77777777" w:rsidTr="00CF6158">
        <w:tc>
          <w:tcPr>
            <w:tcW w:w="1170" w:type="dxa"/>
          </w:tcPr>
          <w:p w14:paraId="3574CCBC" w14:textId="19F4608F"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5CDF2522" w14:textId="3226FCDC"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Configuring sets of cassettes including extra ones</w:t>
            </w:r>
          </w:p>
        </w:tc>
        <w:tc>
          <w:tcPr>
            <w:tcW w:w="1440" w:type="dxa"/>
          </w:tcPr>
          <w:p w14:paraId="77A06536" w14:textId="728E69C1"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36</w:t>
            </w:r>
          </w:p>
        </w:tc>
        <w:tc>
          <w:tcPr>
            <w:tcW w:w="1170" w:type="dxa"/>
          </w:tcPr>
          <w:p w14:paraId="5F57BCFB"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2D16AE2E" w14:textId="77777777" w:rsidTr="00CF6158">
        <w:tc>
          <w:tcPr>
            <w:tcW w:w="1170" w:type="dxa"/>
          </w:tcPr>
          <w:p w14:paraId="14F587CB" w14:textId="625BD5EC"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2A672128" w14:textId="391500B3"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Suppressing errors</w:t>
            </w:r>
          </w:p>
        </w:tc>
        <w:tc>
          <w:tcPr>
            <w:tcW w:w="1440" w:type="dxa"/>
          </w:tcPr>
          <w:p w14:paraId="516FCE07" w14:textId="2F79E85D"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493FBBDB"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11139BED" w14:textId="77777777" w:rsidTr="00CF6158">
        <w:tc>
          <w:tcPr>
            <w:tcW w:w="1170" w:type="dxa"/>
          </w:tcPr>
          <w:p w14:paraId="4637967E" w14:textId="58A1C0F8"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5D952AED" w14:textId="69FD1FFB"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Installing contactless option</w:t>
            </w:r>
          </w:p>
        </w:tc>
        <w:tc>
          <w:tcPr>
            <w:tcW w:w="1440" w:type="dxa"/>
          </w:tcPr>
          <w:p w14:paraId="3E9CA70E" w14:textId="35146E2D"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1AC19F93"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315FFA4F" w14:textId="77777777" w:rsidTr="00CF6158">
        <w:tc>
          <w:tcPr>
            <w:tcW w:w="1170" w:type="dxa"/>
          </w:tcPr>
          <w:p w14:paraId="3EE6B412" w14:textId="00CD87AC"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3396E06B" w14:textId="25EADA96"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Installing ICAM solution</w:t>
            </w:r>
          </w:p>
        </w:tc>
        <w:tc>
          <w:tcPr>
            <w:tcW w:w="1440" w:type="dxa"/>
          </w:tcPr>
          <w:p w14:paraId="3E2C4675" w14:textId="02260EEB"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4397CB53"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3435A4" w:rsidRPr="00CB28D9" w14:paraId="4798EE46" w14:textId="77777777" w:rsidTr="00CF6158">
        <w:tc>
          <w:tcPr>
            <w:tcW w:w="1170" w:type="dxa"/>
          </w:tcPr>
          <w:p w14:paraId="4248E1D9" w14:textId="13A2BBDD" w:rsidR="003435A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010D2065" w14:textId="1C95BFE1" w:rsidR="003435A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 cooperation with the Purchaser, authorizing remote desktop and ICMP protocol</w:t>
            </w:r>
          </w:p>
        </w:tc>
        <w:tc>
          <w:tcPr>
            <w:tcW w:w="1440" w:type="dxa"/>
          </w:tcPr>
          <w:p w14:paraId="6FA07F02" w14:textId="6218E6BE" w:rsidR="003435A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7B355208" w14:textId="77777777" w:rsidR="003435A4" w:rsidRPr="00937714" w:rsidRDefault="003435A4" w:rsidP="009C1E3F">
            <w:pPr>
              <w:pStyle w:val="SectionIVHeader"/>
              <w:spacing w:before="60" w:after="60"/>
              <w:rPr>
                <w:rFonts w:ascii="Arial" w:hAnsi="Arial" w:cs="Arial"/>
                <w:b w:val="0"/>
                <w:noProof w:val="0"/>
                <w:sz w:val="21"/>
                <w:szCs w:val="21"/>
                <w:lang w:val="en-US"/>
              </w:rPr>
            </w:pPr>
          </w:p>
        </w:tc>
      </w:tr>
      <w:tr w:rsidR="007E2634" w:rsidRPr="00CB28D9" w14:paraId="68634ED4" w14:textId="77777777" w:rsidTr="00CF6158">
        <w:tc>
          <w:tcPr>
            <w:tcW w:w="1170" w:type="dxa"/>
          </w:tcPr>
          <w:p w14:paraId="6AFFF0D6" w14:textId="3CE836D0"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77C7301C" w14:textId="0785CC04"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Liaising with CBS and Processor</w:t>
            </w:r>
          </w:p>
        </w:tc>
        <w:tc>
          <w:tcPr>
            <w:tcW w:w="1440" w:type="dxa"/>
          </w:tcPr>
          <w:p w14:paraId="2F8D9171" w14:textId="4D7D328B"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65116BD9"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48DE2FD0" w14:textId="77777777" w:rsidTr="00CF6158">
        <w:tc>
          <w:tcPr>
            <w:tcW w:w="1170" w:type="dxa"/>
          </w:tcPr>
          <w:p w14:paraId="4ECDE5CD" w14:textId="093ABC7F"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4BF5C4A9" w14:textId="4B96486E"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Commissioning</w:t>
            </w:r>
          </w:p>
        </w:tc>
        <w:tc>
          <w:tcPr>
            <w:tcW w:w="1440" w:type="dxa"/>
          </w:tcPr>
          <w:p w14:paraId="2E866368" w14:textId="532D97EE"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74A068B7"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7279D76A" w14:textId="77777777" w:rsidTr="00CF6158">
        <w:tc>
          <w:tcPr>
            <w:tcW w:w="1170" w:type="dxa"/>
          </w:tcPr>
          <w:p w14:paraId="4C805F39" w14:textId="60741B8C"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73D1FBA0" w14:textId="3F5D0122" w:rsidR="007E2634" w:rsidRPr="00937714" w:rsidRDefault="007E263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 xml:space="preserve">Training local staff on initial use of each component of the machines: repairing, commissioning, fund supply, meaning </w:t>
            </w:r>
            <w:r w:rsidRPr="00937714">
              <w:rPr>
                <w:rFonts w:ascii="Arial" w:hAnsi="Arial" w:cs="Arial"/>
                <w:b w:val="0"/>
                <w:noProof w:val="0"/>
                <w:sz w:val="21"/>
                <w:szCs w:val="21"/>
                <w:lang w:val="en-US"/>
              </w:rPr>
              <w:lastRenderedPageBreak/>
              <w:t>of eventual signs, starting and restarting, opening and accessing different compartments, replacing consumables and spare parts, and all basic information</w:t>
            </w:r>
          </w:p>
        </w:tc>
        <w:tc>
          <w:tcPr>
            <w:tcW w:w="1440" w:type="dxa"/>
          </w:tcPr>
          <w:p w14:paraId="59AF14DF" w14:textId="6E013C4E"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lastRenderedPageBreak/>
              <w:t>6</w:t>
            </w:r>
          </w:p>
        </w:tc>
        <w:tc>
          <w:tcPr>
            <w:tcW w:w="1170" w:type="dxa"/>
          </w:tcPr>
          <w:p w14:paraId="2CC090A5"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3E13E766" w14:textId="77777777" w:rsidTr="00CF6158">
        <w:tc>
          <w:tcPr>
            <w:tcW w:w="1170" w:type="dxa"/>
          </w:tcPr>
          <w:p w14:paraId="5F0EC60A" w14:textId="30F7055A" w:rsidR="007E2634" w:rsidRPr="00937714" w:rsidRDefault="007E263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54D058A1" w14:textId="436DBFDB" w:rsidR="007E263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Training of local staff to ensure the independent maintenance of the ATMs</w:t>
            </w:r>
          </w:p>
        </w:tc>
        <w:tc>
          <w:tcPr>
            <w:tcW w:w="1440" w:type="dxa"/>
          </w:tcPr>
          <w:p w14:paraId="57E50103" w14:textId="6465FD2A"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6</w:t>
            </w:r>
          </w:p>
        </w:tc>
        <w:tc>
          <w:tcPr>
            <w:tcW w:w="1170" w:type="dxa"/>
          </w:tcPr>
          <w:p w14:paraId="0764B8D8"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11CE66CA" w14:textId="77777777" w:rsidTr="00CF6158">
        <w:tc>
          <w:tcPr>
            <w:tcW w:w="1170" w:type="dxa"/>
          </w:tcPr>
          <w:p w14:paraId="00C94806" w14:textId="65DE14F3"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44DCC421" w14:textId="08C3A65A" w:rsidR="007E263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Provision of user manual</w:t>
            </w:r>
          </w:p>
        </w:tc>
        <w:tc>
          <w:tcPr>
            <w:tcW w:w="1440" w:type="dxa"/>
          </w:tcPr>
          <w:p w14:paraId="645CF76F" w14:textId="54D17B8C"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3</w:t>
            </w:r>
          </w:p>
        </w:tc>
        <w:tc>
          <w:tcPr>
            <w:tcW w:w="1170" w:type="dxa"/>
          </w:tcPr>
          <w:p w14:paraId="5D8D53A2"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4BB2A050" w14:textId="77777777" w:rsidTr="00CF6158">
        <w:tc>
          <w:tcPr>
            <w:tcW w:w="1170" w:type="dxa"/>
          </w:tcPr>
          <w:p w14:paraId="6DA94F10" w14:textId="43E2EE03"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134B1A71" w14:textId="45D75C41" w:rsidR="007E263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Bi-annual preventive maintenances and special maintenances as needs may arise</w:t>
            </w:r>
          </w:p>
        </w:tc>
        <w:tc>
          <w:tcPr>
            <w:tcW w:w="1440" w:type="dxa"/>
          </w:tcPr>
          <w:p w14:paraId="43421DD1" w14:textId="439E2362"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5A7EC0AD"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0C071CAF" w14:textId="77777777" w:rsidTr="00CF6158">
        <w:tc>
          <w:tcPr>
            <w:tcW w:w="1170" w:type="dxa"/>
          </w:tcPr>
          <w:p w14:paraId="1B616762" w14:textId="22020CB1"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02C7DB45" w14:textId="2AF1373F" w:rsidR="007E263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Ensuring the availability and the installation of spare parts and consumables to maintain the machines smoothly functioning for a minimum period of 2 years</w:t>
            </w:r>
          </w:p>
        </w:tc>
        <w:tc>
          <w:tcPr>
            <w:tcW w:w="1440" w:type="dxa"/>
          </w:tcPr>
          <w:p w14:paraId="4833902D" w14:textId="14A79FFD"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7D2EEB55"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7E2634" w:rsidRPr="00CB28D9" w14:paraId="5100ED04" w14:textId="77777777" w:rsidTr="00CF6158">
        <w:tc>
          <w:tcPr>
            <w:tcW w:w="1170" w:type="dxa"/>
          </w:tcPr>
          <w:p w14:paraId="76EAAA6B" w14:textId="47AFCF7B"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2398D1BE" w14:textId="7E1CE5DD" w:rsidR="007E263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Software licenses</w:t>
            </w:r>
          </w:p>
        </w:tc>
        <w:tc>
          <w:tcPr>
            <w:tcW w:w="1440" w:type="dxa"/>
          </w:tcPr>
          <w:p w14:paraId="38B33E11" w14:textId="05663EFF" w:rsidR="007E263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4F60D60F" w14:textId="77777777" w:rsidR="007E2634" w:rsidRPr="00937714" w:rsidRDefault="007E2634" w:rsidP="009C1E3F">
            <w:pPr>
              <w:pStyle w:val="SectionIVHeader"/>
              <w:spacing w:before="60" w:after="60"/>
              <w:rPr>
                <w:rFonts w:ascii="Arial" w:hAnsi="Arial" w:cs="Arial"/>
                <w:b w:val="0"/>
                <w:noProof w:val="0"/>
                <w:sz w:val="21"/>
                <w:szCs w:val="21"/>
                <w:lang w:val="en-US"/>
              </w:rPr>
            </w:pPr>
          </w:p>
        </w:tc>
      </w:tr>
      <w:tr w:rsidR="009D34F4" w:rsidRPr="00CB28D9" w14:paraId="52A8F09E" w14:textId="77777777" w:rsidTr="00CF6158">
        <w:tc>
          <w:tcPr>
            <w:tcW w:w="1170" w:type="dxa"/>
          </w:tcPr>
          <w:p w14:paraId="3D08268C" w14:textId="19B4F68A" w:rsidR="009D34F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1</w:t>
            </w:r>
          </w:p>
        </w:tc>
        <w:tc>
          <w:tcPr>
            <w:tcW w:w="6120" w:type="dxa"/>
          </w:tcPr>
          <w:p w14:paraId="7CBB9CB3" w14:textId="6808CB43"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ICAM solution licenses</w:t>
            </w:r>
          </w:p>
        </w:tc>
        <w:tc>
          <w:tcPr>
            <w:tcW w:w="1440" w:type="dxa"/>
          </w:tcPr>
          <w:p w14:paraId="4477890C" w14:textId="7F9A6CFA" w:rsidR="009D34F4" w:rsidRPr="00937714" w:rsidRDefault="009D34F4" w:rsidP="009C1E3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38D15B50" w14:textId="77777777" w:rsidR="009D34F4" w:rsidRPr="00937714" w:rsidRDefault="009D34F4" w:rsidP="009C1E3F">
            <w:pPr>
              <w:pStyle w:val="SectionIVHeader"/>
              <w:spacing w:before="60" w:after="60"/>
              <w:rPr>
                <w:rFonts w:ascii="Arial" w:hAnsi="Arial" w:cs="Arial"/>
                <w:b w:val="0"/>
                <w:noProof w:val="0"/>
                <w:sz w:val="21"/>
                <w:szCs w:val="21"/>
                <w:lang w:val="en-US"/>
              </w:rPr>
            </w:pPr>
          </w:p>
        </w:tc>
      </w:tr>
      <w:tr w:rsidR="009D34F4" w:rsidRPr="00CB28D9" w14:paraId="36466E09" w14:textId="77777777" w:rsidTr="00CF6158">
        <w:tc>
          <w:tcPr>
            <w:tcW w:w="1170" w:type="dxa"/>
          </w:tcPr>
          <w:p w14:paraId="5E9848C8" w14:textId="19E50032"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55D60C60" w14:textId="22104138" w:rsidR="009D34F4" w:rsidRPr="00937714" w:rsidRDefault="009D34F4" w:rsidP="009D34F4">
            <w:pPr>
              <w:pStyle w:val="SectionIVHeader"/>
              <w:spacing w:before="60" w:after="60"/>
              <w:jc w:val="both"/>
              <w:rPr>
                <w:rFonts w:ascii="Arial" w:hAnsi="Arial" w:cs="Arial"/>
                <w:b w:val="0"/>
                <w:noProof w:val="0"/>
                <w:sz w:val="21"/>
                <w:szCs w:val="21"/>
                <w:lang w:val="en-US"/>
              </w:rPr>
            </w:pPr>
            <w:r w:rsidRPr="00937714">
              <w:rPr>
                <w:rFonts w:ascii="Arial" w:hAnsi="Arial" w:cs="Arial"/>
                <w:b w:val="0"/>
                <w:noProof w:val="0"/>
                <w:sz w:val="21"/>
                <w:szCs w:val="21"/>
                <w:lang w:val="en-US"/>
              </w:rPr>
              <w:t xml:space="preserve">Functional </w:t>
            </w:r>
            <w:r w:rsidRPr="00937714">
              <w:rPr>
                <w:rFonts w:ascii="Arial" w:hAnsi="Arial" w:cs="Arial"/>
                <w:b w:val="0"/>
                <w:noProof w:val="0"/>
                <w:sz w:val="21"/>
                <w:szCs w:val="21"/>
                <w:u w:val="single"/>
                <w:lang w:val="en-US"/>
              </w:rPr>
              <w:t>in-store</w:t>
            </w:r>
            <w:r w:rsidRPr="00937714">
              <w:rPr>
                <w:rFonts w:ascii="Arial" w:hAnsi="Arial" w:cs="Arial"/>
                <w:b w:val="0"/>
                <w:noProof w:val="0"/>
                <w:sz w:val="21"/>
                <w:szCs w:val="21"/>
                <w:lang w:val="en-US"/>
              </w:rPr>
              <w:t xml:space="preserve"> bank-owned networked recycling automatic teller machines with at least below requirements:</w:t>
            </w:r>
          </w:p>
          <w:p w14:paraId="0FA5A8E7"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1 set of 6 cassettes (4 recycling cassettes, 1 cassette for deposits and 1 cassette for reject and retract) for a minimum of 2 500 notes per cassette</w:t>
            </w:r>
          </w:p>
          <w:p w14:paraId="614D5A37"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1 extra set of 6 cassettes (4 recycling cassettes, 1 cassette for deposits, and 1 cassette for reject and retract) for a minimum of 2 500 notes per cassette</w:t>
            </w:r>
          </w:p>
          <w:p w14:paraId="6F8AE7F0"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Computer: Central processing unit: Core i5, Memory: 8GB DDR4, Hard disk: 500GB SATA</w:t>
            </w:r>
          </w:p>
          <w:p w14:paraId="3EF0DAF9"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AZERTY keyboard</w:t>
            </w:r>
          </w:p>
          <w:p w14:paraId="390D54CE"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Optical mouse</w:t>
            </w:r>
          </w:p>
          <w:p w14:paraId="4F7B2E37"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Licensed Operating system: Windows 10 IoT Enterprise 2019 LTSC (Value) with Migration Rights</w:t>
            </w:r>
          </w:p>
          <w:p w14:paraId="43A8C37B"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Software: Application software provided and installed and annual support,</w:t>
            </w:r>
          </w:p>
          <w:p w14:paraId="3C6014CF"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Software License,</w:t>
            </w:r>
          </w:p>
          <w:p w14:paraId="4D0B1BD8"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Payment application: TellME7 or at least equivalent</w:t>
            </w:r>
          </w:p>
          <w:p w14:paraId="3E3814B8"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Certificates: PA DSS 2.0 or higher</w:t>
            </w:r>
          </w:p>
          <w:p w14:paraId="087FBC3A"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Card reader: Tamper resistant, magnetic card (ISO7811-1/2/3/4/5/6), Smart card (ISO7816-1/2/3), Hi-Co track 1/2/3 read, Lo-Co track 1/2/3 write, EMV certified</w:t>
            </w:r>
          </w:p>
          <w:p w14:paraId="2764A755"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Thermal receipt printer: 203dpi graphics thermal printer Options – retract and capture 2ST (dual roll receipt printers). Journal printer 203dpi graphics thermal printer</w:t>
            </w:r>
          </w:p>
          <w:p w14:paraId="5B742C70"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4x4 numeric Braille keypad: front panel &amp; keys: 304 stainless steel, number of keys: 16; Matrix: 4x4 (columns x rows); interface: USB or PS/2; Certification: CE, FCC; Operating temperature: -20°C to +60°C; Key travel: 0.45mm; Lifetime: minimum 5,000,000 actuations; Sealing protection: IP65/NEMA4X from the front; Layout/Graphics on keys: customizable; EPP (LCI compliant)</w:t>
            </w:r>
          </w:p>
          <w:p w14:paraId="12D9A63F"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Text-to-speech engine</w:t>
            </w:r>
          </w:p>
          <w:p w14:paraId="42CB8565"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LED display: 19” LCD multi-touch</w:t>
            </w:r>
          </w:p>
          <w:p w14:paraId="14C94A9C"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Service operation monitor: 10” LCD</w:t>
            </w:r>
          </w:p>
          <w:p w14:paraId="09401120"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Safe combination lock: UL291 or equivalent; LG3390+1777 and mechanical lock with keys and code system</w:t>
            </w:r>
          </w:p>
          <w:p w14:paraId="79DDB2EA"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lastRenderedPageBreak/>
              <w:t>Anti-skimming device for active counteraction for unauthorized reading of magnetic stripe data of plastic cards,</w:t>
            </w:r>
          </w:p>
          <w:p w14:paraId="4925C759"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Dispenser hardware and software protection against Black-Box attack,</w:t>
            </w:r>
          </w:p>
          <w:p w14:paraId="495D836A"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Gas sensor against explosion threats,</w:t>
            </w:r>
          </w:p>
          <w:p w14:paraId="23874A6F"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Encryption between the payout unit and the control unit (PC)</w:t>
            </w:r>
          </w:p>
          <w:p w14:paraId="183F3E65"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Contactless card reader integrated,</w:t>
            </w:r>
          </w:p>
          <w:p w14:paraId="4D4979C3"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Display privacy filter: 60°</w:t>
            </w:r>
          </w:p>
          <w:p w14:paraId="16D11C36"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Keypad privacy shield,</w:t>
            </w:r>
          </w:p>
          <w:p w14:paraId="6F340C72"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Barcode reader: 2D supporting both 1D and 2D documents,</w:t>
            </w:r>
          </w:p>
          <w:p w14:paraId="3ACE6089"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Barcode scanner supporting both barcode and QR code scanning,</w:t>
            </w:r>
          </w:p>
          <w:p w14:paraId="1A5A29A2"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UPS (external or integrated): 3000VA endowed with an SNMP port for monitoring</w:t>
            </w:r>
          </w:p>
          <w:p w14:paraId="0FFBF8BB"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Currency template: MGA (Ariary: Madagascar local currency)</w:t>
            </w:r>
          </w:p>
          <w:p w14:paraId="5081DF58"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XSF device driver compliant with CEN/XSF 3.0 Standard</w:t>
            </w:r>
          </w:p>
          <w:p w14:paraId="216222C4"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Alarm: video alarm and temperature alarm</w:t>
            </w:r>
          </w:p>
          <w:p w14:paraId="4CDC6CFA"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VPN connection</w:t>
            </w:r>
          </w:p>
          <w:p w14:paraId="3F4DA05E"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Monitoring and surveillance system through ICAM principle applications and annual support</w:t>
            </w:r>
          </w:p>
          <w:p w14:paraId="200DFF0E"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video monitoring preinstalled (license included)</w:t>
            </w:r>
          </w:p>
          <w:p w14:paraId="53FE8BCF" w14:textId="77777777" w:rsidR="009D34F4" w:rsidRPr="00937714" w:rsidRDefault="009D34F4" w:rsidP="00C225DC">
            <w:pPr>
              <w:pStyle w:val="SectionIVHeader"/>
              <w:numPr>
                <w:ilvl w:val="0"/>
                <w:numId w:val="96"/>
              </w:numPr>
              <w:spacing w:before="60" w:after="6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Video-surveillance: Integrated camera, internal and external cameras</w:t>
            </w:r>
          </w:p>
          <w:p w14:paraId="132D1459" w14:textId="6746683A"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Power supply: EU 220V</w:t>
            </w:r>
          </w:p>
        </w:tc>
        <w:tc>
          <w:tcPr>
            <w:tcW w:w="1440" w:type="dxa"/>
          </w:tcPr>
          <w:p w14:paraId="43725F31" w14:textId="131965B8"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lastRenderedPageBreak/>
              <w:t>18</w:t>
            </w:r>
          </w:p>
        </w:tc>
        <w:tc>
          <w:tcPr>
            <w:tcW w:w="1170" w:type="dxa"/>
          </w:tcPr>
          <w:p w14:paraId="15BAB1DF"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7819CF4" w14:textId="77777777" w:rsidTr="00CF6158">
        <w:tc>
          <w:tcPr>
            <w:tcW w:w="1170" w:type="dxa"/>
          </w:tcPr>
          <w:p w14:paraId="2E191836" w14:textId="0F36CB80"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13C29587" w14:textId="506005DB"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Inland transportation, lifting included, from the Port of Entry to the Named Place of Destination</w:t>
            </w:r>
          </w:p>
        </w:tc>
        <w:tc>
          <w:tcPr>
            <w:tcW w:w="1440" w:type="dxa"/>
          </w:tcPr>
          <w:p w14:paraId="2AEF2194" w14:textId="0ECD7D60"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32E7F3D2"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FA17804" w14:textId="77777777" w:rsidTr="00CF6158">
        <w:tc>
          <w:tcPr>
            <w:tcW w:w="1170" w:type="dxa"/>
          </w:tcPr>
          <w:p w14:paraId="6DF36155" w14:textId="2AC8AA5D"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2CE9FD14" w14:textId="7C4F850B"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Lifting for transportation to the Final destinations</w:t>
            </w:r>
          </w:p>
        </w:tc>
        <w:tc>
          <w:tcPr>
            <w:tcW w:w="1440" w:type="dxa"/>
          </w:tcPr>
          <w:p w14:paraId="279EC434" w14:textId="11AFE78B"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10D9D3DD"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21A9FFE" w14:textId="77777777" w:rsidTr="00CF6158">
        <w:tc>
          <w:tcPr>
            <w:tcW w:w="1170" w:type="dxa"/>
          </w:tcPr>
          <w:p w14:paraId="1773CD2D" w14:textId="6DB34A59"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5092E73A" w14:textId="24526C61"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Installation at Final destinations, and assembling parts if necessary to obtain functional ATMs</w:t>
            </w:r>
          </w:p>
        </w:tc>
        <w:tc>
          <w:tcPr>
            <w:tcW w:w="1440" w:type="dxa"/>
          </w:tcPr>
          <w:p w14:paraId="2EBD7889" w14:textId="09149783"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35C5D8CA"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7CF7CB36" w14:textId="77777777" w:rsidTr="00CF6158">
        <w:tc>
          <w:tcPr>
            <w:tcW w:w="1170" w:type="dxa"/>
          </w:tcPr>
          <w:p w14:paraId="1AE1B5F7" w14:textId="5581314B"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600E77AE" w14:textId="760540FF"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Testing every module</w:t>
            </w:r>
          </w:p>
        </w:tc>
        <w:tc>
          <w:tcPr>
            <w:tcW w:w="1440" w:type="dxa"/>
          </w:tcPr>
          <w:p w14:paraId="26123BD5" w14:textId="429B709F"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248E2A41"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F7BD67C" w14:textId="77777777" w:rsidTr="00CF6158">
        <w:tc>
          <w:tcPr>
            <w:tcW w:w="1170" w:type="dxa"/>
          </w:tcPr>
          <w:p w14:paraId="73879D62" w14:textId="7F1883CA"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34ADA540" w14:textId="603C5282"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Installing Windows system</w:t>
            </w:r>
          </w:p>
        </w:tc>
        <w:tc>
          <w:tcPr>
            <w:tcW w:w="1440" w:type="dxa"/>
          </w:tcPr>
          <w:p w14:paraId="04A94A6A" w14:textId="053641C3"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6D9886E4"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5DFEAF8B" w14:textId="77777777" w:rsidTr="00CF6158">
        <w:tc>
          <w:tcPr>
            <w:tcW w:w="1170" w:type="dxa"/>
          </w:tcPr>
          <w:p w14:paraId="4BA89AD0" w14:textId="59FC4654"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1E4805CA" w14:textId="0D8584F9"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Configuring sets of cassettes including extra ones</w:t>
            </w:r>
          </w:p>
        </w:tc>
        <w:tc>
          <w:tcPr>
            <w:tcW w:w="1440" w:type="dxa"/>
          </w:tcPr>
          <w:p w14:paraId="4C12E342" w14:textId="564B0199"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36</w:t>
            </w:r>
          </w:p>
        </w:tc>
        <w:tc>
          <w:tcPr>
            <w:tcW w:w="1170" w:type="dxa"/>
          </w:tcPr>
          <w:p w14:paraId="0BA542C1"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449E27D6" w14:textId="77777777" w:rsidTr="00CF6158">
        <w:tc>
          <w:tcPr>
            <w:tcW w:w="1170" w:type="dxa"/>
          </w:tcPr>
          <w:p w14:paraId="21CF561E" w14:textId="5B532F6F"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2A277A1E" w14:textId="16892CD1"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Suppressing errors</w:t>
            </w:r>
          </w:p>
        </w:tc>
        <w:tc>
          <w:tcPr>
            <w:tcW w:w="1440" w:type="dxa"/>
          </w:tcPr>
          <w:p w14:paraId="478493BC" w14:textId="2789066C"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44246E09"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1CEFD81D" w14:textId="77777777" w:rsidTr="00CF6158">
        <w:tc>
          <w:tcPr>
            <w:tcW w:w="1170" w:type="dxa"/>
          </w:tcPr>
          <w:p w14:paraId="55BB5A65" w14:textId="1360F6D1"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0F87AFF5" w14:textId="4EC8356D"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Installing contactless option</w:t>
            </w:r>
          </w:p>
        </w:tc>
        <w:tc>
          <w:tcPr>
            <w:tcW w:w="1440" w:type="dxa"/>
          </w:tcPr>
          <w:p w14:paraId="6376069E" w14:textId="71B6686B"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41E8D994"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5EABB15C" w14:textId="77777777" w:rsidTr="00CF6158">
        <w:tc>
          <w:tcPr>
            <w:tcW w:w="1170" w:type="dxa"/>
          </w:tcPr>
          <w:p w14:paraId="144B932A" w14:textId="0D511183"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32595D45" w14:textId="7DD0B832"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Installing ICAM solution</w:t>
            </w:r>
          </w:p>
        </w:tc>
        <w:tc>
          <w:tcPr>
            <w:tcW w:w="1440" w:type="dxa"/>
          </w:tcPr>
          <w:p w14:paraId="295BDD96" w14:textId="4B374296"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44507BD7"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3679A44" w14:textId="77777777" w:rsidTr="00CF6158">
        <w:tc>
          <w:tcPr>
            <w:tcW w:w="1170" w:type="dxa"/>
          </w:tcPr>
          <w:p w14:paraId="3C41EC06" w14:textId="63EC76E0"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480885D6" w14:textId="2202480A"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In cooperation with the Purchaser, authorizing remote desktop and ICMP protocol</w:t>
            </w:r>
          </w:p>
        </w:tc>
        <w:tc>
          <w:tcPr>
            <w:tcW w:w="1440" w:type="dxa"/>
          </w:tcPr>
          <w:p w14:paraId="0A032C8D" w14:textId="4C926F6A"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36D0CD7A"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688EF1A5" w14:textId="77777777" w:rsidTr="00CF6158">
        <w:tc>
          <w:tcPr>
            <w:tcW w:w="1170" w:type="dxa"/>
          </w:tcPr>
          <w:p w14:paraId="690BB192" w14:textId="2AD1DAF1"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00A817D8" w14:textId="4ED94259"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Liaising with CBS and Processor</w:t>
            </w:r>
          </w:p>
        </w:tc>
        <w:tc>
          <w:tcPr>
            <w:tcW w:w="1440" w:type="dxa"/>
          </w:tcPr>
          <w:p w14:paraId="4BA758DD" w14:textId="7FD33063"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6E08F43E"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40B382CC" w14:textId="77777777" w:rsidTr="00CF6158">
        <w:tc>
          <w:tcPr>
            <w:tcW w:w="1170" w:type="dxa"/>
          </w:tcPr>
          <w:p w14:paraId="192E512E" w14:textId="43A02802"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20ED0ABC" w14:textId="41ADA340"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Commissioning</w:t>
            </w:r>
          </w:p>
        </w:tc>
        <w:tc>
          <w:tcPr>
            <w:tcW w:w="1440" w:type="dxa"/>
          </w:tcPr>
          <w:p w14:paraId="40C1960A" w14:textId="3D5CB19B"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5DA5E79E"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BED0C77" w14:textId="77777777" w:rsidTr="00CF6158">
        <w:tc>
          <w:tcPr>
            <w:tcW w:w="1170" w:type="dxa"/>
          </w:tcPr>
          <w:p w14:paraId="38F48749" w14:textId="01C79802"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17F6E001" w14:textId="2003E83B"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Training local staff on initial use of each component of the machines: repairing, commissioning, fund supply, meaning of eventual signs, starting and restarting, opening and accessing different compartments, replacing consumables and spare parts, and all basic information</w:t>
            </w:r>
          </w:p>
        </w:tc>
        <w:tc>
          <w:tcPr>
            <w:tcW w:w="1440" w:type="dxa"/>
          </w:tcPr>
          <w:p w14:paraId="74FC3531" w14:textId="50F0DF59"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6</w:t>
            </w:r>
          </w:p>
        </w:tc>
        <w:tc>
          <w:tcPr>
            <w:tcW w:w="1170" w:type="dxa"/>
          </w:tcPr>
          <w:p w14:paraId="0A9186CD"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17DA16BC" w14:textId="77777777" w:rsidTr="00CF6158">
        <w:tc>
          <w:tcPr>
            <w:tcW w:w="1170" w:type="dxa"/>
          </w:tcPr>
          <w:p w14:paraId="1CDFB542" w14:textId="61E1C795"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lastRenderedPageBreak/>
              <w:t>Lot 2</w:t>
            </w:r>
          </w:p>
        </w:tc>
        <w:tc>
          <w:tcPr>
            <w:tcW w:w="6120" w:type="dxa"/>
          </w:tcPr>
          <w:p w14:paraId="4D396A82" w14:textId="24A6F155"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Training of local staff to ensure the independent maintenance of the ATMs</w:t>
            </w:r>
          </w:p>
        </w:tc>
        <w:tc>
          <w:tcPr>
            <w:tcW w:w="1440" w:type="dxa"/>
          </w:tcPr>
          <w:p w14:paraId="2EB7ECA5" w14:textId="338504D9"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6</w:t>
            </w:r>
          </w:p>
        </w:tc>
        <w:tc>
          <w:tcPr>
            <w:tcW w:w="1170" w:type="dxa"/>
          </w:tcPr>
          <w:p w14:paraId="60FE539A"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7880F1A6" w14:textId="77777777" w:rsidTr="00CF6158">
        <w:tc>
          <w:tcPr>
            <w:tcW w:w="1170" w:type="dxa"/>
          </w:tcPr>
          <w:p w14:paraId="505578E5" w14:textId="21D67FEE"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7A0BC593" w14:textId="05C35AC7"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Provision of user manual</w:t>
            </w:r>
          </w:p>
        </w:tc>
        <w:tc>
          <w:tcPr>
            <w:tcW w:w="1440" w:type="dxa"/>
          </w:tcPr>
          <w:p w14:paraId="30A7972F" w14:textId="327E464E"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3</w:t>
            </w:r>
          </w:p>
        </w:tc>
        <w:tc>
          <w:tcPr>
            <w:tcW w:w="1170" w:type="dxa"/>
          </w:tcPr>
          <w:p w14:paraId="285FA670"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09A47C1A" w14:textId="77777777" w:rsidTr="00CF6158">
        <w:tc>
          <w:tcPr>
            <w:tcW w:w="1170" w:type="dxa"/>
          </w:tcPr>
          <w:p w14:paraId="178EF63C" w14:textId="267BE4DC"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62892872" w14:textId="06399CD5"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Bi-annual preventive maintenances and special maintenances as needs may arise</w:t>
            </w:r>
          </w:p>
        </w:tc>
        <w:tc>
          <w:tcPr>
            <w:tcW w:w="1440" w:type="dxa"/>
          </w:tcPr>
          <w:p w14:paraId="42E196A6" w14:textId="6B42515F"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635D3419"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71A07DC8" w14:textId="77777777" w:rsidTr="00CF6158">
        <w:tc>
          <w:tcPr>
            <w:tcW w:w="1170" w:type="dxa"/>
          </w:tcPr>
          <w:p w14:paraId="729B22D0" w14:textId="0F698401"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44936C70" w14:textId="35065532"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Ensuring the availability and the installation of spare parts and consumables to maintain the machines smoothly functioning for a minimum period of 2 years</w:t>
            </w:r>
          </w:p>
        </w:tc>
        <w:tc>
          <w:tcPr>
            <w:tcW w:w="1440" w:type="dxa"/>
          </w:tcPr>
          <w:p w14:paraId="66B3EDA9" w14:textId="4EFF3C99"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1FB15898"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65A1466F" w14:textId="77777777" w:rsidTr="00CF6158">
        <w:tc>
          <w:tcPr>
            <w:tcW w:w="1170" w:type="dxa"/>
          </w:tcPr>
          <w:p w14:paraId="005B1972" w14:textId="335624C5"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41EBE90E" w14:textId="7717F6E6"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Software licenses</w:t>
            </w:r>
          </w:p>
        </w:tc>
        <w:tc>
          <w:tcPr>
            <w:tcW w:w="1440" w:type="dxa"/>
          </w:tcPr>
          <w:p w14:paraId="1258923C" w14:textId="6D67C8F1"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6AEEC8FB"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r w:rsidR="009D34F4" w:rsidRPr="00C86236" w14:paraId="7C243EBE" w14:textId="77777777" w:rsidTr="00CF6158">
        <w:tc>
          <w:tcPr>
            <w:tcW w:w="1170" w:type="dxa"/>
          </w:tcPr>
          <w:p w14:paraId="1A5107D0" w14:textId="0D6F49EC"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Lot 2</w:t>
            </w:r>
          </w:p>
        </w:tc>
        <w:tc>
          <w:tcPr>
            <w:tcW w:w="6120" w:type="dxa"/>
          </w:tcPr>
          <w:p w14:paraId="31A57D73" w14:textId="1587F9AF" w:rsidR="009D34F4" w:rsidRPr="00937714" w:rsidRDefault="009D34F4" w:rsidP="00C225DC">
            <w:pPr>
              <w:pStyle w:val="SectionIVHeader"/>
              <w:numPr>
                <w:ilvl w:val="0"/>
                <w:numId w:val="96"/>
              </w:numPr>
              <w:spacing w:before="60" w:after="60"/>
              <w:ind w:left="357" w:hanging="357"/>
              <w:jc w:val="left"/>
              <w:rPr>
                <w:rFonts w:ascii="Arial" w:hAnsi="Arial" w:cs="Arial"/>
                <w:b w:val="0"/>
                <w:noProof w:val="0"/>
                <w:sz w:val="21"/>
                <w:szCs w:val="21"/>
                <w:lang w:val="en-US"/>
              </w:rPr>
            </w:pPr>
            <w:r w:rsidRPr="00937714">
              <w:rPr>
                <w:rFonts w:ascii="Arial" w:hAnsi="Arial" w:cs="Arial"/>
                <w:b w:val="0"/>
                <w:noProof w:val="0"/>
                <w:sz w:val="21"/>
                <w:szCs w:val="21"/>
                <w:lang w:val="en-US"/>
              </w:rPr>
              <w:t>ICAM solution licenses</w:t>
            </w:r>
          </w:p>
        </w:tc>
        <w:tc>
          <w:tcPr>
            <w:tcW w:w="1440" w:type="dxa"/>
          </w:tcPr>
          <w:p w14:paraId="34CA68D0" w14:textId="1C826F64" w:rsidR="009D34F4" w:rsidRPr="00937714" w:rsidRDefault="009D34F4" w:rsidP="009D34F4">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18</w:t>
            </w:r>
          </w:p>
        </w:tc>
        <w:tc>
          <w:tcPr>
            <w:tcW w:w="1170" w:type="dxa"/>
          </w:tcPr>
          <w:p w14:paraId="5423CAB4" w14:textId="77777777" w:rsidR="009D34F4" w:rsidRPr="00937714" w:rsidRDefault="009D34F4" w:rsidP="009D34F4">
            <w:pPr>
              <w:pStyle w:val="SectionIVHeader"/>
              <w:spacing w:before="60" w:after="60"/>
              <w:rPr>
                <w:rFonts w:ascii="Arial" w:hAnsi="Arial" w:cs="Arial"/>
                <w:b w:val="0"/>
                <w:noProof w:val="0"/>
                <w:sz w:val="21"/>
                <w:szCs w:val="21"/>
                <w:lang w:val="en-US"/>
              </w:rPr>
            </w:pPr>
          </w:p>
        </w:tc>
      </w:tr>
    </w:tbl>
    <w:p w14:paraId="2D5839B3" w14:textId="27492FDF" w:rsidR="004628C2" w:rsidRPr="00937714" w:rsidRDefault="004628C2" w:rsidP="00226E65">
      <w:pPr>
        <w:pStyle w:val="SectionIVHeader"/>
        <w:spacing w:before="24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Bidders shall provide a clause-by-clause commentary (see attached table) on the Purchaser’s specifications, demonstrating the Goods’</w:t>
      </w:r>
      <w:r w:rsidR="00294EE3" w:rsidRPr="00937714">
        <w:rPr>
          <w:rFonts w:ascii="Arial" w:hAnsi="Arial" w:cs="Arial"/>
          <w:b w:val="0"/>
          <w:noProof w:val="0"/>
          <w:sz w:val="21"/>
          <w:szCs w:val="21"/>
          <w:lang w:val="en-US"/>
        </w:rPr>
        <w:t xml:space="preserve"> </w:t>
      </w:r>
      <w:r w:rsidRPr="00937714">
        <w:rPr>
          <w:rFonts w:ascii="Arial" w:hAnsi="Arial" w:cs="Arial"/>
          <w:b w:val="0"/>
          <w:noProof w:val="0"/>
          <w:sz w:val="21"/>
          <w:szCs w:val="21"/>
          <w:lang w:val="en-US"/>
        </w:rPr>
        <w:t xml:space="preserve">and related Services’ responsiveness to those specifications or a statement of deviation and exceptions to the provisions of the Purchaser’s specifications. General replies to the Purchaser’s specifications, such as ‘acceptable’, ‘comply’, ‘yes’, etc., or simply copying the Purchaser’s specifications word-by-word, will be treated without exception as non-responsive during the technical evaluation; bidders are also requested to strictly refrain from self-classification of their replies to the Purchaser’s specifications (such as ‘better’, ‘compliant’, ‘acceptable’, etc.); any statement made by the Bidder(s) must be verifiable in the provided catalogues/leaflets/literature (‘custom-made’ catalogues/leaflets/literature, i.e. literature specifically manufactured for this tender, and e.g. only </w:t>
      </w:r>
      <w:r w:rsidR="00FD611D" w:rsidRPr="00937714">
        <w:rPr>
          <w:rFonts w:ascii="Arial" w:hAnsi="Arial" w:cs="Arial"/>
          <w:b w:val="0"/>
          <w:noProof w:val="0"/>
          <w:sz w:val="21"/>
          <w:szCs w:val="21"/>
          <w:lang w:val="en-US"/>
        </w:rPr>
        <w:t>consisting</w:t>
      </w:r>
      <w:r w:rsidRPr="00937714">
        <w:rPr>
          <w:rFonts w:ascii="Arial" w:hAnsi="Arial" w:cs="Arial"/>
          <w:b w:val="0"/>
          <w:noProof w:val="0"/>
          <w:sz w:val="21"/>
          <w:szCs w:val="21"/>
          <w:lang w:val="en-US"/>
        </w:rPr>
        <w:t xml:space="preserve"> of a picture and some text</w:t>
      </w:r>
      <w:r w:rsidR="00815758" w:rsidRPr="00937714">
        <w:rPr>
          <w:rFonts w:ascii="Arial" w:hAnsi="Arial" w:cs="Arial"/>
          <w:b w:val="0"/>
          <w:noProof w:val="0"/>
          <w:sz w:val="21"/>
          <w:szCs w:val="21"/>
          <w:lang w:val="en-US"/>
        </w:rPr>
        <w:t>, and generally appearing unprofessional, will not be accepted).</w:t>
      </w:r>
    </w:p>
    <w:p w14:paraId="14457BC5" w14:textId="77777777" w:rsidR="004628C2" w:rsidRPr="00C86236" w:rsidRDefault="004628C2"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Technical Evaluation</w:t>
      </w:r>
    </w:p>
    <w:p w14:paraId="0C044E6E" w14:textId="4087DC81" w:rsidR="00BE57FC" w:rsidRDefault="00815758"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The technical evaluation shall be conducted based on a thorough comparison of the Bidder’s offered specifications against the Purchaser’s required specifications, using the following four (4) evaluation terms: comply (an item complies with, or exceeds, the Purchaser’s specifications; the classification ‘exceeds specification’ shall be used rational and an excessive</w:t>
      </w:r>
      <w:r w:rsidR="00294EE3" w:rsidRPr="00937714">
        <w:rPr>
          <w:rFonts w:ascii="Arial" w:hAnsi="Arial" w:cs="Arial"/>
          <w:b w:val="0"/>
          <w:noProof w:val="0"/>
          <w:sz w:val="21"/>
          <w:szCs w:val="21"/>
          <w:lang w:val="en-US"/>
        </w:rPr>
        <w:t xml:space="preserve"> overspecification</w:t>
      </w:r>
      <w:r w:rsidRPr="00937714">
        <w:rPr>
          <w:rFonts w:ascii="Arial" w:hAnsi="Arial" w:cs="Arial"/>
          <w:b w:val="0"/>
          <w:noProof w:val="0"/>
          <w:sz w:val="21"/>
          <w:szCs w:val="21"/>
          <w:lang w:val="en-US"/>
        </w:rPr>
        <w:t xml:space="preserve">, </w:t>
      </w:r>
      <w:r w:rsidR="00FD611D" w:rsidRPr="00937714">
        <w:rPr>
          <w:rFonts w:ascii="Arial" w:hAnsi="Arial" w:cs="Arial"/>
          <w:b w:val="0"/>
          <w:noProof w:val="0"/>
          <w:sz w:val="21"/>
          <w:szCs w:val="21"/>
          <w:lang w:val="en-US"/>
        </w:rPr>
        <w:t>e.g.</w:t>
      </w:r>
      <w:r w:rsidRPr="00937714">
        <w:rPr>
          <w:rFonts w:ascii="Arial" w:hAnsi="Arial" w:cs="Arial"/>
          <w:b w:val="0"/>
          <w:noProof w:val="0"/>
          <w:sz w:val="21"/>
          <w:szCs w:val="21"/>
          <w:lang w:val="en-US"/>
        </w:rPr>
        <w:t xml:space="preserve"> in terms of capacity, size, power, shall not be considered and accepted), acceptable (an item does not fully comply with the Purchaser’s specifications, has minor deviations, but fulfills perfectly well the intended purpose), borderline (an item deviates considerably from the Purchaser’s specifications, but may just be considered for the purpose intended; this classification is not permitted for major items), and not comply (an item deviates to an extent not suitable for the intended purpose).</w:t>
      </w:r>
    </w:p>
    <w:p w14:paraId="37231EC0" w14:textId="1DD9A8D5" w:rsidR="00C86923" w:rsidRPr="00937714" w:rsidRDefault="00A16DC2" w:rsidP="00226E65">
      <w:pPr>
        <w:pStyle w:val="SectionIVHeader"/>
        <w:spacing w:after="120"/>
        <w:jc w:val="both"/>
        <w:rPr>
          <w:rFonts w:ascii="Arial" w:hAnsi="Arial" w:cs="Arial"/>
          <w:b w:val="0"/>
          <w:noProof w:val="0"/>
          <w:sz w:val="21"/>
          <w:szCs w:val="21"/>
          <w:lang w:val="en-US"/>
        </w:rPr>
      </w:pPr>
      <w:r>
        <w:rPr>
          <w:rFonts w:ascii="Arial" w:hAnsi="Arial" w:cs="Arial"/>
          <w:b w:val="0"/>
          <w:noProof w:val="0"/>
          <w:sz w:val="21"/>
          <w:szCs w:val="21"/>
          <w:lang w:val="en-US"/>
        </w:rPr>
        <w:t xml:space="preserve">At least </w:t>
      </w:r>
      <w:r w:rsidR="007C4932">
        <w:rPr>
          <w:rFonts w:ascii="Arial" w:hAnsi="Arial" w:cs="Arial"/>
          <w:b w:val="0"/>
          <w:noProof w:val="0"/>
          <w:sz w:val="21"/>
          <w:szCs w:val="21"/>
          <w:lang w:val="en-US"/>
        </w:rPr>
        <w:t>90</w:t>
      </w:r>
      <w:r>
        <w:rPr>
          <w:rFonts w:ascii="Arial" w:hAnsi="Arial" w:cs="Arial"/>
          <w:b w:val="0"/>
          <w:noProof w:val="0"/>
          <w:sz w:val="21"/>
          <w:szCs w:val="21"/>
          <w:lang w:val="en-US"/>
        </w:rPr>
        <w:t>% of</w:t>
      </w:r>
      <w:r w:rsidR="007C4932">
        <w:rPr>
          <w:rFonts w:ascii="Arial" w:hAnsi="Arial" w:cs="Arial"/>
          <w:b w:val="0"/>
          <w:noProof w:val="0"/>
          <w:sz w:val="21"/>
          <w:szCs w:val="21"/>
          <w:lang w:val="en-US"/>
        </w:rPr>
        <w:t xml:space="preserve"> the technical criteria must either “comply” or “be acceptable” and a maximum of 10% of the technical criteria must be “borderline”. Technical criteria which “do not comply” will not be considered. </w:t>
      </w:r>
    </w:p>
    <w:p w14:paraId="50F9C686" w14:textId="77777777" w:rsidR="003D11B3" w:rsidRPr="00937714" w:rsidRDefault="003D11B3" w:rsidP="00226E65">
      <w:pPr>
        <w:pStyle w:val="SectionIVHeader"/>
        <w:spacing w:before="240" w:after="120"/>
        <w:jc w:val="both"/>
        <w:rPr>
          <w:rFonts w:ascii="Arial" w:hAnsi="Arial" w:cs="Arial"/>
          <w:noProof w:val="0"/>
          <w:sz w:val="20"/>
          <w:lang w:val="en-US"/>
        </w:rPr>
      </w:pPr>
      <w:r w:rsidRPr="00937714">
        <w:rPr>
          <w:rFonts w:ascii="Arial" w:hAnsi="Arial" w:cs="Arial"/>
          <w:noProof w:val="0"/>
          <w:sz w:val="20"/>
          <w:lang w:val="en-US"/>
        </w:rPr>
        <w:t>Bidder’s Technical Capacity</w:t>
      </w:r>
    </w:p>
    <w:p w14:paraId="1941ED61" w14:textId="7FC2A472" w:rsidR="003D11B3" w:rsidRPr="00937714" w:rsidRDefault="008421C9"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 xml:space="preserve">Bidder’s must have </w:t>
      </w:r>
      <w:r w:rsidRPr="00937714">
        <w:rPr>
          <w:rFonts w:ascii="Arial" w:hAnsi="Arial" w:cs="Arial"/>
          <w:noProof w:val="0"/>
          <w:sz w:val="21"/>
          <w:szCs w:val="21"/>
          <w:lang w:val="en-US"/>
        </w:rPr>
        <w:t xml:space="preserve">at </w:t>
      </w:r>
      <w:r w:rsidR="009D34F4" w:rsidRPr="00937714">
        <w:rPr>
          <w:rFonts w:ascii="Arial" w:hAnsi="Arial" w:cs="Arial"/>
          <w:noProof w:val="0"/>
          <w:sz w:val="21"/>
          <w:szCs w:val="21"/>
          <w:lang w:val="en-US"/>
        </w:rPr>
        <w:t>least 2</w:t>
      </w:r>
      <w:r w:rsidR="009D34F4" w:rsidRPr="00937714">
        <w:rPr>
          <w:rFonts w:ascii="Arial" w:hAnsi="Arial" w:cs="Arial"/>
          <w:b w:val="0"/>
          <w:noProof w:val="0"/>
          <w:sz w:val="21"/>
          <w:szCs w:val="21"/>
          <w:lang w:val="en-US"/>
        </w:rPr>
        <w:t xml:space="preserve"> </w:t>
      </w:r>
      <w:r w:rsidRPr="00937714">
        <w:rPr>
          <w:rFonts w:ascii="Arial" w:hAnsi="Arial" w:cs="Arial"/>
          <w:b w:val="0"/>
          <w:noProof w:val="0"/>
          <w:sz w:val="21"/>
          <w:szCs w:val="21"/>
          <w:lang w:val="en-US"/>
        </w:rPr>
        <w:t xml:space="preserve">qualified equipment technicians or engineers, certified by the manufacturer(s) where appropriate, </w:t>
      </w:r>
      <w:r w:rsidR="002C4C2D" w:rsidRPr="00937714">
        <w:rPr>
          <w:rFonts w:ascii="Arial" w:hAnsi="Arial" w:cs="Arial"/>
          <w:b w:val="0"/>
          <w:noProof w:val="0"/>
          <w:sz w:val="21"/>
          <w:szCs w:val="21"/>
          <w:lang w:val="en-US"/>
        </w:rPr>
        <w:t>fo</w:t>
      </w:r>
      <w:r w:rsidRPr="00937714">
        <w:rPr>
          <w:rFonts w:ascii="Arial" w:hAnsi="Arial" w:cs="Arial"/>
          <w:b w:val="0"/>
          <w:noProof w:val="0"/>
          <w:sz w:val="21"/>
          <w:szCs w:val="21"/>
          <w:lang w:val="en-US"/>
        </w:rPr>
        <w:t>r the purpose of installation and training, and available to support the local agent for after sales services on short notice.</w:t>
      </w:r>
    </w:p>
    <w:p w14:paraId="7D04A174" w14:textId="723DD467" w:rsidR="00BE57FC" w:rsidRPr="00C86236" w:rsidRDefault="00BE57FC"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Standards and Certification</w:t>
      </w:r>
      <w:r w:rsidR="00815758" w:rsidRPr="00C86236">
        <w:rPr>
          <w:rFonts w:ascii="Arial" w:hAnsi="Arial" w:cs="Arial"/>
          <w:noProof w:val="0"/>
          <w:sz w:val="24"/>
          <w:szCs w:val="24"/>
          <w:lang w:val="en-US"/>
        </w:rPr>
        <w:t>s</w:t>
      </w:r>
    </w:p>
    <w:p w14:paraId="191D0EA8" w14:textId="77777777" w:rsidR="006E0C7D" w:rsidRPr="00937714" w:rsidRDefault="00815758"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Standards and certifications can be a helpful requirement</w:t>
      </w:r>
      <w:r w:rsidR="006E0C7D" w:rsidRPr="00937714">
        <w:rPr>
          <w:rFonts w:ascii="Arial" w:hAnsi="Arial" w:cs="Arial"/>
          <w:b w:val="0"/>
          <w:noProof w:val="0"/>
          <w:sz w:val="21"/>
          <w:szCs w:val="21"/>
          <w:lang w:val="en-US"/>
        </w:rPr>
        <w:t xml:space="preserve"> and complement specifications.</w:t>
      </w:r>
    </w:p>
    <w:p w14:paraId="64A64D72" w14:textId="77777777" w:rsidR="006E0C7D" w:rsidRPr="00937714" w:rsidRDefault="006E0C7D"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Standards typically refer to goods, and required goods’ compliance with specific standards; if national standards are used, the Purchaser should add ‘or equivalent’.</w:t>
      </w:r>
    </w:p>
    <w:p w14:paraId="5C93DEF9" w14:textId="483625C2" w:rsidR="006E0C7D" w:rsidRPr="00937714" w:rsidRDefault="006E0C7D"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 xml:space="preserve">If specific items are to comply with certain standards, these standards shall be stated in the Purchaser’s specifications for each applicable item. Purchasers shall refrain from requesting </w:t>
      </w:r>
      <w:r w:rsidRPr="00937714">
        <w:rPr>
          <w:rFonts w:ascii="Arial" w:hAnsi="Arial" w:cs="Arial"/>
          <w:b w:val="0"/>
          <w:noProof w:val="0"/>
          <w:sz w:val="21"/>
          <w:szCs w:val="21"/>
          <w:lang w:val="en-US"/>
        </w:rPr>
        <w:lastRenderedPageBreak/>
        <w:t xml:space="preserve">Bidders to state to which standards their products comply, but must </w:t>
      </w:r>
      <w:r w:rsidR="00F41C90" w:rsidRPr="00937714">
        <w:rPr>
          <w:rFonts w:ascii="Arial" w:hAnsi="Arial" w:cs="Arial"/>
          <w:b w:val="0"/>
          <w:noProof w:val="0"/>
          <w:sz w:val="21"/>
          <w:szCs w:val="21"/>
          <w:lang w:val="en-US"/>
        </w:rPr>
        <w:t xml:space="preserve">instead </w:t>
      </w:r>
      <w:r w:rsidRPr="00937714">
        <w:rPr>
          <w:rFonts w:ascii="Arial" w:hAnsi="Arial" w:cs="Arial"/>
          <w:b w:val="0"/>
          <w:noProof w:val="0"/>
          <w:sz w:val="21"/>
          <w:szCs w:val="21"/>
          <w:lang w:val="en-US"/>
        </w:rPr>
        <w:t>specify specific standards if so required.</w:t>
      </w:r>
    </w:p>
    <w:p w14:paraId="5BB9FAC0" w14:textId="77777777" w:rsidR="00F41C90" w:rsidRPr="00937714" w:rsidRDefault="00F41C90"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Certifications typically refer to manufacturers and/or bidders.</w:t>
      </w:r>
    </w:p>
    <w:p w14:paraId="2E41B93B" w14:textId="19C10D3A" w:rsidR="00F41C90" w:rsidRPr="00937714" w:rsidRDefault="00F41C90"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In some cases</w:t>
      </w:r>
      <w:r w:rsidR="00CB28D9" w:rsidRPr="00937714">
        <w:rPr>
          <w:rFonts w:ascii="Arial" w:hAnsi="Arial" w:cs="Arial"/>
          <w:b w:val="0"/>
          <w:noProof w:val="0"/>
          <w:sz w:val="21"/>
          <w:szCs w:val="21"/>
          <w:lang w:val="en-US"/>
        </w:rPr>
        <w:t>,</w:t>
      </w:r>
      <w:r w:rsidRPr="00937714">
        <w:rPr>
          <w:rFonts w:ascii="Arial" w:hAnsi="Arial" w:cs="Arial"/>
          <w:b w:val="0"/>
          <w:noProof w:val="0"/>
          <w:sz w:val="21"/>
          <w:szCs w:val="21"/>
          <w:lang w:val="en-US"/>
        </w:rPr>
        <w:t xml:space="preserve"> it may be beneficial to require either the bidder or the ma</w:t>
      </w:r>
      <w:r w:rsidR="0040128F" w:rsidRPr="00937714">
        <w:rPr>
          <w:rFonts w:ascii="Arial" w:hAnsi="Arial" w:cs="Arial"/>
          <w:b w:val="0"/>
          <w:noProof w:val="0"/>
          <w:sz w:val="21"/>
          <w:szCs w:val="21"/>
          <w:lang w:val="en-US"/>
        </w:rPr>
        <w:t>n</w:t>
      </w:r>
      <w:r w:rsidRPr="00937714">
        <w:rPr>
          <w:rFonts w:ascii="Arial" w:hAnsi="Arial" w:cs="Arial"/>
          <w:b w:val="0"/>
          <w:noProof w:val="0"/>
          <w:sz w:val="21"/>
          <w:szCs w:val="21"/>
          <w:lang w:val="en-US"/>
        </w:rPr>
        <w:t>ufacturer, or both, to be certified; the most common certification is the ISO 9000 series, and ISO 9001 in particular; however, under ISO 9001 a variety of processes can be certified</w:t>
      </w:r>
      <w:r w:rsidR="006632EF" w:rsidRPr="00937714">
        <w:rPr>
          <w:rFonts w:ascii="Arial" w:hAnsi="Arial" w:cs="Arial"/>
          <w:b w:val="0"/>
          <w:noProof w:val="0"/>
          <w:sz w:val="21"/>
          <w:szCs w:val="21"/>
          <w:lang w:val="en-US"/>
        </w:rPr>
        <w:t xml:space="preserve"> (e.g. management processes, production processes, etc.), which are not always relevant for the Purchaser, and do generally not reflect on the quality of Goods offered. For specific cases (example: medical equipment/supplies: ISO 13485) manufacturer/bidder-</w:t>
      </w:r>
      <w:r w:rsidR="00FD611D" w:rsidRPr="00937714">
        <w:rPr>
          <w:rFonts w:ascii="Arial" w:hAnsi="Arial" w:cs="Arial"/>
          <w:b w:val="0"/>
          <w:noProof w:val="0"/>
          <w:sz w:val="21"/>
          <w:szCs w:val="21"/>
          <w:lang w:val="en-US"/>
        </w:rPr>
        <w:t>specific</w:t>
      </w:r>
      <w:r w:rsidR="006632EF" w:rsidRPr="00937714">
        <w:rPr>
          <w:rFonts w:ascii="Arial" w:hAnsi="Arial" w:cs="Arial"/>
          <w:b w:val="0"/>
          <w:noProof w:val="0"/>
          <w:sz w:val="21"/>
          <w:szCs w:val="21"/>
          <w:lang w:val="en-US"/>
        </w:rPr>
        <w:t xml:space="preserve"> certifications shall be required by the Purchaser.</w:t>
      </w:r>
    </w:p>
    <w:p w14:paraId="2C6FEFD2" w14:textId="77777777" w:rsidR="003D11B3" w:rsidRPr="00C86236" w:rsidRDefault="003D11B3"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Spare Parts Requirements</w:t>
      </w:r>
    </w:p>
    <w:p w14:paraId="60C383FC" w14:textId="286C8B3B" w:rsidR="00F17195" w:rsidRPr="00937714" w:rsidRDefault="00C31776" w:rsidP="000918FF">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Spare parts must be available on short notice, through the bidder, the bidder’s local agent or the manufacturer-appointed official representative of the goods.</w:t>
      </w:r>
      <w:r w:rsidR="0083571A" w:rsidRPr="00937714">
        <w:rPr>
          <w:rFonts w:ascii="Arial" w:hAnsi="Arial" w:cs="Arial"/>
          <w:b w:val="0"/>
          <w:noProof w:val="0"/>
          <w:sz w:val="21"/>
          <w:szCs w:val="21"/>
          <w:lang w:val="en-US"/>
        </w:rPr>
        <w:t xml:space="preserve"> </w:t>
      </w:r>
    </w:p>
    <w:p w14:paraId="47AB4B04" w14:textId="3CEDB3E9" w:rsidR="003D11B3" w:rsidRPr="00C86236" w:rsidRDefault="002C4C2D"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After Sales Service (</w:t>
      </w:r>
      <w:r w:rsidR="003D11B3" w:rsidRPr="00C86236">
        <w:rPr>
          <w:rFonts w:ascii="Arial" w:hAnsi="Arial" w:cs="Arial"/>
          <w:noProof w:val="0"/>
          <w:sz w:val="24"/>
          <w:szCs w:val="24"/>
          <w:lang w:val="en-US"/>
        </w:rPr>
        <w:t>Local Agent</w:t>
      </w:r>
      <w:r w:rsidRPr="00C86236">
        <w:rPr>
          <w:rFonts w:ascii="Arial" w:hAnsi="Arial" w:cs="Arial"/>
          <w:noProof w:val="0"/>
          <w:sz w:val="24"/>
          <w:szCs w:val="24"/>
          <w:lang w:val="en-US"/>
        </w:rPr>
        <w:t>)</w:t>
      </w:r>
    </w:p>
    <w:p w14:paraId="1169A495" w14:textId="30C7C25C" w:rsidR="003D11B3" w:rsidRPr="00937714" w:rsidRDefault="002C4C2D"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The bidder’</w:t>
      </w:r>
      <w:r w:rsidR="00132157" w:rsidRPr="00937714">
        <w:rPr>
          <w:rFonts w:ascii="Arial" w:hAnsi="Arial" w:cs="Arial"/>
          <w:b w:val="0"/>
          <w:noProof w:val="0"/>
          <w:sz w:val="21"/>
          <w:szCs w:val="21"/>
          <w:lang w:val="en-US"/>
        </w:rPr>
        <w:t xml:space="preserve">s local agent, in the Purchaser’s country, </w:t>
      </w:r>
      <w:r w:rsidRPr="00937714">
        <w:rPr>
          <w:rFonts w:ascii="Arial" w:hAnsi="Arial" w:cs="Arial"/>
          <w:b w:val="0"/>
          <w:noProof w:val="0"/>
          <w:sz w:val="21"/>
          <w:szCs w:val="21"/>
          <w:lang w:val="en-US"/>
        </w:rPr>
        <w:t xml:space="preserve">must be a qualified firm handling goods’ similar to those offered within their business activities, and must have </w:t>
      </w:r>
      <w:r w:rsidRPr="00937714">
        <w:rPr>
          <w:rFonts w:ascii="Arial" w:hAnsi="Arial" w:cs="Arial"/>
          <w:noProof w:val="0"/>
          <w:sz w:val="21"/>
          <w:szCs w:val="21"/>
          <w:lang w:val="en-US"/>
        </w:rPr>
        <w:t>at least</w:t>
      </w:r>
      <w:r w:rsidR="000918FF" w:rsidRPr="00937714">
        <w:rPr>
          <w:rFonts w:ascii="Arial" w:hAnsi="Arial" w:cs="Arial"/>
          <w:noProof w:val="0"/>
          <w:sz w:val="21"/>
          <w:szCs w:val="21"/>
          <w:lang w:val="en-US"/>
        </w:rPr>
        <w:t xml:space="preserve"> 2</w:t>
      </w:r>
      <w:r w:rsidRPr="00937714">
        <w:rPr>
          <w:rFonts w:ascii="Arial" w:hAnsi="Arial" w:cs="Arial"/>
          <w:b w:val="0"/>
          <w:noProof w:val="0"/>
          <w:sz w:val="21"/>
          <w:szCs w:val="21"/>
          <w:lang w:val="en-US"/>
        </w:rPr>
        <w:t xml:space="preserve"> adequate and qualified maintenance and service staff, certified by the manufacturer(s) where appropriate, for the goods offered by the bidder.</w:t>
      </w:r>
      <w:r w:rsidR="00856BB0" w:rsidRPr="00937714">
        <w:rPr>
          <w:rFonts w:ascii="Arial" w:hAnsi="Arial" w:cs="Arial"/>
          <w:b w:val="0"/>
          <w:noProof w:val="0"/>
          <w:sz w:val="21"/>
          <w:szCs w:val="21"/>
          <w:lang w:val="en-US"/>
        </w:rPr>
        <w:t xml:space="preserve"> A brief description of the local agent, including registration/licen</w:t>
      </w:r>
      <w:r w:rsidR="000918FF" w:rsidRPr="00937714">
        <w:rPr>
          <w:rFonts w:ascii="Arial" w:hAnsi="Arial" w:cs="Arial"/>
          <w:b w:val="0"/>
          <w:noProof w:val="0"/>
          <w:sz w:val="21"/>
          <w:szCs w:val="21"/>
          <w:lang w:val="en-US"/>
        </w:rPr>
        <w:t>s</w:t>
      </w:r>
      <w:r w:rsidR="00856BB0" w:rsidRPr="00937714">
        <w:rPr>
          <w:rFonts w:ascii="Arial" w:hAnsi="Arial" w:cs="Arial"/>
          <w:b w:val="0"/>
          <w:noProof w:val="0"/>
          <w:sz w:val="21"/>
          <w:szCs w:val="21"/>
          <w:lang w:val="en-US"/>
        </w:rPr>
        <w:t>e documents and proof of tax registration shall also be provided.</w:t>
      </w:r>
    </w:p>
    <w:p w14:paraId="14054490" w14:textId="77777777" w:rsidR="0026165D" w:rsidRPr="00C86236" w:rsidRDefault="000A7F62"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 xml:space="preserve">Purchaser’s </w:t>
      </w:r>
      <w:r w:rsidR="00B107BB" w:rsidRPr="00C86236">
        <w:rPr>
          <w:rFonts w:ascii="Arial" w:hAnsi="Arial" w:cs="Arial"/>
          <w:noProof w:val="0"/>
          <w:sz w:val="24"/>
          <w:szCs w:val="24"/>
          <w:lang w:val="en-US"/>
        </w:rPr>
        <w:t>and Supplier’s Responsibilities for Installation and Work on Site</w:t>
      </w:r>
    </w:p>
    <w:tbl>
      <w:tblPr>
        <w:tblStyle w:val="TableGrid"/>
        <w:tblW w:w="9990" w:type="dxa"/>
        <w:tblInd w:w="-815" w:type="dxa"/>
        <w:tblLayout w:type="fixed"/>
        <w:tblLook w:val="04A0" w:firstRow="1" w:lastRow="0" w:firstColumn="1" w:lastColumn="0" w:noHBand="0" w:noVBand="1"/>
      </w:tblPr>
      <w:tblGrid>
        <w:gridCol w:w="810"/>
        <w:gridCol w:w="1620"/>
        <w:gridCol w:w="5760"/>
        <w:gridCol w:w="1800"/>
      </w:tblGrid>
      <w:tr w:rsidR="00B107BB" w:rsidRPr="00937714" w14:paraId="389B9822" w14:textId="77777777" w:rsidTr="00CF6158">
        <w:trPr>
          <w:tblHeader/>
        </w:trPr>
        <w:tc>
          <w:tcPr>
            <w:tcW w:w="810" w:type="dxa"/>
          </w:tcPr>
          <w:p w14:paraId="65EC55A1" w14:textId="77777777" w:rsidR="00B107BB" w:rsidRPr="00937714" w:rsidRDefault="00B107BB" w:rsidP="007813DA">
            <w:pPr>
              <w:pStyle w:val="SectionIVHeader"/>
              <w:spacing w:before="120" w:after="120"/>
              <w:rPr>
                <w:rFonts w:ascii="Arial" w:hAnsi="Arial" w:cs="Arial"/>
                <w:noProof w:val="0"/>
                <w:sz w:val="21"/>
                <w:szCs w:val="21"/>
                <w:lang w:val="en-US"/>
              </w:rPr>
            </w:pPr>
            <w:r w:rsidRPr="00937714">
              <w:rPr>
                <w:rFonts w:ascii="Arial" w:hAnsi="Arial" w:cs="Arial"/>
                <w:noProof w:val="0"/>
                <w:sz w:val="21"/>
                <w:szCs w:val="21"/>
                <w:lang w:val="en-US"/>
              </w:rPr>
              <w:t>Item</w:t>
            </w:r>
          </w:p>
        </w:tc>
        <w:tc>
          <w:tcPr>
            <w:tcW w:w="1620" w:type="dxa"/>
          </w:tcPr>
          <w:p w14:paraId="369DE897" w14:textId="77777777" w:rsidR="00B107BB" w:rsidRPr="00937714" w:rsidRDefault="00B107BB" w:rsidP="007813DA">
            <w:pPr>
              <w:pStyle w:val="SectionIVHeader"/>
              <w:spacing w:before="120" w:after="120"/>
              <w:rPr>
                <w:rFonts w:ascii="Arial" w:hAnsi="Arial" w:cs="Arial"/>
                <w:noProof w:val="0"/>
                <w:sz w:val="21"/>
                <w:szCs w:val="21"/>
                <w:lang w:val="en-US"/>
              </w:rPr>
            </w:pPr>
            <w:r w:rsidRPr="00937714">
              <w:rPr>
                <w:rFonts w:ascii="Arial" w:hAnsi="Arial" w:cs="Arial"/>
                <w:noProof w:val="0"/>
                <w:sz w:val="21"/>
                <w:szCs w:val="21"/>
                <w:lang w:val="en-US"/>
              </w:rPr>
              <w:t>Subject</w:t>
            </w:r>
          </w:p>
        </w:tc>
        <w:tc>
          <w:tcPr>
            <w:tcW w:w="5760" w:type="dxa"/>
          </w:tcPr>
          <w:p w14:paraId="62F0C04C" w14:textId="77777777" w:rsidR="00B107BB" w:rsidRPr="00937714" w:rsidRDefault="00B107BB" w:rsidP="007813DA">
            <w:pPr>
              <w:pStyle w:val="SectionIVHeader"/>
              <w:spacing w:before="120" w:after="120"/>
              <w:rPr>
                <w:rFonts w:ascii="Arial" w:hAnsi="Arial" w:cs="Arial"/>
                <w:noProof w:val="0"/>
                <w:sz w:val="21"/>
                <w:szCs w:val="21"/>
                <w:lang w:val="en-US"/>
              </w:rPr>
            </w:pPr>
            <w:r w:rsidRPr="00937714">
              <w:rPr>
                <w:rFonts w:ascii="Arial" w:hAnsi="Arial" w:cs="Arial"/>
                <w:noProof w:val="0"/>
                <w:sz w:val="21"/>
                <w:szCs w:val="21"/>
                <w:lang w:val="en-US"/>
              </w:rPr>
              <w:t>Assignment</w:t>
            </w:r>
          </w:p>
        </w:tc>
        <w:tc>
          <w:tcPr>
            <w:tcW w:w="1800" w:type="dxa"/>
          </w:tcPr>
          <w:p w14:paraId="490DFC79" w14:textId="77777777" w:rsidR="00B107BB" w:rsidRPr="00937714" w:rsidRDefault="00B107BB" w:rsidP="007813DA">
            <w:pPr>
              <w:pStyle w:val="SectionIVHeader"/>
              <w:spacing w:before="120" w:after="120"/>
              <w:rPr>
                <w:rFonts w:ascii="Arial" w:hAnsi="Arial" w:cs="Arial"/>
                <w:noProof w:val="0"/>
                <w:sz w:val="21"/>
                <w:szCs w:val="21"/>
                <w:lang w:val="en-US"/>
              </w:rPr>
            </w:pPr>
            <w:r w:rsidRPr="00937714">
              <w:rPr>
                <w:rFonts w:ascii="Arial" w:hAnsi="Arial" w:cs="Arial"/>
                <w:noProof w:val="0"/>
                <w:sz w:val="21"/>
                <w:szCs w:val="21"/>
                <w:lang w:val="en-US"/>
              </w:rPr>
              <w:t>Responsibility</w:t>
            </w:r>
          </w:p>
        </w:tc>
      </w:tr>
      <w:tr w:rsidR="005B46E4" w:rsidRPr="00937714" w14:paraId="3CCF7678" w14:textId="77777777" w:rsidTr="00CF6158">
        <w:tc>
          <w:tcPr>
            <w:tcW w:w="810" w:type="dxa"/>
            <w:vMerge w:val="restart"/>
            <w:vAlign w:val="center"/>
          </w:tcPr>
          <w:p w14:paraId="44281297"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1</w:t>
            </w:r>
          </w:p>
        </w:tc>
        <w:tc>
          <w:tcPr>
            <w:tcW w:w="1620" w:type="dxa"/>
            <w:vMerge w:val="restart"/>
            <w:vAlign w:val="center"/>
          </w:tcPr>
          <w:p w14:paraId="505DF436"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Preparation</w:t>
            </w:r>
          </w:p>
        </w:tc>
        <w:tc>
          <w:tcPr>
            <w:tcW w:w="5760" w:type="dxa"/>
            <w:vAlign w:val="center"/>
          </w:tcPr>
          <w:p w14:paraId="3F6E8ECA" w14:textId="77777777"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Each workshop/laboratory/etc. at the Project Site(s), including the necessary outlets for electricity, water supply, drain, etc., installed and functional</w:t>
            </w:r>
          </w:p>
        </w:tc>
        <w:tc>
          <w:tcPr>
            <w:tcW w:w="1800" w:type="dxa"/>
            <w:vAlign w:val="center"/>
          </w:tcPr>
          <w:p w14:paraId="0F68A6B0"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69BE2092" w14:textId="77777777" w:rsidTr="00CF6158">
        <w:tc>
          <w:tcPr>
            <w:tcW w:w="810" w:type="dxa"/>
            <w:vMerge/>
            <w:vAlign w:val="center"/>
          </w:tcPr>
          <w:p w14:paraId="7E00ACD6"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7AF38660"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6B76FBCC" w14:textId="77777777"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Listing requirements for above</w:t>
            </w:r>
          </w:p>
        </w:tc>
        <w:tc>
          <w:tcPr>
            <w:tcW w:w="1800" w:type="dxa"/>
            <w:vAlign w:val="center"/>
          </w:tcPr>
          <w:p w14:paraId="4EA6A2BE"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2510ECF3" w14:textId="77777777" w:rsidTr="00CF6158">
        <w:tc>
          <w:tcPr>
            <w:tcW w:w="810" w:type="dxa"/>
            <w:vMerge w:val="restart"/>
            <w:vAlign w:val="center"/>
          </w:tcPr>
          <w:p w14:paraId="3DF4812B"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2</w:t>
            </w:r>
          </w:p>
        </w:tc>
        <w:tc>
          <w:tcPr>
            <w:tcW w:w="1620" w:type="dxa"/>
            <w:vMerge w:val="restart"/>
            <w:vAlign w:val="center"/>
          </w:tcPr>
          <w:p w14:paraId="680C1953"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Transportation</w:t>
            </w:r>
          </w:p>
        </w:tc>
        <w:tc>
          <w:tcPr>
            <w:tcW w:w="5760" w:type="dxa"/>
            <w:vAlign w:val="center"/>
          </w:tcPr>
          <w:p w14:paraId="333462AA" w14:textId="47F369FC"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Arranging transportation and insurance CIP Named Place of Destination</w:t>
            </w:r>
          </w:p>
        </w:tc>
        <w:tc>
          <w:tcPr>
            <w:tcW w:w="1800" w:type="dxa"/>
            <w:vAlign w:val="center"/>
          </w:tcPr>
          <w:p w14:paraId="7BB9E19B"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7C60AFCD" w14:textId="77777777" w:rsidTr="00CF6158">
        <w:tc>
          <w:tcPr>
            <w:tcW w:w="810" w:type="dxa"/>
            <w:vMerge/>
            <w:vAlign w:val="center"/>
          </w:tcPr>
          <w:p w14:paraId="311772D2"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6B9CC1E5"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77C765B3" w14:textId="12645D60"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Import customs clearance</w:t>
            </w:r>
          </w:p>
        </w:tc>
        <w:tc>
          <w:tcPr>
            <w:tcW w:w="1800" w:type="dxa"/>
            <w:vAlign w:val="center"/>
          </w:tcPr>
          <w:p w14:paraId="37957971" w14:textId="461990BC"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5FEFB96D" w14:textId="77777777" w:rsidTr="00CF6158">
        <w:tc>
          <w:tcPr>
            <w:tcW w:w="810" w:type="dxa"/>
            <w:vMerge/>
            <w:vAlign w:val="center"/>
          </w:tcPr>
          <w:p w14:paraId="62F87B6B"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71A3A57D"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2E10A2A6" w14:textId="01609191"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Lifting for transportation from the port of entry to the Named Place of Destinations</w:t>
            </w:r>
          </w:p>
        </w:tc>
        <w:tc>
          <w:tcPr>
            <w:tcW w:w="1800" w:type="dxa"/>
            <w:vAlign w:val="center"/>
          </w:tcPr>
          <w:p w14:paraId="4F3C860E" w14:textId="6205577B"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73A2943F" w14:textId="77777777" w:rsidTr="00CF6158">
        <w:tc>
          <w:tcPr>
            <w:tcW w:w="810" w:type="dxa"/>
            <w:vMerge/>
            <w:vAlign w:val="center"/>
          </w:tcPr>
          <w:p w14:paraId="3FF08C80"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0A4AD0B6"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73359128" w14:textId="45BE096A"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Arranging transportation from the port of entry to the Named Place of Destination</w:t>
            </w:r>
          </w:p>
        </w:tc>
        <w:tc>
          <w:tcPr>
            <w:tcW w:w="1800" w:type="dxa"/>
            <w:vAlign w:val="center"/>
          </w:tcPr>
          <w:p w14:paraId="690EB0D4" w14:textId="4809CA1B"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50B1A7F9" w14:textId="77777777" w:rsidTr="00CF6158">
        <w:tc>
          <w:tcPr>
            <w:tcW w:w="810" w:type="dxa"/>
            <w:vMerge/>
            <w:vAlign w:val="center"/>
          </w:tcPr>
          <w:p w14:paraId="3F62B68E"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4902305D"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74064443" w14:textId="1BD2B830"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Unloading at the Named Place of Destination</w:t>
            </w:r>
          </w:p>
        </w:tc>
        <w:tc>
          <w:tcPr>
            <w:tcW w:w="1800" w:type="dxa"/>
            <w:vAlign w:val="center"/>
          </w:tcPr>
          <w:p w14:paraId="2F75AE6F" w14:textId="2AB64EBF"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4ED10215" w14:textId="77777777" w:rsidTr="00CF6158">
        <w:tc>
          <w:tcPr>
            <w:tcW w:w="810" w:type="dxa"/>
            <w:vMerge/>
            <w:vAlign w:val="center"/>
          </w:tcPr>
          <w:p w14:paraId="155EE0A6"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73DD06E2"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015E105B" w14:textId="77777777"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Storage on site in an easily accessible storage room at the Purchaser’s premises</w:t>
            </w:r>
          </w:p>
        </w:tc>
        <w:tc>
          <w:tcPr>
            <w:tcW w:w="1800" w:type="dxa"/>
            <w:vAlign w:val="center"/>
          </w:tcPr>
          <w:p w14:paraId="10A6171A"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7B3CFA15" w14:textId="77777777" w:rsidTr="00CF6158">
        <w:tc>
          <w:tcPr>
            <w:tcW w:w="810" w:type="dxa"/>
            <w:vMerge/>
            <w:vAlign w:val="center"/>
          </w:tcPr>
          <w:p w14:paraId="32A969A3"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284666F6"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2FE8AF8E" w14:textId="13EF58E5"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Lifting/handling for transportation from the Named Place of Destination to the project sites (Final destinations)</w:t>
            </w:r>
          </w:p>
        </w:tc>
        <w:tc>
          <w:tcPr>
            <w:tcW w:w="1800" w:type="dxa"/>
            <w:vAlign w:val="center"/>
          </w:tcPr>
          <w:p w14:paraId="0CA3994E" w14:textId="604E280C"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6088F6A4" w14:textId="77777777" w:rsidTr="00CF6158">
        <w:tc>
          <w:tcPr>
            <w:tcW w:w="810" w:type="dxa"/>
            <w:vMerge/>
            <w:vAlign w:val="center"/>
          </w:tcPr>
          <w:p w14:paraId="06FA54AD"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4C8F351B"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2CF538DB" w14:textId="00907093"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Transportation from the Named Place of destination to the project sites (Final destinations)</w:t>
            </w:r>
          </w:p>
        </w:tc>
        <w:tc>
          <w:tcPr>
            <w:tcW w:w="1800" w:type="dxa"/>
            <w:vAlign w:val="center"/>
          </w:tcPr>
          <w:p w14:paraId="5693008D" w14:textId="7C20051B"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509C2931" w14:textId="77777777" w:rsidTr="00CF6158">
        <w:tc>
          <w:tcPr>
            <w:tcW w:w="810" w:type="dxa"/>
            <w:vMerge/>
            <w:vAlign w:val="center"/>
          </w:tcPr>
          <w:p w14:paraId="1AA8A8E8"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5364853A"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5257DDB5" w14:textId="0DE430BB"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Supervision of above</w:t>
            </w:r>
          </w:p>
        </w:tc>
        <w:tc>
          <w:tcPr>
            <w:tcW w:w="1800" w:type="dxa"/>
            <w:vAlign w:val="center"/>
          </w:tcPr>
          <w:p w14:paraId="0FE14837" w14:textId="09D54A90" w:rsidR="005B46E4" w:rsidRPr="00937714" w:rsidRDefault="005B46E4" w:rsidP="00BD29D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7F62987D" w14:textId="77777777" w:rsidTr="00CF6158">
        <w:tc>
          <w:tcPr>
            <w:tcW w:w="810" w:type="dxa"/>
            <w:vMerge/>
            <w:vAlign w:val="center"/>
          </w:tcPr>
          <w:p w14:paraId="6AD4BDBC"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7E7FC0AA"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060F4534" w14:textId="77777777"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Unpacking and checking against the contract</w:t>
            </w:r>
          </w:p>
        </w:tc>
        <w:tc>
          <w:tcPr>
            <w:tcW w:w="1800" w:type="dxa"/>
            <w:vAlign w:val="center"/>
          </w:tcPr>
          <w:p w14:paraId="12DE90B8"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 and Supplier</w:t>
            </w:r>
          </w:p>
        </w:tc>
      </w:tr>
      <w:tr w:rsidR="005B46E4" w:rsidRPr="00937714" w14:paraId="66A33B7B" w14:textId="77777777" w:rsidTr="00CF6158">
        <w:tc>
          <w:tcPr>
            <w:tcW w:w="810" w:type="dxa"/>
            <w:vMerge/>
            <w:vAlign w:val="center"/>
          </w:tcPr>
          <w:p w14:paraId="0480F5B7"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625F1C29"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75C830F3" w14:textId="77777777"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Processing of damages and/or insurance claims</w:t>
            </w:r>
          </w:p>
        </w:tc>
        <w:tc>
          <w:tcPr>
            <w:tcW w:w="1800" w:type="dxa"/>
            <w:vAlign w:val="center"/>
          </w:tcPr>
          <w:p w14:paraId="1C0AD53D"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 and Supplier</w:t>
            </w:r>
          </w:p>
        </w:tc>
      </w:tr>
      <w:tr w:rsidR="005B46E4" w:rsidRPr="00937714" w14:paraId="6107065A" w14:textId="77777777" w:rsidTr="00CF6158">
        <w:tc>
          <w:tcPr>
            <w:tcW w:w="810" w:type="dxa"/>
            <w:vMerge w:val="restart"/>
            <w:vAlign w:val="center"/>
          </w:tcPr>
          <w:p w14:paraId="1F2DD1FA"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lastRenderedPageBreak/>
              <w:t>3</w:t>
            </w:r>
          </w:p>
        </w:tc>
        <w:tc>
          <w:tcPr>
            <w:tcW w:w="1620" w:type="dxa"/>
            <w:vMerge w:val="restart"/>
            <w:vAlign w:val="center"/>
          </w:tcPr>
          <w:p w14:paraId="3BDD13B3"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Installation</w:t>
            </w:r>
          </w:p>
        </w:tc>
        <w:tc>
          <w:tcPr>
            <w:tcW w:w="5760" w:type="dxa"/>
            <w:vAlign w:val="center"/>
          </w:tcPr>
          <w:p w14:paraId="2B49967E" w14:textId="52BC7756" w:rsidR="005B46E4" w:rsidRPr="00937714" w:rsidRDefault="005B46E4" w:rsidP="00CA5AEF">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Foundation works for equipment (including materials)</w:t>
            </w:r>
          </w:p>
        </w:tc>
        <w:tc>
          <w:tcPr>
            <w:tcW w:w="1800" w:type="dxa"/>
            <w:vAlign w:val="center"/>
          </w:tcPr>
          <w:p w14:paraId="411F18CB" w14:textId="77777777" w:rsidR="005B46E4" w:rsidRPr="00937714" w:rsidRDefault="005B46E4"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5BBF74ED" w14:textId="77777777" w:rsidTr="00CF6158">
        <w:tc>
          <w:tcPr>
            <w:tcW w:w="810" w:type="dxa"/>
            <w:vMerge/>
            <w:vAlign w:val="center"/>
          </w:tcPr>
          <w:p w14:paraId="658B8608"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34A1CADB"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3DF00741" w14:textId="77777777" w:rsidR="005B46E4" w:rsidRPr="00937714" w:rsidRDefault="005B46E4"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Listing requirements for above</w:t>
            </w:r>
          </w:p>
        </w:tc>
        <w:tc>
          <w:tcPr>
            <w:tcW w:w="1800" w:type="dxa"/>
            <w:vAlign w:val="center"/>
          </w:tcPr>
          <w:p w14:paraId="3C531E55" w14:textId="77777777" w:rsidR="005B46E4" w:rsidRPr="00937714" w:rsidRDefault="005B46E4"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00BE5D15" w14:textId="77777777" w:rsidTr="00CF6158">
        <w:tc>
          <w:tcPr>
            <w:tcW w:w="810" w:type="dxa"/>
            <w:vMerge/>
            <w:vAlign w:val="center"/>
          </w:tcPr>
          <w:p w14:paraId="5AF57DF7"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16EE4CB7"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4F01D61B" w14:textId="77777777" w:rsidR="005B46E4" w:rsidRPr="00937714" w:rsidRDefault="005B46E4"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Supply of utilities for installation</w:t>
            </w:r>
          </w:p>
        </w:tc>
        <w:tc>
          <w:tcPr>
            <w:tcW w:w="1800" w:type="dxa"/>
            <w:vAlign w:val="center"/>
          </w:tcPr>
          <w:p w14:paraId="147FAA8B" w14:textId="77777777" w:rsidR="005B46E4" w:rsidRPr="00937714" w:rsidRDefault="005B46E4"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5B46E4" w:rsidRPr="00937714" w14:paraId="092DDFF9" w14:textId="77777777" w:rsidTr="00CF6158">
        <w:tc>
          <w:tcPr>
            <w:tcW w:w="810" w:type="dxa"/>
            <w:vMerge/>
            <w:vAlign w:val="center"/>
          </w:tcPr>
          <w:p w14:paraId="2205A627"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4DC3F07F"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70EE24AB" w14:textId="77777777" w:rsidR="005B46E4" w:rsidRPr="00937714" w:rsidRDefault="005B46E4"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All necessary material to connect various items into functioning systems</w:t>
            </w:r>
          </w:p>
        </w:tc>
        <w:tc>
          <w:tcPr>
            <w:tcW w:w="1800" w:type="dxa"/>
            <w:vAlign w:val="center"/>
          </w:tcPr>
          <w:p w14:paraId="7B01A542" w14:textId="77777777" w:rsidR="005B46E4" w:rsidRPr="00937714" w:rsidRDefault="005B46E4"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5B46E4" w:rsidRPr="00937714" w14:paraId="58C2927C" w14:textId="77777777" w:rsidTr="00CF6158">
        <w:tc>
          <w:tcPr>
            <w:tcW w:w="810" w:type="dxa"/>
            <w:vMerge/>
            <w:vAlign w:val="center"/>
          </w:tcPr>
          <w:p w14:paraId="3FF604D6"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1620" w:type="dxa"/>
            <w:vMerge/>
            <w:vAlign w:val="center"/>
          </w:tcPr>
          <w:p w14:paraId="5C24541E" w14:textId="77777777" w:rsidR="005B46E4" w:rsidRPr="00937714" w:rsidRDefault="005B46E4" w:rsidP="00CA5AEF">
            <w:pPr>
              <w:pStyle w:val="SectionIVHeader"/>
              <w:spacing w:before="60" w:after="60"/>
              <w:rPr>
                <w:rFonts w:ascii="Arial" w:hAnsi="Arial" w:cs="Arial"/>
                <w:b w:val="0"/>
                <w:noProof w:val="0"/>
                <w:sz w:val="21"/>
                <w:szCs w:val="21"/>
                <w:lang w:val="en-US"/>
              </w:rPr>
            </w:pPr>
          </w:p>
        </w:tc>
        <w:tc>
          <w:tcPr>
            <w:tcW w:w="5760" w:type="dxa"/>
            <w:vAlign w:val="center"/>
          </w:tcPr>
          <w:p w14:paraId="78BBDC96" w14:textId="4CEED36C" w:rsidR="005B46E4" w:rsidRPr="00937714" w:rsidRDefault="005B46E4"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Installation and commissioning</w:t>
            </w:r>
          </w:p>
        </w:tc>
        <w:tc>
          <w:tcPr>
            <w:tcW w:w="1800" w:type="dxa"/>
            <w:vAlign w:val="center"/>
          </w:tcPr>
          <w:p w14:paraId="5A0A5097" w14:textId="77777777" w:rsidR="005B46E4" w:rsidRPr="00937714" w:rsidRDefault="005B46E4"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D90BB2" w:rsidRPr="00937714" w14:paraId="47D84210" w14:textId="77777777" w:rsidTr="00CF6158">
        <w:tc>
          <w:tcPr>
            <w:tcW w:w="810" w:type="dxa"/>
            <w:vMerge w:val="restart"/>
            <w:vAlign w:val="center"/>
          </w:tcPr>
          <w:p w14:paraId="3B7A92E3" w14:textId="77777777" w:rsidR="00D90BB2" w:rsidRPr="00937714" w:rsidRDefault="00D90BB2"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4</w:t>
            </w:r>
          </w:p>
        </w:tc>
        <w:tc>
          <w:tcPr>
            <w:tcW w:w="1620" w:type="dxa"/>
            <w:vMerge w:val="restart"/>
            <w:vAlign w:val="center"/>
          </w:tcPr>
          <w:p w14:paraId="6861E142" w14:textId="77777777" w:rsidR="00D90BB2" w:rsidRPr="00937714" w:rsidRDefault="00D90BB2"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Electric Wiring</w:t>
            </w:r>
          </w:p>
        </w:tc>
        <w:tc>
          <w:tcPr>
            <w:tcW w:w="5760" w:type="dxa"/>
            <w:vAlign w:val="center"/>
          </w:tcPr>
          <w:p w14:paraId="0E0B962B" w14:textId="77777777" w:rsidR="00D90BB2" w:rsidRPr="00937714" w:rsidRDefault="00D90BB2"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Up to the required sockets at point of installation</w:t>
            </w:r>
          </w:p>
        </w:tc>
        <w:tc>
          <w:tcPr>
            <w:tcW w:w="1800" w:type="dxa"/>
            <w:vAlign w:val="center"/>
          </w:tcPr>
          <w:p w14:paraId="6D8CA664" w14:textId="77777777" w:rsidR="00D90BB2" w:rsidRPr="00937714" w:rsidRDefault="00D90BB2"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D90BB2" w:rsidRPr="00937714" w14:paraId="7FE2FB38" w14:textId="77777777" w:rsidTr="00CF6158">
        <w:tc>
          <w:tcPr>
            <w:tcW w:w="810" w:type="dxa"/>
            <w:vMerge/>
            <w:vAlign w:val="center"/>
          </w:tcPr>
          <w:p w14:paraId="4E6B43D7" w14:textId="77777777" w:rsidR="00D90BB2" w:rsidRPr="00937714" w:rsidRDefault="00D90BB2" w:rsidP="00CA5AEF">
            <w:pPr>
              <w:pStyle w:val="SectionIVHeader"/>
              <w:spacing w:before="60" w:after="60"/>
              <w:rPr>
                <w:rFonts w:ascii="Arial" w:hAnsi="Arial" w:cs="Arial"/>
                <w:b w:val="0"/>
                <w:noProof w:val="0"/>
                <w:sz w:val="21"/>
                <w:szCs w:val="21"/>
                <w:lang w:val="en-US"/>
              </w:rPr>
            </w:pPr>
          </w:p>
        </w:tc>
        <w:tc>
          <w:tcPr>
            <w:tcW w:w="1620" w:type="dxa"/>
            <w:vMerge/>
            <w:vAlign w:val="center"/>
          </w:tcPr>
          <w:p w14:paraId="04167BC1" w14:textId="77777777" w:rsidR="00D90BB2" w:rsidRPr="00937714" w:rsidRDefault="00D90BB2" w:rsidP="00CA5AEF">
            <w:pPr>
              <w:pStyle w:val="SectionIVHeader"/>
              <w:spacing w:before="60" w:after="60"/>
              <w:rPr>
                <w:rFonts w:ascii="Arial" w:hAnsi="Arial" w:cs="Arial"/>
                <w:b w:val="0"/>
                <w:noProof w:val="0"/>
                <w:sz w:val="21"/>
                <w:szCs w:val="21"/>
                <w:lang w:val="en-US"/>
              </w:rPr>
            </w:pPr>
          </w:p>
        </w:tc>
        <w:tc>
          <w:tcPr>
            <w:tcW w:w="5760" w:type="dxa"/>
            <w:vAlign w:val="center"/>
          </w:tcPr>
          <w:p w14:paraId="6D965D1F" w14:textId="77777777" w:rsidR="00D90BB2" w:rsidRPr="00937714" w:rsidRDefault="00D90BB2"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Listing requirements for above</w:t>
            </w:r>
          </w:p>
        </w:tc>
        <w:tc>
          <w:tcPr>
            <w:tcW w:w="1800" w:type="dxa"/>
            <w:vAlign w:val="center"/>
          </w:tcPr>
          <w:p w14:paraId="3C7F6F70" w14:textId="77777777" w:rsidR="00D90BB2" w:rsidRPr="00937714" w:rsidRDefault="00D90BB2"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9A1BFF" w:rsidRPr="00937714" w14:paraId="1C7EE448" w14:textId="77777777" w:rsidTr="00CF6158">
        <w:tc>
          <w:tcPr>
            <w:tcW w:w="810" w:type="dxa"/>
            <w:vAlign w:val="center"/>
          </w:tcPr>
          <w:p w14:paraId="41CC83E3" w14:textId="77777777" w:rsidR="009A1BFF" w:rsidRPr="00937714" w:rsidRDefault="009A1BFF"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5</w:t>
            </w:r>
          </w:p>
        </w:tc>
        <w:tc>
          <w:tcPr>
            <w:tcW w:w="1620" w:type="dxa"/>
            <w:vAlign w:val="center"/>
          </w:tcPr>
          <w:p w14:paraId="5DEC6EB5" w14:textId="77777777" w:rsidR="009A1BFF" w:rsidRPr="00937714" w:rsidRDefault="009A1BFF"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Ancillary Items</w:t>
            </w:r>
          </w:p>
        </w:tc>
        <w:tc>
          <w:tcPr>
            <w:tcW w:w="5760" w:type="dxa"/>
            <w:vAlign w:val="center"/>
          </w:tcPr>
          <w:p w14:paraId="52600E63" w14:textId="77777777" w:rsidR="009A1BFF" w:rsidRPr="00937714" w:rsidRDefault="009A1BFF"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Any ancillary items required for the proper operation of each item, unless part of the specifications</w:t>
            </w:r>
          </w:p>
        </w:tc>
        <w:tc>
          <w:tcPr>
            <w:tcW w:w="1800" w:type="dxa"/>
            <w:vAlign w:val="center"/>
          </w:tcPr>
          <w:p w14:paraId="4A14D6BD" w14:textId="77777777" w:rsidR="009A1BFF" w:rsidRPr="00937714" w:rsidRDefault="009A1BFF"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Purchaser</w:t>
            </w:r>
          </w:p>
        </w:tc>
      </w:tr>
      <w:tr w:rsidR="006366F5" w:rsidRPr="00937714" w14:paraId="5CE95C45" w14:textId="77777777" w:rsidTr="00CF6158">
        <w:tc>
          <w:tcPr>
            <w:tcW w:w="810" w:type="dxa"/>
            <w:vAlign w:val="center"/>
          </w:tcPr>
          <w:p w14:paraId="4B086CE8" w14:textId="77777777" w:rsidR="006366F5" w:rsidRPr="00937714" w:rsidRDefault="006366F5"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6</w:t>
            </w:r>
          </w:p>
        </w:tc>
        <w:tc>
          <w:tcPr>
            <w:tcW w:w="1620" w:type="dxa"/>
            <w:vAlign w:val="center"/>
          </w:tcPr>
          <w:p w14:paraId="1D46D674" w14:textId="77777777" w:rsidR="006366F5" w:rsidRPr="00937714" w:rsidRDefault="006366F5"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User Training</w:t>
            </w:r>
          </w:p>
        </w:tc>
        <w:tc>
          <w:tcPr>
            <w:tcW w:w="5760" w:type="dxa"/>
            <w:vAlign w:val="center"/>
          </w:tcPr>
          <w:p w14:paraId="419DCF45" w14:textId="202B1764" w:rsidR="006366F5" w:rsidRPr="00937714" w:rsidRDefault="00BD29D0"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Training of users on items defined and listed in the specifications</w:t>
            </w:r>
          </w:p>
        </w:tc>
        <w:tc>
          <w:tcPr>
            <w:tcW w:w="1800" w:type="dxa"/>
            <w:vAlign w:val="center"/>
          </w:tcPr>
          <w:p w14:paraId="5E256D92" w14:textId="77777777" w:rsidR="006366F5" w:rsidRPr="00937714" w:rsidRDefault="006366F5"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BD29D0" w:rsidRPr="00937714" w14:paraId="732F490E" w14:textId="77777777" w:rsidTr="00CF6158">
        <w:tc>
          <w:tcPr>
            <w:tcW w:w="810" w:type="dxa"/>
            <w:vAlign w:val="center"/>
          </w:tcPr>
          <w:p w14:paraId="34DACB08" w14:textId="7812A64D" w:rsidR="00BD29D0" w:rsidRPr="00937714" w:rsidRDefault="00BD29D0"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7</w:t>
            </w:r>
          </w:p>
        </w:tc>
        <w:tc>
          <w:tcPr>
            <w:tcW w:w="1620" w:type="dxa"/>
            <w:vAlign w:val="center"/>
          </w:tcPr>
          <w:p w14:paraId="48ABB21F" w14:textId="3ED1FEA1" w:rsidR="00BD29D0" w:rsidRPr="00937714" w:rsidRDefault="00BD29D0"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Training on maintenance</w:t>
            </w:r>
          </w:p>
        </w:tc>
        <w:tc>
          <w:tcPr>
            <w:tcW w:w="5760" w:type="dxa"/>
            <w:vAlign w:val="center"/>
          </w:tcPr>
          <w:p w14:paraId="7DDD1C49" w14:textId="3933C263" w:rsidR="00BD29D0" w:rsidRPr="00937714" w:rsidRDefault="00BD29D0"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Transfer of all necessary knowledge for the Purchaser to independently maintain the machines</w:t>
            </w:r>
          </w:p>
        </w:tc>
        <w:tc>
          <w:tcPr>
            <w:tcW w:w="1800" w:type="dxa"/>
            <w:vAlign w:val="center"/>
          </w:tcPr>
          <w:p w14:paraId="2693123C" w14:textId="22E13237" w:rsidR="00BD29D0" w:rsidRPr="00937714" w:rsidRDefault="00BD29D0"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r w:rsidR="00BD29D0" w:rsidRPr="00937714" w14:paraId="15781181" w14:textId="77777777" w:rsidTr="00CF6158">
        <w:tc>
          <w:tcPr>
            <w:tcW w:w="810" w:type="dxa"/>
            <w:vAlign w:val="center"/>
          </w:tcPr>
          <w:p w14:paraId="4EBB3CB3" w14:textId="34503229" w:rsidR="00BD29D0" w:rsidRPr="00937714" w:rsidRDefault="00BD29D0"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8</w:t>
            </w:r>
          </w:p>
        </w:tc>
        <w:tc>
          <w:tcPr>
            <w:tcW w:w="1620" w:type="dxa"/>
            <w:vAlign w:val="center"/>
          </w:tcPr>
          <w:p w14:paraId="00147174" w14:textId="15268993" w:rsidR="00BD29D0" w:rsidRPr="00937714" w:rsidRDefault="00BD29D0" w:rsidP="00CA5AEF">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Maintenance</w:t>
            </w:r>
          </w:p>
        </w:tc>
        <w:tc>
          <w:tcPr>
            <w:tcW w:w="5760" w:type="dxa"/>
            <w:vAlign w:val="center"/>
          </w:tcPr>
          <w:p w14:paraId="2B511B20" w14:textId="0D242F06" w:rsidR="00BD29D0" w:rsidRPr="00937714" w:rsidRDefault="00BD29D0" w:rsidP="004176B0">
            <w:pPr>
              <w:pStyle w:val="SectionIVHeader"/>
              <w:spacing w:before="60" w:after="60"/>
              <w:jc w:val="left"/>
              <w:rPr>
                <w:rFonts w:ascii="Arial" w:hAnsi="Arial" w:cs="Arial"/>
                <w:b w:val="0"/>
                <w:noProof w:val="0"/>
                <w:sz w:val="21"/>
                <w:szCs w:val="21"/>
                <w:lang w:val="en-US"/>
              </w:rPr>
            </w:pPr>
            <w:r w:rsidRPr="00937714">
              <w:rPr>
                <w:rFonts w:ascii="Arial" w:hAnsi="Arial" w:cs="Arial"/>
                <w:b w:val="0"/>
                <w:noProof w:val="0"/>
                <w:sz w:val="21"/>
                <w:szCs w:val="21"/>
                <w:lang w:val="en-US"/>
              </w:rPr>
              <w:t>Ensuring preventive and special maintenance during the warranty period</w:t>
            </w:r>
          </w:p>
        </w:tc>
        <w:tc>
          <w:tcPr>
            <w:tcW w:w="1800" w:type="dxa"/>
            <w:vAlign w:val="center"/>
          </w:tcPr>
          <w:p w14:paraId="618A6601" w14:textId="13D2B4BB" w:rsidR="00BD29D0" w:rsidRPr="00937714" w:rsidRDefault="00BD29D0" w:rsidP="004176B0">
            <w:pPr>
              <w:pStyle w:val="SectionIVHeader"/>
              <w:spacing w:before="60" w:after="60"/>
              <w:rPr>
                <w:rFonts w:ascii="Arial" w:hAnsi="Arial" w:cs="Arial"/>
                <w:b w:val="0"/>
                <w:noProof w:val="0"/>
                <w:sz w:val="21"/>
                <w:szCs w:val="21"/>
                <w:lang w:val="en-US"/>
              </w:rPr>
            </w:pPr>
            <w:r w:rsidRPr="00937714">
              <w:rPr>
                <w:rFonts w:ascii="Arial" w:hAnsi="Arial" w:cs="Arial"/>
                <w:b w:val="0"/>
                <w:noProof w:val="0"/>
                <w:sz w:val="21"/>
                <w:szCs w:val="21"/>
                <w:lang w:val="en-US"/>
              </w:rPr>
              <w:t>Supplier</w:t>
            </w:r>
          </w:p>
        </w:tc>
      </w:tr>
    </w:tbl>
    <w:p w14:paraId="7F85A1EC" w14:textId="77777777" w:rsidR="000A7F62" w:rsidRPr="00C86236" w:rsidRDefault="00D4738D"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Installation for Major Items</w:t>
      </w:r>
    </w:p>
    <w:p w14:paraId="6CE89F34" w14:textId="6B145EF2" w:rsidR="00FD611D" w:rsidRPr="00937714" w:rsidRDefault="00BD29D0"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The following items of both Lot 1 &amp; 2 require installation by the Supplier:</w:t>
      </w:r>
    </w:p>
    <w:p w14:paraId="078B55F7" w14:textId="1AA42E93" w:rsidR="00BD29D0" w:rsidRPr="00937714" w:rsidRDefault="00BD29D0" w:rsidP="00C225DC">
      <w:pPr>
        <w:pStyle w:val="SectionIVHeader"/>
        <w:numPr>
          <w:ilvl w:val="0"/>
          <w:numId w:val="96"/>
        </w:numPr>
        <w:spacing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Each component (set of cassettes, PC, card reader, printers, keypad, service operation monitor, safe, cash dispenser, contactless card reader, barcode scanner, video alarm, temperature alarm, uninterruptible power supply, screen,</w:t>
      </w:r>
      <w:r w:rsidR="00B426F7" w:rsidRPr="00937714">
        <w:rPr>
          <w:rFonts w:ascii="Arial" w:hAnsi="Arial" w:cs="Arial"/>
          <w:b w:val="0"/>
          <w:noProof w:val="0"/>
          <w:sz w:val="21"/>
          <w:szCs w:val="21"/>
          <w:lang w:val="en-US"/>
        </w:rPr>
        <w:t xml:space="preserve"> ...</w:t>
      </w:r>
      <w:r w:rsidRPr="00937714">
        <w:rPr>
          <w:rFonts w:ascii="Arial" w:hAnsi="Arial" w:cs="Arial"/>
          <w:b w:val="0"/>
          <w:noProof w:val="0"/>
          <w:sz w:val="21"/>
          <w:szCs w:val="21"/>
          <w:lang w:val="en-US"/>
        </w:rPr>
        <w:t>) to have functional units</w:t>
      </w:r>
    </w:p>
    <w:p w14:paraId="680F551D" w14:textId="22020AC3" w:rsidR="00BD29D0" w:rsidRPr="00937714" w:rsidRDefault="00BD29D0" w:rsidP="00C225DC">
      <w:pPr>
        <w:pStyle w:val="SectionIVHeader"/>
        <w:numPr>
          <w:ilvl w:val="0"/>
          <w:numId w:val="96"/>
        </w:numPr>
        <w:spacing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ATM software,</w:t>
      </w:r>
    </w:p>
    <w:p w14:paraId="43639309" w14:textId="326C4537" w:rsidR="00BD29D0" w:rsidRPr="00937714" w:rsidRDefault="00BD29D0" w:rsidP="00C225DC">
      <w:pPr>
        <w:pStyle w:val="SectionIVHeader"/>
        <w:numPr>
          <w:ilvl w:val="0"/>
          <w:numId w:val="96"/>
        </w:numPr>
        <w:spacing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Video monitoring solution</w:t>
      </w:r>
    </w:p>
    <w:p w14:paraId="0F086AB9" w14:textId="3542B107" w:rsidR="008C2728" w:rsidRDefault="00D4738D" w:rsidP="00BD29D0">
      <w:pPr>
        <w:pStyle w:val="SectionIVHeader"/>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Initial User Training for Major Items</w:t>
      </w:r>
    </w:p>
    <w:p w14:paraId="5A8E3BC6" w14:textId="4E92CC45" w:rsidR="00BD29D0" w:rsidRPr="00937714" w:rsidRDefault="00BD29D0" w:rsidP="00BD29D0">
      <w:pPr>
        <w:pStyle w:val="SectionIVHeade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The following items of both Lot 1 &amp; 2 require user training by the Supplier:</w:t>
      </w:r>
    </w:p>
    <w:p w14:paraId="70B34AA8" w14:textId="03E19AE7" w:rsidR="00BD29D0" w:rsidRPr="00937714" w:rsidRDefault="00586CEE" w:rsidP="00C225DC">
      <w:pPr>
        <w:pStyle w:val="SectionIVHeader"/>
        <w:numPr>
          <w:ilvl w:val="0"/>
          <w:numId w:val="96"/>
        </w:numPr>
        <w:spacing w:before="120"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How to perform preventive maintenance, including</w:t>
      </w:r>
    </w:p>
    <w:p w14:paraId="010038FC" w14:textId="537946B6"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cleaning cash handler,</w:t>
      </w:r>
    </w:p>
    <w:p w14:paraId="2339E229" w14:textId="576D4BE0"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cleaning cash reader,</w:t>
      </w:r>
    </w:p>
    <w:p w14:paraId="1704B66E" w14:textId="41EE2062"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cleaning printers,</w:t>
      </w:r>
    </w:p>
    <w:p w14:paraId="675D37D3" w14:textId="53EC6777"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cleaning PC Core,</w:t>
      </w:r>
    </w:p>
    <w:p w14:paraId="2F4A1F2A" w14:textId="0CDE6730"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replacing suction cups,</w:t>
      </w:r>
    </w:p>
    <w:p w14:paraId="4B294BB8" w14:textId="3CF043A4"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checking and suppressing tallies,</w:t>
      </w:r>
    </w:p>
    <w:p w14:paraId="685FBC79" w14:textId="03F4733E"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checking e.log</w:t>
      </w:r>
    </w:p>
    <w:p w14:paraId="53F5CFA3" w14:textId="3E05AA15" w:rsidR="00586CEE" w:rsidRPr="00937714" w:rsidRDefault="00586CEE" w:rsidP="00C225DC">
      <w:pPr>
        <w:pStyle w:val="SectionIVHeader"/>
        <w:numPr>
          <w:ilvl w:val="0"/>
          <w:numId w:val="98"/>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changing used parts</w:t>
      </w:r>
    </w:p>
    <w:p w14:paraId="7A5ABBEC" w14:textId="06C1365C" w:rsidR="00586CEE" w:rsidRPr="00937714" w:rsidRDefault="00586CEE" w:rsidP="00C225DC">
      <w:pPr>
        <w:pStyle w:val="SectionIVHeader"/>
        <w:numPr>
          <w:ilvl w:val="0"/>
          <w:numId w:val="96"/>
        </w:numPr>
        <w:spacing w:before="120"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How to</w:t>
      </w:r>
    </w:p>
    <w:p w14:paraId="3D4F1A60" w14:textId="45B6BDD6"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replace card reader,</w:t>
      </w:r>
    </w:p>
    <w:p w14:paraId="0E9D8261" w14:textId="75DC26CD"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replace printers,</w:t>
      </w:r>
    </w:p>
    <w:p w14:paraId="19C98AE0" w14:textId="704AE930"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load and clean cassettes,</w:t>
      </w:r>
    </w:p>
    <w:p w14:paraId="04E0C350" w14:textId="310054B8"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lastRenderedPageBreak/>
        <w:t>open and lock safe,</w:t>
      </w:r>
    </w:p>
    <w:p w14:paraId="74BED747" w14:textId="4C698290"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change combination code,</w:t>
      </w:r>
    </w:p>
    <w:p w14:paraId="06C2A276" w14:textId="3B8906C5"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deal with different menus on the screen when loading cassettes,</w:t>
      </w:r>
    </w:p>
    <w:p w14:paraId="12D59041" w14:textId="23729867"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suppress errors,</w:t>
      </w:r>
    </w:p>
    <w:p w14:paraId="7E4D78DD" w14:textId="7526658E" w:rsidR="00586CEE"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test every component,</w:t>
      </w:r>
    </w:p>
    <w:p w14:paraId="33307B10" w14:textId="35098242" w:rsidR="00FD611D" w:rsidRPr="00937714" w:rsidRDefault="00586CEE" w:rsidP="00C225DC">
      <w:pPr>
        <w:pStyle w:val="SectionIVHeader"/>
        <w:numPr>
          <w:ilvl w:val="0"/>
          <w:numId w:val="99"/>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start, shut down and restart</w:t>
      </w:r>
    </w:p>
    <w:p w14:paraId="50F2FCC5" w14:textId="77777777" w:rsidR="00327793" w:rsidRPr="00C86236" w:rsidRDefault="00327793" w:rsidP="00226E65">
      <w:pPr>
        <w:pStyle w:val="SectionIVHeader"/>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User Manuals</w:t>
      </w:r>
    </w:p>
    <w:p w14:paraId="65EDE150" w14:textId="75A2462B" w:rsidR="00FD611D" w:rsidRPr="00937714" w:rsidRDefault="00E96844" w:rsidP="00226E65">
      <w:pPr>
        <w:pStyle w:val="SectionIVHeade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The following items of both Lot 1 &amp; 2 require operating, maintenance and repair manuals in French:</w:t>
      </w:r>
    </w:p>
    <w:p w14:paraId="6D6AE956" w14:textId="7FBC5C04" w:rsidR="00E96844" w:rsidRPr="00937714" w:rsidRDefault="00E96844" w:rsidP="00C225DC">
      <w:pPr>
        <w:pStyle w:val="SectionIVHeader"/>
        <w:numPr>
          <w:ilvl w:val="0"/>
          <w:numId w:val="96"/>
        </w:numPr>
        <w:spacing w:before="120"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Operations:</w:t>
      </w:r>
    </w:p>
    <w:p w14:paraId="7822F59E" w14:textId="20E0F81F"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setting up the machine,</w:t>
      </w:r>
    </w:p>
    <w:p w14:paraId="4C875648" w14:textId="03A94D5E"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changing password,</w:t>
      </w:r>
    </w:p>
    <w:p w14:paraId="1109B777" w14:textId="34A6C21E"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monitoring updates and changes,</w:t>
      </w:r>
    </w:p>
    <w:p w14:paraId="7C71DA3A" w14:textId="5E72A610"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performance of manual checks,</w:t>
      </w:r>
    </w:p>
    <w:p w14:paraId="6F59AE05" w14:textId="6F7BCF62"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commissioning,</w:t>
      </w:r>
    </w:p>
    <w:p w14:paraId="7BCFCB59" w14:textId="1126C78C"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cash replenishment,</w:t>
      </w:r>
    </w:p>
    <w:p w14:paraId="17C20541" w14:textId="7E293664"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deposit taking,</w:t>
      </w:r>
    </w:p>
    <w:p w14:paraId="0E18A686" w14:textId="1A2297AC" w:rsidR="00E96844" w:rsidRPr="00937714" w:rsidRDefault="00E96844"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cassette closing,</w:t>
      </w:r>
    </w:p>
    <w:p w14:paraId="3C2161D9" w14:textId="5080B201" w:rsidR="00E96844" w:rsidRPr="00937714" w:rsidRDefault="00740221"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meaning and use of all the menus,</w:t>
      </w:r>
    </w:p>
    <w:p w14:paraId="7439BBCF" w14:textId="7F983C22" w:rsidR="00740221" w:rsidRPr="00937714" w:rsidRDefault="00740221"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starting, shutting down and restarting,</w:t>
      </w:r>
    </w:p>
    <w:p w14:paraId="0E47CFF4" w14:textId="2DABB28A" w:rsidR="00740221" w:rsidRPr="00937714" w:rsidRDefault="00740221"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replacement of consumables and spare parts,</w:t>
      </w:r>
    </w:p>
    <w:p w14:paraId="2EED25E9" w14:textId="6AC82CF5" w:rsidR="00740221" w:rsidRPr="00937714" w:rsidRDefault="00740221"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accessing different compartments of the unit,</w:t>
      </w:r>
    </w:p>
    <w:p w14:paraId="1C719324" w14:textId="626EA1BC" w:rsidR="00740221" w:rsidRPr="00937714" w:rsidRDefault="00740221" w:rsidP="00C225DC">
      <w:pPr>
        <w:pStyle w:val="SectionIVHeader"/>
        <w:numPr>
          <w:ilvl w:val="0"/>
          <w:numId w:val="100"/>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customizing user interface</w:t>
      </w:r>
    </w:p>
    <w:p w14:paraId="493FA35B" w14:textId="679A04A7" w:rsidR="00740221" w:rsidRPr="00937714" w:rsidRDefault="00740221" w:rsidP="00C225DC">
      <w:pPr>
        <w:pStyle w:val="SectionIVHeader"/>
        <w:numPr>
          <w:ilvl w:val="0"/>
          <w:numId w:val="96"/>
        </w:numPr>
        <w:spacing w:before="120"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Security:</w:t>
      </w:r>
    </w:p>
    <w:p w14:paraId="1AB15F4D" w14:textId="0108B68C" w:rsidR="00740221" w:rsidRPr="00937714" w:rsidRDefault="00740221" w:rsidP="00C225DC">
      <w:pPr>
        <w:pStyle w:val="SectionIVHeader"/>
        <w:numPr>
          <w:ilvl w:val="0"/>
          <w:numId w:val="101"/>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video monitoring system,</w:t>
      </w:r>
    </w:p>
    <w:p w14:paraId="3E4416E3" w14:textId="7A4C4006" w:rsidR="00740221" w:rsidRPr="00937714" w:rsidRDefault="00740221" w:rsidP="00C225DC">
      <w:pPr>
        <w:pStyle w:val="SectionIVHeader"/>
        <w:numPr>
          <w:ilvl w:val="0"/>
          <w:numId w:val="101"/>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safe: changing code combination and maintenance,</w:t>
      </w:r>
    </w:p>
    <w:p w14:paraId="5A411BBE" w14:textId="02850842" w:rsidR="00740221" w:rsidRPr="00937714" w:rsidRDefault="00740221" w:rsidP="00C225DC">
      <w:pPr>
        <w:pStyle w:val="SectionIVHeader"/>
        <w:numPr>
          <w:ilvl w:val="0"/>
          <w:numId w:val="96"/>
        </w:numPr>
        <w:spacing w:before="120"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Repair and maintenance</w:t>
      </w:r>
    </w:p>
    <w:p w14:paraId="449A6DEB" w14:textId="63396AE6" w:rsidR="00740221" w:rsidRPr="00937714" w:rsidRDefault="00740221" w:rsidP="00C225DC">
      <w:pPr>
        <w:pStyle w:val="SectionIVHeader"/>
        <w:numPr>
          <w:ilvl w:val="0"/>
          <w:numId w:val="102"/>
        </w:numPr>
        <w:spacing w:before="120" w:after="120"/>
        <w:jc w:val="both"/>
        <w:rPr>
          <w:rFonts w:ascii="Arial" w:hAnsi="Arial" w:cs="Arial"/>
          <w:b w:val="0"/>
          <w:noProof w:val="0"/>
          <w:sz w:val="21"/>
          <w:szCs w:val="21"/>
          <w:lang w:val="en-US"/>
        </w:rPr>
      </w:pPr>
      <w:r w:rsidRPr="00937714">
        <w:rPr>
          <w:rFonts w:ascii="Arial" w:hAnsi="Arial" w:cs="Arial"/>
          <w:b w:val="0"/>
          <w:noProof w:val="0"/>
          <w:sz w:val="21"/>
          <w:szCs w:val="21"/>
          <w:lang w:val="en-US"/>
        </w:rPr>
        <w:t>All consumables: cassettes, card reader, cash dispenser, printers, ..</w:t>
      </w:r>
    </w:p>
    <w:p w14:paraId="2CC6EDC5" w14:textId="77777777" w:rsidR="00740221" w:rsidRPr="00937714" w:rsidRDefault="00740221" w:rsidP="00740221">
      <w:pPr>
        <w:pStyle w:val="SectionIVHeader"/>
        <w:spacing w:before="120" w:after="120"/>
        <w:jc w:val="both"/>
        <w:rPr>
          <w:rFonts w:ascii="Arial" w:hAnsi="Arial" w:cs="Arial"/>
          <w:b w:val="0"/>
          <w:noProof w:val="0"/>
          <w:sz w:val="21"/>
          <w:szCs w:val="21"/>
          <w:lang w:val="en-US"/>
        </w:rPr>
      </w:pPr>
    </w:p>
    <w:p w14:paraId="0FAC8324" w14:textId="77777777" w:rsidR="00327793" w:rsidRPr="00C86236" w:rsidRDefault="00327793" w:rsidP="00226E65">
      <w:pPr>
        <w:pStyle w:val="SectionIVHeader"/>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 xml:space="preserve">Maintenance </w:t>
      </w:r>
      <w:r w:rsidR="00784026" w:rsidRPr="00C86236">
        <w:rPr>
          <w:rFonts w:ascii="Arial" w:hAnsi="Arial" w:cs="Arial"/>
          <w:noProof w:val="0"/>
          <w:sz w:val="24"/>
          <w:szCs w:val="24"/>
          <w:lang w:val="en-US"/>
        </w:rPr>
        <w:t xml:space="preserve">&amp; Consumable </w:t>
      </w:r>
      <w:r w:rsidRPr="00C86236">
        <w:rPr>
          <w:rFonts w:ascii="Arial" w:hAnsi="Arial" w:cs="Arial"/>
          <w:noProof w:val="0"/>
          <w:sz w:val="24"/>
          <w:szCs w:val="24"/>
          <w:lang w:val="en-US"/>
        </w:rPr>
        <w:t>Requirements</w:t>
      </w:r>
    </w:p>
    <w:p w14:paraId="1A2EB1B1" w14:textId="348F154A" w:rsidR="00740221" w:rsidRPr="00937714" w:rsidRDefault="00740221"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The following maintenances are required within the period of 2 years:</w:t>
      </w:r>
    </w:p>
    <w:p w14:paraId="7030795E" w14:textId="1E4E2EFD" w:rsidR="00740221" w:rsidRPr="00937714" w:rsidRDefault="00740221" w:rsidP="00C225DC">
      <w:pPr>
        <w:pStyle w:val="SectionIVHeader"/>
        <w:numPr>
          <w:ilvl w:val="0"/>
          <w:numId w:val="96"/>
        </w:numPr>
        <w:spacing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Bi-annual preventive maintenances,</w:t>
      </w:r>
    </w:p>
    <w:p w14:paraId="386D7448" w14:textId="5F329727" w:rsidR="00740221" w:rsidRPr="00937714" w:rsidRDefault="00740221" w:rsidP="00C225DC">
      <w:pPr>
        <w:pStyle w:val="SectionIVHeader"/>
        <w:numPr>
          <w:ilvl w:val="0"/>
          <w:numId w:val="96"/>
        </w:numPr>
        <w:spacing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Curative maintenances when needed,</w:t>
      </w:r>
    </w:p>
    <w:p w14:paraId="32DD9E04" w14:textId="7BE118A3" w:rsidR="00740221" w:rsidRPr="00937714" w:rsidRDefault="00740221" w:rsidP="00C225DC">
      <w:pPr>
        <w:pStyle w:val="SectionIVHeader"/>
        <w:numPr>
          <w:ilvl w:val="0"/>
          <w:numId w:val="96"/>
        </w:numPr>
        <w:spacing w:after="120"/>
        <w:ind w:left="357" w:hanging="357"/>
        <w:jc w:val="both"/>
        <w:rPr>
          <w:rFonts w:ascii="Arial" w:hAnsi="Arial" w:cs="Arial"/>
          <w:b w:val="0"/>
          <w:noProof w:val="0"/>
          <w:sz w:val="21"/>
          <w:szCs w:val="21"/>
          <w:lang w:val="en-US"/>
        </w:rPr>
      </w:pPr>
      <w:r w:rsidRPr="00937714">
        <w:rPr>
          <w:rFonts w:ascii="Arial" w:hAnsi="Arial" w:cs="Arial"/>
          <w:b w:val="0"/>
          <w:noProof w:val="0"/>
          <w:sz w:val="21"/>
          <w:szCs w:val="21"/>
          <w:lang w:val="en-US"/>
        </w:rPr>
        <w:t>Replacement of used-up consumables</w:t>
      </w:r>
    </w:p>
    <w:p w14:paraId="0A96936E" w14:textId="669C6DD7" w:rsidR="00D4738D" w:rsidRPr="00C86236" w:rsidRDefault="004176B0" w:rsidP="00226E65">
      <w:pPr>
        <w:pStyle w:val="SectionIVHeader"/>
        <w:spacing w:after="120"/>
        <w:jc w:val="both"/>
        <w:rPr>
          <w:rFonts w:ascii="Arial" w:hAnsi="Arial" w:cs="Arial"/>
          <w:noProof w:val="0"/>
          <w:sz w:val="24"/>
          <w:szCs w:val="24"/>
          <w:lang w:val="en-US"/>
        </w:rPr>
      </w:pPr>
      <w:r w:rsidRPr="00C86236">
        <w:rPr>
          <w:rFonts w:ascii="Arial" w:hAnsi="Arial" w:cs="Arial"/>
          <w:noProof w:val="0"/>
          <w:sz w:val="24"/>
          <w:szCs w:val="24"/>
          <w:lang w:val="en-US"/>
        </w:rPr>
        <w:t>Environmental, Social, Health and Safety (</w:t>
      </w:r>
      <w:r w:rsidR="00B71A0C" w:rsidRPr="00C86236">
        <w:rPr>
          <w:rFonts w:ascii="Arial" w:hAnsi="Arial" w:cs="Arial"/>
          <w:noProof w:val="0"/>
          <w:sz w:val="24"/>
          <w:szCs w:val="24"/>
          <w:lang w:val="en-US"/>
        </w:rPr>
        <w:t>ESHS</w:t>
      </w:r>
      <w:r w:rsidRPr="00C86236">
        <w:rPr>
          <w:rFonts w:ascii="Arial" w:hAnsi="Arial" w:cs="Arial"/>
          <w:noProof w:val="0"/>
          <w:sz w:val="24"/>
          <w:szCs w:val="24"/>
          <w:lang w:val="en-US"/>
        </w:rPr>
        <w:t>)</w:t>
      </w:r>
      <w:r w:rsidR="00B71A0C" w:rsidRPr="00C86236">
        <w:rPr>
          <w:rFonts w:ascii="Arial" w:hAnsi="Arial" w:cs="Arial"/>
          <w:noProof w:val="0"/>
          <w:sz w:val="24"/>
          <w:szCs w:val="24"/>
          <w:lang w:val="en-US"/>
        </w:rPr>
        <w:t xml:space="preserve"> Requirements</w:t>
      </w:r>
    </w:p>
    <w:p w14:paraId="7388C04D" w14:textId="2E6C7DD4" w:rsidR="007765B0" w:rsidRPr="00937714" w:rsidRDefault="004176B0" w:rsidP="00226E65">
      <w:pPr>
        <w:pStyle w:val="SectionIVHeader"/>
        <w:spacing w:after="120"/>
        <w:jc w:val="both"/>
        <w:rPr>
          <w:rFonts w:ascii="Arial" w:hAnsi="Arial" w:cs="Arial"/>
          <w:b w:val="0"/>
          <w:noProof w:val="0"/>
          <w:sz w:val="21"/>
          <w:szCs w:val="21"/>
          <w:u w:val="single"/>
          <w:lang w:val="en-US"/>
        </w:rPr>
      </w:pPr>
      <w:r w:rsidRPr="00937714">
        <w:rPr>
          <w:rFonts w:ascii="Arial" w:hAnsi="Arial" w:cs="Arial"/>
          <w:b w:val="0"/>
          <w:noProof w:val="0"/>
          <w:sz w:val="21"/>
          <w:szCs w:val="21"/>
          <w:u w:val="single"/>
          <w:lang w:val="en-US"/>
        </w:rPr>
        <w:t>Labor &amp; Safety</w:t>
      </w:r>
    </w:p>
    <w:p w14:paraId="03A3F195" w14:textId="54A50724" w:rsidR="007C1026" w:rsidRPr="00937714" w:rsidRDefault="00433EDF" w:rsidP="00226E65">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 xml:space="preserve">Suppliers shall comply with and ensure that all their staff, local agents, subcontractors and subconsultants comply during installation/commissioning with core labor standards, consistent </w:t>
      </w:r>
      <w:r w:rsidRPr="00937714">
        <w:rPr>
          <w:rFonts w:ascii="Arial" w:hAnsi="Arial" w:cs="Arial"/>
          <w:b w:val="0"/>
          <w:noProof w:val="0"/>
          <w:sz w:val="21"/>
          <w:szCs w:val="21"/>
          <w:lang w:val="en-US"/>
        </w:rPr>
        <w:lastRenderedPageBreak/>
        <w:t>with applicable laws and regulations in the Purchaser’s country, including the fundamental conventions of the International Labor Organi</w:t>
      </w:r>
      <w:r w:rsidR="00740221" w:rsidRPr="00937714">
        <w:rPr>
          <w:rFonts w:ascii="Arial" w:hAnsi="Arial" w:cs="Arial"/>
          <w:b w:val="0"/>
          <w:noProof w:val="0"/>
          <w:sz w:val="21"/>
          <w:szCs w:val="21"/>
          <w:lang w:val="en-US"/>
        </w:rPr>
        <w:t>z</w:t>
      </w:r>
      <w:r w:rsidRPr="00937714">
        <w:rPr>
          <w:rFonts w:ascii="Arial" w:hAnsi="Arial" w:cs="Arial"/>
          <w:b w:val="0"/>
          <w:noProof w:val="0"/>
          <w:sz w:val="21"/>
          <w:szCs w:val="21"/>
          <w:lang w:val="en-US"/>
        </w:rPr>
        <w:t>ation (ILO).</w:t>
      </w:r>
    </w:p>
    <w:p w14:paraId="04E02080" w14:textId="0B39F709" w:rsidR="00DB1009" w:rsidRPr="00937714" w:rsidRDefault="00433EDF" w:rsidP="00740221">
      <w:pPr>
        <w:pStyle w:val="SectionIVHeader"/>
        <w:spacing w:after="120"/>
        <w:jc w:val="both"/>
        <w:rPr>
          <w:rFonts w:ascii="Arial" w:hAnsi="Arial" w:cs="Arial"/>
          <w:i/>
          <w:noProof w:val="0"/>
          <w:sz w:val="21"/>
          <w:szCs w:val="21"/>
          <w:lang w:val="en-US"/>
        </w:rPr>
      </w:pPr>
      <w:r w:rsidRPr="00937714">
        <w:rPr>
          <w:rFonts w:ascii="Arial" w:hAnsi="Arial" w:cs="Arial"/>
          <w:b w:val="0"/>
          <w:noProof w:val="0"/>
          <w:sz w:val="21"/>
          <w:szCs w:val="21"/>
          <w:lang w:val="en-US"/>
        </w:rPr>
        <w:t xml:space="preserve">During installation/commissioning the Supplier must ensure that all involved staff is wearing protective gear (hard hats, protective shoes, protective clothing, </w:t>
      </w:r>
      <w:r w:rsidR="00865D5A" w:rsidRPr="00937714">
        <w:rPr>
          <w:rFonts w:ascii="Arial" w:hAnsi="Arial" w:cs="Arial"/>
          <w:b w:val="0"/>
          <w:noProof w:val="0"/>
          <w:sz w:val="21"/>
          <w:szCs w:val="21"/>
          <w:lang w:val="en-US"/>
        </w:rPr>
        <w:t xml:space="preserve">protective gloves, </w:t>
      </w:r>
      <w:r w:rsidRPr="00937714">
        <w:rPr>
          <w:rFonts w:ascii="Arial" w:hAnsi="Arial" w:cs="Arial"/>
          <w:b w:val="0"/>
          <w:noProof w:val="0"/>
          <w:sz w:val="21"/>
          <w:szCs w:val="21"/>
          <w:lang w:val="en-US"/>
        </w:rPr>
        <w:t xml:space="preserve">etc.). </w:t>
      </w:r>
    </w:p>
    <w:p w14:paraId="1CB78FA9" w14:textId="77777777" w:rsidR="004176B0" w:rsidRPr="00937714" w:rsidRDefault="004176B0" w:rsidP="00226E65">
      <w:pPr>
        <w:pStyle w:val="SectionIVHeader"/>
        <w:spacing w:after="120"/>
        <w:jc w:val="both"/>
        <w:rPr>
          <w:rFonts w:ascii="Arial" w:hAnsi="Arial" w:cs="Arial"/>
          <w:b w:val="0"/>
          <w:noProof w:val="0"/>
          <w:sz w:val="21"/>
          <w:szCs w:val="21"/>
          <w:u w:val="single"/>
          <w:lang w:val="en-US"/>
        </w:rPr>
      </w:pPr>
      <w:r w:rsidRPr="00937714">
        <w:rPr>
          <w:rFonts w:ascii="Arial" w:hAnsi="Arial" w:cs="Arial"/>
          <w:b w:val="0"/>
          <w:noProof w:val="0"/>
          <w:sz w:val="21"/>
          <w:szCs w:val="21"/>
          <w:u w:val="single"/>
          <w:lang w:val="en-US"/>
        </w:rPr>
        <w:t>Environment &amp; Health</w:t>
      </w:r>
    </w:p>
    <w:p w14:paraId="59B77356" w14:textId="1E252305" w:rsidR="00614005" w:rsidRPr="00937714" w:rsidRDefault="00433EDF" w:rsidP="00CB28D9">
      <w:pPr>
        <w:pStyle w:val="SectionIVHeader"/>
        <w:spacing w:after="120"/>
        <w:jc w:val="both"/>
        <w:rPr>
          <w:rFonts w:ascii="Arial" w:hAnsi="Arial" w:cs="Arial"/>
          <w:b w:val="0"/>
          <w:noProof w:val="0"/>
          <w:sz w:val="21"/>
          <w:szCs w:val="21"/>
          <w:lang w:val="en-US"/>
        </w:rPr>
      </w:pPr>
      <w:r w:rsidRPr="00937714">
        <w:rPr>
          <w:rFonts w:ascii="Arial" w:hAnsi="Arial" w:cs="Arial"/>
          <w:b w:val="0"/>
          <w:noProof w:val="0"/>
          <w:sz w:val="21"/>
          <w:szCs w:val="21"/>
          <w:lang w:val="en-US"/>
        </w:rPr>
        <w:t>Suppliers shall comply with and ensure that all their staff, local agents, subcontractors and subconsultants comply during installation/commissioning with international environmental standards, consistent with applicable laws and regulations in the Purchaser’s country, including international environmental treaties.</w:t>
      </w:r>
      <w:r w:rsidR="000B0163" w:rsidRPr="00937714">
        <w:rPr>
          <w:rFonts w:ascii="Arial" w:hAnsi="Arial" w:cs="Arial"/>
          <w:b w:val="0"/>
          <w:noProof w:val="0"/>
          <w:sz w:val="21"/>
          <w:szCs w:val="21"/>
          <w:lang w:val="en-US"/>
        </w:rPr>
        <w:t xml:space="preserve"> </w:t>
      </w:r>
    </w:p>
    <w:p w14:paraId="6DD094F0" w14:textId="77777777" w:rsidR="00614005" w:rsidRPr="00C86236" w:rsidRDefault="00614005" w:rsidP="00226E65">
      <w:pPr>
        <w:jc w:val="both"/>
        <w:rPr>
          <w:rFonts w:ascii="Arial" w:hAnsi="Arial" w:cs="Arial"/>
          <w:noProof w:val="0"/>
          <w:lang w:val="en-US"/>
        </w:rPr>
        <w:sectPr w:rsidR="00614005" w:rsidRPr="00C86236" w:rsidSect="00226E65">
          <w:headerReference w:type="even" r:id="rId107"/>
          <w:headerReference w:type="default" r:id="rId108"/>
          <w:footerReference w:type="even" r:id="rId109"/>
          <w:headerReference w:type="first" r:id="rId110"/>
          <w:footerReference w:type="first" r:id="rId111"/>
          <w:footnotePr>
            <w:numRestart w:val="eachSect"/>
          </w:footnotePr>
          <w:pgSz w:w="11907" w:h="16840" w:code="9"/>
          <w:pgMar w:top="1287" w:right="1440" w:bottom="1440" w:left="1797" w:header="720" w:footer="720" w:gutter="0"/>
          <w:paperSrc w:first="7" w:other="7"/>
          <w:pgNumType w:chapStyle="1"/>
          <w:cols w:space="720"/>
          <w:docGrid w:linePitch="326"/>
        </w:sectPr>
      </w:pPr>
    </w:p>
    <w:tbl>
      <w:tblPr>
        <w:tblStyle w:val="TableGrid"/>
        <w:tblW w:w="15622" w:type="dxa"/>
        <w:tblLayout w:type="fixed"/>
        <w:tblLook w:val="04A0" w:firstRow="1" w:lastRow="0" w:firstColumn="1" w:lastColumn="0" w:noHBand="0" w:noVBand="1"/>
      </w:tblPr>
      <w:tblGrid>
        <w:gridCol w:w="1140"/>
        <w:gridCol w:w="6101"/>
        <w:gridCol w:w="1140"/>
        <w:gridCol w:w="1140"/>
        <w:gridCol w:w="6101"/>
      </w:tblGrid>
      <w:tr w:rsidR="00F26636" w:rsidRPr="00C86236" w14:paraId="609DD3D6" w14:textId="77777777" w:rsidTr="00F26636">
        <w:trPr>
          <w:tblHeader/>
        </w:trPr>
        <w:tc>
          <w:tcPr>
            <w:tcW w:w="15622" w:type="dxa"/>
            <w:gridSpan w:val="5"/>
          </w:tcPr>
          <w:p w14:paraId="75EEAE33" w14:textId="279B79B9" w:rsidR="00F26636" w:rsidRPr="00C86236" w:rsidRDefault="00F26636" w:rsidP="00E604EA">
            <w:pPr>
              <w:tabs>
                <w:tab w:val="left" w:pos="5670"/>
                <w:tab w:val="left" w:pos="13041"/>
              </w:tabs>
              <w:spacing w:before="120" w:after="120"/>
              <w:rPr>
                <w:rFonts w:ascii="Arial" w:hAnsi="Arial" w:cs="Arial"/>
                <w:noProof w:val="0"/>
                <w:sz w:val="28"/>
                <w:szCs w:val="28"/>
                <w:lang w:val="en-US"/>
              </w:rPr>
            </w:pPr>
            <w:bookmarkStart w:id="136" w:name="_Hlk513643069"/>
            <w:r w:rsidRPr="00C86236">
              <w:rPr>
                <w:rFonts w:ascii="Arial" w:hAnsi="Arial" w:cs="Arial"/>
                <w:b/>
                <w:noProof w:val="0"/>
                <w:sz w:val="28"/>
                <w:szCs w:val="28"/>
                <w:lang w:val="en-US"/>
              </w:rPr>
              <w:lastRenderedPageBreak/>
              <w:t>Technical Specifications</w:t>
            </w:r>
            <w:r w:rsidR="00E604EA" w:rsidRPr="00C86236">
              <w:rPr>
                <w:rFonts w:ascii="Arial" w:hAnsi="Arial" w:cs="Arial"/>
                <w:b/>
                <w:noProof w:val="0"/>
                <w:sz w:val="28"/>
                <w:szCs w:val="28"/>
                <w:lang w:val="en-US"/>
              </w:rPr>
              <w:tab/>
              <w:t>ICB No.</w:t>
            </w:r>
            <w:r w:rsidR="00CB28D9">
              <w:rPr>
                <w:rFonts w:ascii="Arial" w:hAnsi="Arial" w:cs="Arial"/>
                <w:b/>
                <w:noProof w:val="0"/>
                <w:sz w:val="28"/>
                <w:szCs w:val="28"/>
                <w:lang w:val="en-US"/>
              </w:rPr>
              <w:t xml:space="preserve"> </w:t>
            </w:r>
            <w:r w:rsidR="00D375BA">
              <w:rPr>
                <w:rFonts w:ascii="Arial" w:hAnsi="Arial" w:cs="Arial"/>
                <w:b/>
                <w:noProof w:val="0"/>
                <w:sz w:val="28"/>
                <w:szCs w:val="28"/>
                <w:lang w:val="en-US"/>
              </w:rPr>
              <w:t>508802</w:t>
            </w:r>
            <w:r w:rsidR="00E604EA" w:rsidRPr="00C86236">
              <w:rPr>
                <w:rFonts w:ascii="Arial" w:hAnsi="Arial" w:cs="Arial"/>
                <w:noProof w:val="0"/>
                <w:sz w:val="28"/>
                <w:szCs w:val="28"/>
                <w:lang w:val="en-US"/>
              </w:rPr>
              <w:tab/>
            </w:r>
            <w:r w:rsidR="00E604EA" w:rsidRPr="00C86236">
              <w:rPr>
                <w:rFonts w:ascii="Arial" w:hAnsi="Arial" w:cs="Arial"/>
                <w:b/>
                <w:noProof w:val="0"/>
                <w:sz w:val="28"/>
                <w:szCs w:val="28"/>
                <w:lang w:val="en-US"/>
              </w:rPr>
              <w:t>Lot No.</w:t>
            </w:r>
            <w:r w:rsidR="00E604EA" w:rsidRPr="00C86236">
              <w:rPr>
                <w:rFonts w:ascii="Arial" w:hAnsi="Arial" w:cs="Arial"/>
                <w:noProof w:val="0"/>
                <w:sz w:val="28"/>
                <w:szCs w:val="28"/>
                <w:lang w:val="en-US"/>
              </w:rPr>
              <w:t xml:space="preserve"> </w:t>
            </w:r>
            <w:r w:rsidR="00E604EA" w:rsidRPr="00C86236">
              <w:rPr>
                <w:rFonts w:ascii="Arial" w:hAnsi="Arial" w:cs="Arial"/>
                <w:i/>
                <w:noProof w:val="0"/>
                <w:sz w:val="28"/>
                <w:szCs w:val="28"/>
                <w:lang w:val="en-US"/>
              </w:rPr>
              <w:t>[Insert]</w:t>
            </w:r>
          </w:p>
        </w:tc>
      </w:tr>
      <w:tr w:rsidR="00697C28" w:rsidRPr="00C86236" w14:paraId="52A1BF2D" w14:textId="77777777" w:rsidTr="00F26636">
        <w:trPr>
          <w:tblHeader/>
        </w:trPr>
        <w:tc>
          <w:tcPr>
            <w:tcW w:w="1140" w:type="dxa"/>
            <w:vAlign w:val="center"/>
          </w:tcPr>
          <w:p w14:paraId="21D49595" w14:textId="77777777" w:rsidR="00697C28" w:rsidRPr="00C86236" w:rsidRDefault="00697C28"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Item No.</w:t>
            </w:r>
          </w:p>
        </w:tc>
        <w:tc>
          <w:tcPr>
            <w:tcW w:w="6101" w:type="dxa"/>
            <w:vAlign w:val="center"/>
          </w:tcPr>
          <w:p w14:paraId="737B2AA0" w14:textId="77777777" w:rsidR="00697C28" w:rsidRPr="00C86236" w:rsidRDefault="00B33EE2"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Item Name &amp; Purchaser’s Specifications</w:t>
            </w:r>
          </w:p>
        </w:tc>
        <w:tc>
          <w:tcPr>
            <w:tcW w:w="1140" w:type="dxa"/>
            <w:vAlign w:val="center"/>
          </w:tcPr>
          <w:p w14:paraId="571F307D" w14:textId="77777777" w:rsidR="00697C28" w:rsidRPr="00C86236" w:rsidRDefault="00B33EE2"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Quantity</w:t>
            </w:r>
          </w:p>
        </w:tc>
        <w:tc>
          <w:tcPr>
            <w:tcW w:w="1140" w:type="dxa"/>
            <w:vAlign w:val="center"/>
          </w:tcPr>
          <w:p w14:paraId="629408B2" w14:textId="77777777" w:rsidR="00697C28" w:rsidRPr="00C86236" w:rsidRDefault="00B33EE2"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Unit</w:t>
            </w:r>
          </w:p>
        </w:tc>
        <w:tc>
          <w:tcPr>
            <w:tcW w:w="6101" w:type="dxa"/>
            <w:vAlign w:val="center"/>
          </w:tcPr>
          <w:p w14:paraId="641E73F9" w14:textId="77777777" w:rsidR="00B33EE2" w:rsidRPr="00C86236" w:rsidRDefault="00B33EE2" w:rsidP="00C61426">
            <w:pPr>
              <w:spacing w:before="60"/>
              <w:jc w:val="center"/>
              <w:rPr>
                <w:rFonts w:ascii="Arial" w:hAnsi="Arial" w:cs="Arial"/>
                <w:b/>
                <w:noProof w:val="0"/>
                <w:szCs w:val="22"/>
                <w:lang w:val="en-US"/>
              </w:rPr>
            </w:pPr>
            <w:r w:rsidRPr="00C86236">
              <w:rPr>
                <w:rFonts w:ascii="Arial" w:hAnsi="Arial" w:cs="Arial"/>
                <w:b/>
                <w:noProof w:val="0"/>
                <w:szCs w:val="22"/>
                <w:lang w:val="en-US"/>
              </w:rPr>
              <w:t>Statement of Compliance</w:t>
            </w:r>
          </w:p>
          <w:p w14:paraId="7F53F317" w14:textId="77777777" w:rsidR="00697C28" w:rsidRPr="00C86236" w:rsidRDefault="00B33EE2" w:rsidP="00C61426">
            <w:pPr>
              <w:spacing w:after="60"/>
              <w:jc w:val="center"/>
              <w:rPr>
                <w:rFonts w:ascii="Arial" w:hAnsi="Arial" w:cs="Arial"/>
                <w:b/>
                <w:noProof w:val="0"/>
                <w:szCs w:val="22"/>
                <w:lang w:val="en-US"/>
              </w:rPr>
            </w:pPr>
            <w:r w:rsidRPr="00C86236">
              <w:rPr>
                <w:rFonts w:ascii="Arial" w:hAnsi="Arial" w:cs="Arial"/>
                <w:b/>
                <w:noProof w:val="0"/>
                <w:szCs w:val="22"/>
                <w:lang w:val="en-US"/>
              </w:rPr>
              <w:t>(Bidder’s Offered Item &amp; Specification)</w:t>
            </w:r>
          </w:p>
        </w:tc>
      </w:tr>
      <w:tr w:rsidR="00C61426" w:rsidRPr="00C86236" w14:paraId="22DBD406" w14:textId="77777777" w:rsidTr="00C61426">
        <w:tc>
          <w:tcPr>
            <w:tcW w:w="1140" w:type="dxa"/>
            <w:vAlign w:val="center"/>
          </w:tcPr>
          <w:p w14:paraId="22300B13" w14:textId="77777777" w:rsidR="00C61426" w:rsidRPr="00C86236" w:rsidRDefault="00C61426" w:rsidP="00C61426">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282596B2" w14:textId="77777777" w:rsidR="00C61426" w:rsidRPr="00C86236" w:rsidRDefault="00C61426" w:rsidP="00196849">
            <w:pPr>
              <w:spacing w:after="60"/>
              <w:rPr>
                <w:rFonts w:ascii="Arial" w:hAnsi="Arial" w:cs="Arial"/>
                <w:i/>
                <w:noProof w:val="0"/>
                <w:szCs w:val="22"/>
                <w:lang w:val="en-US"/>
              </w:rPr>
            </w:pPr>
            <w:r w:rsidRPr="00C86236">
              <w:rPr>
                <w:rFonts w:ascii="Arial" w:hAnsi="Arial" w:cs="Arial"/>
                <w:i/>
                <w:noProof w:val="0"/>
                <w:szCs w:val="22"/>
                <w:lang w:val="en-US"/>
              </w:rPr>
              <w:t>[Item name]</w:t>
            </w:r>
          </w:p>
          <w:p w14:paraId="4512E662" w14:textId="77777777" w:rsidR="00C61426" w:rsidRPr="00C86236" w:rsidRDefault="00C61426" w:rsidP="00C61426">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011D0E87" w14:textId="77777777" w:rsidR="00C61426" w:rsidRPr="00C86236" w:rsidRDefault="00C61426" w:rsidP="00F26636">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52C30B1D" w14:textId="77777777" w:rsidR="00C61426" w:rsidRPr="00C86236" w:rsidRDefault="00C61426" w:rsidP="00F26636">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1F8E289C" w14:textId="77777777" w:rsidR="00C61426" w:rsidRPr="00C86236" w:rsidRDefault="00C61426" w:rsidP="00C61426">
            <w:pPr>
              <w:rPr>
                <w:rFonts w:ascii="Arial" w:hAnsi="Arial" w:cs="Arial"/>
                <w:i/>
                <w:noProof w:val="0"/>
                <w:szCs w:val="22"/>
                <w:lang w:val="en-US"/>
              </w:rPr>
            </w:pPr>
            <w:r w:rsidRPr="00C86236">
              <w:rPr>
                <w:rFonts w:ascii="Arial" w:hAnsi="Arial" w:cs="Arial"/>
                <w:i/>
                <w:noProof w:val="0"/>
                <w:szCs w:val="22"/>
                <w:lang w:val="en-US"/>
              </w:rPr>
              <w:t>[Manufacturer/Brand]</w:t>
            </w:r>
          </w:p>
          <w:p w14:paraId="2BB8BC25" w14:textId="77777777" w:rsidR="00C61426" w:rsidRPr="00C86236" w:rsidRDefault="00C61426" w:rsidP="00196849">
            <w:pPr>
              <w:spacing w:after="60"/>
              <w:rPr>
                <w:rFonts w:ascii="Arial" w:hAnsi="Arial" w:cs="Arial"/>
                <w:i/>
                <w:noProof w:val="0"/>
                <w:szCs w:val="22"/>
                <w:lang w:val="en-US"/>
              </w:rPr>
            </w:pPr>
            <w:r w:rsidRPr="00C86236">
              <w:rPr>
                <w:rFonts w:ascii="Arial" w:hAnsi="Arial" w:cs="Arial"/>
                <w:i/>
                <w:noProof w:val="0"/>
                <w:szCs w:val="22"/>
                <w:lang w:val="en-US"/>
              </w:rPr>
              <w:t>[Model]</w:t>
            </w:r>
          </w:p>
          <w:p w14:paraId="69169841" w14:textId="77777777" w:rsidR="00C61426" w:rsidRPr="00C86236" w:rsidRDefault="00C61426" w:rsidP="00C61426">
            <w:pPr>
              <w:rPr>
                <w:rFonts w:ascii="Arial" w:hAnsi="Arial" w:cs="Arial"/>
                <w:noProof w:val="0"/>
                <w:szCs w:val="22"/>
                <w:lang w:val="en-US"/>
              </w:rPr>
            </w:pPr>
            <w:r w:rsidRPr="00C86236">
              <w:rPr>
                <w:rFonts w:ascii="Arial" w:hAnsi="Arial" w:cs="Arial"/>
                <w:i/>
                <w:noProof w:val="0"/>
                <w:szCs w:val="22"/>
                <w:lang w:val="en-US"/>
              </w:rPr>
              <w:t>[Offered specifications]</w:t>
            </w:r>
            <w:r w:rsidR="00A2580E" w:rsidRPr="00C86236">
              <w:rPr>
                <w:rStyle w:val="FootnoteReference"/>
                <w:rFonts w:ascii="Arial" w:hAnsi="Arial" w:cs="Arial"/>
                <w:i/>
                <w:noProof w:val="0"/>
                <w:szCs w:val="22"/>
                <w:lang w:val="en-US"/>
              </w:rPr>
              <w:footnoteReference w:id="23"/>
            </w:r>
          </w:p>
        </w:tc>
      </w:tr>
      <w:tr w:rsidR="00196849" w:rsidRPr="00C86236" w14:paraId="16FB3952" w14:textId="77777777" w:rsidTr="00C61426">
        <w:tc>
          <w:tcPr>
            <w:tcW w:w="1140" w:type="dxa"/>
            <w:vAlign w:val="center"/>
          </w:tcPr>
          <w:p w14:paraId="6661BEEC"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4EE64E48"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[Item name]</w:t>
            </w:r>
          </w:p>
          <w:p w14:paraId="7456053B"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2313A9E9"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446A24B0"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370E53FF" w14:textId="77777777" w:rsidR="00196849" w:rsidRPr="00C86236" w:rsidRDefault="00196849" w:rsidP="007C1271">
            <w:pPr>
              <w:rPr>
                <w:rFonts w:ascii="Arial" w:hAnsi="Arial" w:cs="Arial"/>
                <w:i/>
                <w:noProof w:val="0"/>
                <w:szCs w:val="22"/>
                <w:lang w:val="en-US"/>
              </w:rPr>
            </w:pPr>
            <w:r w:rsidRPr="00C86236">
              <w:rPr>
                <w:rFonts w:ascii="Arial" w:hAnsi="Arial" w:cs="Arial"/>
                <w:i/>
                <w:noProof w:val="0"/>
                <w:szCs w:val="22"/>
                <w:lang w:val="en-US"/>
              </w:rPr>
              <w:t>[Manufacturer/Brand]</w:t>
            </w:r>
          </w:p>
          <w:p w14:paraId="3BB9323B"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[Model]</w:t>
            </w:r>
          </w:p>
          <w:p w14:paraId="4AC8DE0B"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[Offered specifications]</w:t>
            </w:r>
          </w:p>
        </w:tc>
      </w:tr>
      <w:tr w:rsidR="00196849" w:rsidRPr="00C86236" w14:paraId="172489C7" w14:textId="77777777" w:rsidTr="00C61426">
        <w:tc>
          <w:tcPr>
            <w:tcW w:w="1140" w:type="dxa"/>
            <w:vAlign w:val="center"/>
          </w:tcPr>
          <w:p w14:paraId="3ED2B2CA"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3421CB79"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[Item name]</w:t>
            </w:r>
          </w:p>
          <w:p w14:paraId="0F879D81"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60B20859"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28F717CC"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2A58C24E" w14:textId="77777777" w:rsidR="00196849" w:rsidRPr="00C86236" w:rsidRDefault="00196849" w:rsidP="007C1271">
            <w:pPr>
              <w:rPr>
                <w:rFonts w:ascii="Arial" w:hAnsi="Arial" w:cs="Arial"/>
                <w:i/>
                <w:noProof w:val="0"/>
                <w:szCs w:val="22"/>
                <w:lang w:val="en-US"/>
              </w:rPr>
            </w:pPr>
            <w:r w:rsidRPr="00C86236">
              <w:rPr>
                <w:rFonts w:ascii="Arial" w:hAnsi="Arial" w:cs="Arial"/>
                <w:i/>
                <w:noProof w:val="0"/>
                <w:szCs w:val="22"/>
                <w:lang w:val="en-US"/>
              </w:rPr>
              <w:t>[Manufacturer/Brand]</w:t>
            </w:r>
          </w:p>
          <w:p w14:paraId="2A22F1F8"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[Model]</w:t>
            </w:r>
          </w:p>
          <w:p w14:paraId="19A98373"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[Offered specifications]</w:t>
            </w:r>
          </w:p>
        </w:tc>
      </w:tr>
      <w:tr w:rsidR="00196849" w:rsidRPr="00C86236" w14:paraId="31DC54F6" w14:textId="77777777" w:rsidTr="00C61426">
        <w:tc>
          <w:tcPr>
            <w:tcW w:w="1140" w:type="dxa"/>
            <w:vAlign w:val="center"/>
          </w:tcPr>
          <w:p w14:paraId="6FC65734"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270C63C6"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[Item name]</w:t>
            </w:r>
          </w:p>
          <w:p w14:paraId="215C5C67"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6F519B1B"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28B843C9"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400D3BEE" w14:textId="77777777" w:rsidR="00196849" w:rsidRPr="00C86236" w:rsidRDefault="00196849" w:rsidP="007C1271">
            <w:pPr>
              <w:rPr>
                <w:rFonts w:ascii="Arial" w:hAnsi="Arial" w:cs="Arial"/>
                <w:i/>
                <w:noProof w:val="0"/>
                <w:szCs w:val="22"/>
                <w:lang w:val="en-US"/>
              </w:rPr>
            </w:pPr>
            <w:r w:rsidRPr="00C86236">
              <w:rPr>
                <w:rFonts w:ascii="Arial" w:hAnsi="Arial" w:cs="Arial"/>
                <w:i/>
                <w:noProof w:val="0"/>
                <w:szCs w:val="22"/>
                <w:lang w:val="en-US"/>
              </w:rPr>
              <w:t>[Manufacturer/Brand]</w:t>
            </w:r>
          </w:p>
          <w:p w14:paraId="56C0DEFE"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[Model]</w:t>
            </w:r>
          </w:p>
          <w:p w14:paraId="4037A5B1"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[Offered specifications]</w:t>
            </w:r>
          </w:p>
        </w:tc>
      </w:tr>
      <w:bookmarkEnd w:id="136"/>
    </w:tbl>
    <w:p w14:paraId="6CB43D27" w14:textId="77777777" w:rsidR="00614005" w:rsidRPr="00C86236" w:rsidRDefault="00614005" w:rsidP="0026165D">
      <w:pPr>
        <w:rPr>
          <w:rFonts w:ascii="Arial" w:hAnsi="Arial" w:cs="Arial"/>
          <w:noProof w:val="0"/>
          <w:lang w:val="en-US"/>
        </w:rPr>
      </w:pPr>
    </w:p>
    <w:p w14:paraId="599AEE90" w14:textId="77777777" w:rsidR="00614005" w:rsidRPr="00C86236" w:rsidRDefault="00614005" w:rsidP="0026165D">
      <w:pPr>
        <w:rPr>
          <w:rFonts w:ascii="Arial" w:hAnsi="Arial" w:cs="Arial"/>
          <w:noProof w:val="0"/>
          <w:lang w:val="en-US"/>
        </w:rPr>
      </w:pPr>
    </w:p>
    <w:p w14:paraId="27BEEBA5" w14:textId="77777777" w:rsidR="0026165D" w:rsidRPr="00C86236" w:rsidRDefault="0026165D" w:rsidP="0026165D">
      <w:pPr>
        <w:rPr>
          <w:rFonts w:ascii="Arial" w:hAnsi="Arial" w:cs="Arial"/>
          <w:noProof w:val="0"/>
          <w:lang w:val="en-US"/>
        </w:rPr>
        <w:sectPr w:rsidR="0026165D" w:rsidRPr="00C86236" w:rsidSect="00226E65">
          <w:headerReference w:type="even" r:id="rId112"/>
          <w:headerReference w:type="default" r:id="rId113"/>
          <w:footerReference w:type="even" r:id="rId114"/>
          <w:headerReference w:type="first" r:id="rId115"/>
          <w:footerReference w:type="first" r:id="rId116"/>
          <w:footnotePr>
            <w:numRestart w:val="eachSect"/>
          </w:footnotePr>
          <w:pgSz w:w="16840" w:h="11907" w:orient="landscape" w:code="9"/>
          <w:pgMar w:top="1797" w:right="720" w:bottom="1440" w:left="720" w:header="720" w:footer="720" w:gutter="0"/>
          <w:paperSrc w:first="7" w:other="7"/>
          <w:pgNumType w:chapStyle="1"/>
          <w:cols w:space="720"/>
          <w:docGrid w:linePitch="326"/>
        </w:sectPr>
      </w:pPr>
    </w:p>
    <w:p w14:paraId="6262F0E8" w14:textId="77777777" w:rsidR="00455149" w:rsidRPr="00C86236" w:rsidRDefault="0026165D" w:rsidP="00DB1179">
      <w:pPr>
        <w:pStyle w:val="SectionVll-Sub"/>
        <w:rPr>
          <w:noProof w:val="0"/>
          <w:lang w:val="en-US"/>
        </w:rPr>
      </w:pPr>
      <w:bookmarkStart w:id="138" w:name="_Toc527650588"/>
      <w:r w:rsidRPr="00C86236">
        <w:rPr>
          <w:noProof w:val="0"/>
          <w:lang w:val="en-US"/>
        </w:rPr>
        <w:lastRenderedPageBreak/>
        <w:t>4.</w:t>
      </w:r>
      <w:r w:rsidRPr="00C86236">
        <w:rPr>
          <w:noProof w:val="0"/>
          <w:lang w:val="en-US"/>
        </w:rPr>
        <w:tab/>
      </w:r>
      <w:r w:rsidR="00455149" w:rsidRPr="00C86236">
        <w:rPr>
          <w:noProof w:val="0"/>
          <w:lang w:val="en-US"/>
        </w:rPr>
        <w:t>Drawings</w:t>
      </w:r>
      <w:bookmarkEnd w:id="138"/>
    </w:p>
    <w:p w14:paraId="08C0D791" w14:textId="08917890" w:rsidR="00455149" w:rsidRPr="00C86236" w:rsidRDefault="00AE0FFF" w:rsidP="00A75F30">
      <w:pPr>
        <w:spacing w:after="120"/>
        <w:rPr>
          <w:rFonts w:ascii="Arial" w:hAnsi="Arial" w:cs="Arial"/>
          <w:noProof w:val="0"/>
          <w:szCs w:val="22"/>
          <w:lang w:val="en-US"/>
        </w:rPr>
      </w:pPr>
      <w:r w:rsidRPr="00C86236">
        <w:rPr>
          <w:rFonts w:ascii="Arial" w:hAnsi="Arial" w:cs="Arial"/>
          <w:noProof w:val="0"/>
          <w:szCs w:val="22"/>
          <w:lang w:val="en-US"/>
        </w:rPr>
        <w:t>These Bidding Documents include</w:t>
      </w:r>
      <w:r w:rsidR="00740221">
        <w:rPr>
          <w:rFonts w:ascii="Arial" w:hAnsi="Arial" w:cs="Arial"/>
          <w:noProof w:val="0"/>
          <w:szCs w:val="22"/>
          <w:lang w:val="en-US"/>
        </w:rPr>
        <w:t xml:space="preserve"> no</w:t>
      </w:r>
      <w:r w:rsidR="00455149" w:rsidRPr="00C86236">
        <w:rPr>
          <w:rFonts w:ascii="Arial" w:hAnsi="Arial" w:cs="Arial"/>
          <w:noProof w:val="0"/>
          <w:szCs w:val="22"/>
          <w:lang w:val="en-US"/>
        </w:rPr>
        <w:t xml:space="preserve"> drawings. </w:t>
      </w:r>
    </w:p>
    <w:tbl>
      <w:tblPr>
        <w:tblStyle w:val="TableGrid"/>
        <w:tblW w:w="0" w:type="auto"/>
        <w:tblLook w:val="04A0" w:firstRow="1" w:lastRow="0" w:firstColumn="1" w:lastColumn="0" w:noHBand="0" w:noVBand="1"/>
      </w:tblPr>
      <w:tblGrid>
        <w:gridCol w:w="2341"/>
        <w:gridCol w:w="2342"/>
        <w:gridCol w:w="3977"/>
      </w:tblGrid>
      <w:tr w:rsidR="00986CF6" w:rsidRPr="00C86236" w14:paraId="1A15F3C2" w14:textId="77777777" w:rsidTr="00F26636">
        <w:tc>
          <w:tcPr>
            <w:tcW w:w="8880" w:type="dxa"/>
            <w:gridSpan w:val="3"/>
            <w:vAlign w:val="center"/>
          </w:tcPr>
          <w:p w14:paraId="382C6470" w14:textId="77777777" w:rsidR="00986CF6" w:rsidRPr="00C86236" w:rsidRDefault="00986CF6" w:rsidP="00F26636">
            <w:pPr>
              <w:spacing w:before="120" w:after="120"/>
              <w:jc w:val="center"/>
              <w:rPr>
                <w:rFonts w:ascii="Arial" w:hAnsi="Arial" w:cs="Arial"/>
                <w:b/>
                <w:noProof w:val="0"/>
                <w:sz w:val="28"/>
                <w:lang w:val="en-US"/>
              </w:rPr>
            </w:pPr>
            <w:r w:rsidRPr="00C86236">
              <w:rPr>
                <w:rFonts w:ascii="Arial" w:hAnsi="Arial" w:cs="Arial"/>
                <w:b/>
                <w:noProof w:val="0"/>
                <w:sz w:val="28"/>
                <w:lang w:val="en-US"/>
              </w:rPr>
              <w:t>List of Drawings</w:t>
            </w:r>
          </w:p>
        </w:tc>
      </w:tr>
      <w:tr w:rsidR="00986CF6" w:rsidRPr="00C86236" w14:paraId="0993C343" w14:textId="77777777" w:rsidTr="00F26636">
        <w:tc>
          <w:tcPr>
            <w:tcW w:w="2393" w:type="dxa"/>
            <w:vAlign w:val="center"/>
          </w:tcPr>
          <w:p w14:paraId="57350F80" w14:textId="77777777" w:rsidR="00986CF6" w:rsidRPr="00C86236" w:rsidRDefault="00986CF6" w:rsidP="00F26636">
            <w:pPr>
              <w:pStyle w:val="titulo"/>
              <w:spacing w:before="120" w:after="120"/>
              <w:rPr>
                <w:rFonts w:ascii="Arial" w:hAnsi="Arial" w:cs="Arial"/>
                <w:noProof w:val="0"/>
                <w:szCs w:val="22"/>
                <w:lang w:val="en-US"/>
              </w:rPr>
            </w:pPr>
            <w:r w:rsidRPr="00C86236">
              <w:rPr>
                <w:rFonts w:ascii="Arial" w:hAnsi="Arial" w:cs="Arial"/>
                <w:noProof w:val="0"/>
                <w:szCs w:val="22"/>
                <w:lang w:val="en-US"/>
              </w:rPr>
              <w:t>Drawing Nr.</w:t>
            </w:r>
          </w:p>
        </w:tc>
        <w:tc>
          <w:tcPr>
            <w:tcW w:w="2393" w:type="dxa"/>
            <w:vAlign w:val="center"/>
          </w:tcPr>
          <w:p w14:paraId="29A079EB" w14:textId="77777777" w:rsidR="00986CF6" w:rsidRPr="00C86236" w:rsidRDefault="00986CF6" w:rsidP="00F26636">
            <w:pPr>
              <w:spacing w:before="120" w:after="120"/>
              <w:jc w:val="center"/>
              <w:rPr>
                <w:rFonts w:ascii="Arial" w:hAnsi="Arial" w:cs="Arial"/>
                <w:b/>
                <w:noProof w:val="0"/>
                <w:szCs w:val="22"/>
                <w:lang w:val="en-US"/>
              </w:rPr>
            </w:pPr>
            <w:r w:rsidRPr="00C86236">
              <w:rPr>
                <w:rFonts w:ascii="Arial" w:hAnsi="Arial" w:cs="Arial"/>
                <w:b/>
                <w:noProof w:val="0"/>
                <w:szCs w:val="22"/>
                <w:lang w:val="en-US"/>
              </w:rPr>
              <w:t>Drawing Name</w:t>
            </w:r>
          </w:p>
        </w:tc>
        <w:tc>
          <w:tcPr>
            <w:tcW w:w="4094" w:type="dxa"/>
            <w:vAlign w:val="center"/>
          </w:tcPr>
          <w:p w14:paraId="0C71ECBD" w14:textId="77777777" w:rsidR="00986CF6" w:rsidRPr="00C86236" w:rsidRDefault="00986CF6" w:rsidP="00F26636">
            <w:pPr>
              <w:spacing w:before="120" w:after="120"/>
              <w:jc w:val="center"/>
              <w:rPr>
                <w:rFonts w:ascii="Arial" w:hAnsi="Arial" w:cs="Arial"/>
                <w:b/>
                <w:noProof w:val="0"/>
                <w:szCs w:val="22"/>
                <w:lang w:val="en-US"/>
              </w:rPr>
            </w:pPr>
            <w:r w:rsidRPr="00C86236">
              <w:rPr>
                <w:rFonts w:ascii="Arial" w:hAnsi="Arial" w:cs="Arial"/>
                <w:b/>
                <w:noProof w:val="0"/>
                <w:szCs w:val="22"/>
                <w:lang w:val="en-US"/>
              </w:rPr>
              <w:t>Purpose</w:t>
            </w:r>
          </w:p>
        </w:tc>
      </w:tr>
      <w:tr w:rsidR="00986CF6" w:rsidRPr="00C86236" w14:paraId="665E80E1" w14:textId="77777777" w:rsidTr="00F26636">
        <w:tc>
          <w:tcPr>
            <w:tcW w:w="2393" w:type="dxa"/>
            <w:vAlign w:val="center"/>
          </w:tcPr>
          <w:p w14:paraId="04B6A873"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6E6905B6"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4E0D1153" w14:textId="77777777" w:rsidR="00986CF6" w:rsidRPr="00C86236" w:rsidRDefault="00986CF6" w:rsidP="00F26636">
            <w:pPr>
              <w:spacing w:before="60" w:after="60"/>
              <w:rPr>
                <w:rFonts w:ascii="Arial" w:hAnsi="Arial" w:cs="Arial"/>
                <w:noProof w:val="0"/>
                <w:szCs w:val="22"/>
                <w:lang w:val="en-US"/>
              </w:rPr>
            </w:pPr>
          </w:p>
        </w:tc>
      </w:tr>
      <w:tr w:rsidR="00986CF6" w:rsidRPr="00C86236" w14:paraId="4F02B2C6" w14:textId="77777777" w:rsidTr="00F26636">
        <w:tc>
          <w:tcPr>
            <w:tcW w:w="2393" w:type="dxa"/>
            <w:vAlign w:val="center"/>
          </w:tcPr>
          <w:p w14:paraId="52832EE0"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0DAA19E0"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51AF5953" w14:textId="77777777" w:rsidR="00986CF6" w:rsidRPr="00C86236" w:rsidRDefault="00986CF6" w:rsidP="00F26636">
            <w:pPr>
              <w:spacing w:before="60" w:after="60"/>
              <w:rPr>
                <w:rFonts w:ascii="Arial" w:hAnsi="Arial" w:cs="Arial"/>
                <w:noProof w:val="0"/>
                <w:szCs w:val="22"/>
                <w:lang w:val="en-US"/>
              </w:rPr>
            </w:pPr>
          </w:p>
        </w:tc>
      </w:tr>
      <w:tr w:rsidR="00986CF6" w:rsidRPr="00C86236" w14:paraId="340E677B" w14:textId="77777777" w:rsidTr="00F26636">
        <w:tc>
          <w:tcPr>
            <w:tcW w:w="2393" w:type="dxa"/>
            <w:vAlign w:val="center"/>
          </w:tcPr>
          <w:p w14:paraId="359125CE"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1C641B71"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477D7C17" w14:textId="77777777" w:rsidR="00986CF6" w:rsidRPr="00C86236" w:rsidRDefault="00986CF6" w:rsidP="00F26636">
            <w:pPr>
              <w:spacing w:before="60" w:after="60"/>
              <w:rPr>
                <w:rFonts w:ascii="Arial" w:hAnsi="Arial" w:cs="Arial"/>
                <w:noProof w:val="0"/>
                <w:szCs w:val="22"/>
                <w:lang w:val="en-US"/>
              </w:rPr>
            </w:pPr>
          </w:p>
        </w:tc>
      </w:tr>
      <w:tr w:rsidR="00986CF6" w:rsidRPr="00C86236" w14:paraId="7CF20CCA" w14:textId="77777777" w:rsidTr="00F26636">
        <w:tc>
          <w:tcPr>
            <w:tcW w:w="2393" w:type="dxa"/>
            <w:vAlign w:val="center"/>
          </w:tcPr>
          <w:p w14:paraId="27A4AD75"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739F17D3"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3961EDF1" w14:textId="77777777" w:rsidR="00986CF6" w:rsidRPr="00C86236" w:rsidRDefault="00986CF6" w:rsidP="00F26636">
            <w:pPr>
              <w:spacing w:before="60" w:after="60"/>
              <w:rPr>
                <w:rFonts w:ascii="Arial" w:hAnsi="Arial" w:cs="Arial"/>
                <w:noProof w:val="0"/>
                <w:szCs w:val="22"/>
                <w:lang w:val="en-US"/>
              </w:rPr>
            </w:pPr>
          </w:p>
        </w:tc>
      </w:tr>
      <w:tr w:rsidR="00986CF6" w:rsidRPr="00C86236" w14:paraId="43733E47" w14:textId="77777777" w:rsidTr="00F26636">
        <w:tc>
          <w:tcPr>
            <w:tcW w:w="2393" w:type="dxa"/>
            <w:vAlign w:val="center"/>
          </w:tcPr>
          <w:p w14:paraId="6CE1A435"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276564CA"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77D863A2" w14:textId="77777777" w:rsidR="00986CF6" w:rsidRPr="00C86236" w:rsidRDefault="00986CF6" w:rsidP="00F26636">
            <w:pPr>
              <w:spacing w:before="60" w:after="60"/>
              <w:rPr>
                <w:rFonts w:ascii="Arial" w:hAnsi="Arial" w:cs="Arial"/>
                <w:noProof w:val="0"/>
                <w:szCs w:val="22"/>
                <w:lang w:val="en-US"/>
              </w:rPr>
            </w:pPr>
          </w:p>
        </w:tc>
      </w:tr>
    </w:tbl>
    <w:p w14:paraId="37291085" w14:textId="77777777" w:rsidR="00986CF6" w:rsidRPr="00C86236" w:rsidRDefault="00986CF6" w:rsidP="00117D8E">
      <w:pPr>
        <w:pStyle w:val="SectionIVHeader"/>
        <w:jc w:val="left"/>
        <w:rPr>
          <w:rFonts w:ascii="Arial" w:hAnsi="Arial" w:cs="Arial"/>
          <w:noProof w:val="0"/>
          <w:sz w:val="22"/>
          <w:szCs w:val="22"/>
          <w:lang w:val="en-US"/>
        </w:rPr>
      </w:pPr>
    </w:p>
    <w:p w14:paraId="3D6B9948" w14:textId="77777777" w:rsidR="0026165D" w:rsidRPr="00C86236" w:rsidRDefault="0026165D" w:rsidP="0026165D">
      <w:pPr>
        <w:rPr>
          <w:rFonts w:ascii="Arial" w:hAnsi="Arial" w:cs="Arial"/>
          <w:noProof w:val="0"/>
          <w:lang w:val="en-US"/>
        </w:rPr>
      </w:pPr>
    </w:p>
    <w:p w14:paraId="63E42643" w14:textId="19DB52CD" w:rsidR="001248D1" w:rsidRPr="00C86236" w:rsidRDefault="001248D1" w:rsidP="0026165D">
      <w:pPr>
        <w:rPr>
          <w:rFonts w:ascii="Arial" w:hAnsi="Arial" w:cs="Arial"/>
          <w:noProof w:val="0"/>
          <w:lang w:val="en-US"/>
        </w:rPr>
      </w:pPr>
    </w:p>
    <w:p w14:paraId="6812DA27" w14:textId="77777777" w:rsidR="001248D1" w:rsidRPr="00C86236" w:rsidRDefault="001248D1" w:rsidP="001248D1">
      <w:pPr>
        <w:rPr>
          <w:rFonts w:ascii="Arial" w:hAnsi="Arial" w:cs="Arial"/>
          <w:noProof w:val="0"/>
          <w:lang w:val="en-US"/>
        </w:rPr>
      </w:pPr>
    </w:p>
    <w:p w14:paraId="004AA3A9" w14:textId="77777777" w:rsidR="001248D1" w:rsidRPr="00C86236" w:rsidRDefault="001248D1" w:rsidP="001248D1">
      <w:pPr>
        <w:rPr>
          <w:rFonts w:ascii="Arial" w:hAnsi="Arial" w:cs="Arial"/>
          <w:noProof w:val="0"/>
          <w:lang w:val="en-US"/>
        </w:rPr>
      </w:pPr>
    </w:p>
    <w:p w14:paraId="0D57F6C2" w14:textId="77777777" w:rsidR="001248D1" w:rsidRPr="00C86236" w:rsidRDefault="001248D1" w:rsidP="001248D1">
      <w:pPr>
        <w:rPr>
          <w:rFonts w:ascii="Arial" w:hAnsi="Arial" w:cs="Arial"/>
          <w:noProof w:val="0"/>
          <w:lang w:val="en-US"/>
        </w:rPr>
      </w:pPr>
    </w:p>
    <w:p w14:paraId="2469355D" w14:textId="77777777" w:rsidR="001248D1" w:rsidRPr="00C86236" w:rsidRDefault="001248D1" w:rsidP="001248D1">
      <w:pPr>
        <w:rPr>
          <w:rFonts w:ascii="Arial" w:hAnsi="Arial" w:cs="Arial"/>
          <w:noProof w:val="0"/>
          <w:lang w:val="en-US"/>
        </w:rPr>
      </w:pPr>
    </w:p>
    <w:p w14:paraId="3669BEBD" w14:textId="77777777" w:rsidR="001248D1" w:rsidRPr="00C86236" w:rsidRDefault="001248D1" w:rsidP="001248D1">
      <w:pPr>
        <w:rPr>
          <w:rFonts w:ascii="Arial" w:hAnsi="Arial" w:cs="Arial"/>
          <w:noProof w:val="0"/>
          <w:lang w:val="en-US"/>
        </w:rPr>
      </w:pPr>
    </w:p>
    <w:p w14:paraId="2136F231" w14:textId="77777777" w:rsidR="001248D1" w:rsidRPr="00C86236" w:rsidRDefault="001248D1" w:rsidP="001248D1">
      <w:pPr>
        <w:rPr>
          <w:rFonts w:ascii="Arial" w:hAnsi="Arial" w:cs="Arial"/>
          <w:noProof w:val="0"/>
          <w:lang w:val="en-US"/>
        </w:rPr>
      </w:pPr>
    </w:p>
    <w:p w14:paraId="2189CB88" w14:textId="77777777" w:rsidR="001248D1" w:rsidRPr="00C86236" w:rsidRDefault="001248D1" w:rsidP="001248D1">
      <w:pPr>
        <w:rPr>
          <w:rFonts w:ascii="Arial" w:hAnsi="Arial" w:cs="Arial"/>
          <w:noProof w:val="0"/>
          <w:lang w:val="en-US"/>
        </w:rPr>
      </w:pPr>
    </w:p>
    <w:p w14:paraId="6617814E" w14:textId="77777777" w:rsidR="001248D1" w:rsidRPr="00C86236" w:rsidRDefault="001248D1" w:rsidP="001248D1">
      <w:pPr>
        <w:rPr>
          <w:rFonts w:ascii="Arial" w:hAnsi="Arial" w:cs="Arial"/>
          <w:noProof w:val="0"/>
          <w:lang w:val="en-US"/>
        </w:rPr>
      </w:pPr>
    </w:p>
    <w:p w14:paraId="5A10F0AC" w14:textId="77777777" w:rsidR="001248D1" w:rsidRPr="00C86236" w:rsidRDefault="001248D1" w:rsidP="001248D1">
      <w:pPr>
        <w:rPr>
          <w:rFonts w:ascii="Arial" w:hAnsi="Arial" w:cs="Arial"/>
          <w:noProof w:val="0"/>
          <w:lang w:val="en-US"/>
        </w:rPr>
      </w:pPr>
    </w:p>
    <w:p w14:paraId="7EA277B2" w14:textId="77777777" w:rsidR="001248D1" w:rsidRPr="00C86236" w:rsidRDefault="001248D1" w:rsidP="001248D1">
      <w:pPr>
        <w:rPr>
          <w:rFonts w:ascii="Arial" w:hAnsi="Arial" w:cs="Arial"/>
          <w:noProof w:val="0"/>
          <w:lang w:val="en-US"/>
        </w:rPr>
      </w:pPr>
    </w:p>
    <w:p w14:paraId="06336E42" w14:textId="77777777" w:rsidR="001248D1" w:rsidRPr="00C86236" w:rsidRDefault="001248D1" w:rsidP="001248D1">
      <w:pPr>
        <w:rPr>
          <w:rFonts w:ascii="Arial" w:hAnsi="Arial" w:cs="Arial"/>
          <w:noProof w:val="0"/>
          <w:lang w:val="en-US"/>
        </w:rPr>
      </w:pPr>
    </w:p>
    <w:p w14:paraId="36E3FAD6" w14:textId="77777777" w:rsidR="001248D1" w:rsidRPr="00C86236" w:rsidRDefault="001248D1" w:rsidP="001248D1">
      <w:pPr>
        <w:rPr>
          <w:rFonts w:ascii="Arial" w:hAnsi="Arial" w:cs="Arial"/>
          <w:noProof w:val="0"/>
          <w:lang w:val="en-US"/>
        </w:rPr>
      </w:pPr>
    </w:p>
    <w:p w14:paraId="143E0AED" w14:textId="77777777" w:rsidR="001248D1" w:rsidRPr="00C86236" w:rsidRDefault="001248D1" w:rsidP="001248D1">
      <w:pPr>
        <w:rPr>
          <w:rFonts w:ascii="Arial" w:hAnsi="Arial" w:cs="Arial"/>
          <w:noProof w:val="0"/>
          <w:lang w:val="en-US"/>
        </w:rPr>
      </w:pPr>
    </w:p>
    <w:p w14:paraId="4A8FBD98" w14:textId="77777777" w:rsidR="001248D1" w:rsidRPr="00C86236" w:rsidRDefault="001248D1" w:rsidP="001248D1">
      <w:pPr>
        <w:rPr>
          <w:rFonts w:ascii="Arial" w:hAnsi="Arial" w:cs="Arial"/>
          <w:noProof w:val="0"/>
          <w:lang w:val="en-US"/>
        </w:rPr>
      </w:pPr>
    </w:p>
    <w:p w14:paraId="6C98BB23" w14:textId="77777777" w:rsidR="001248D1" w:rsidRPr="00C86236" w:rsidRDefault="001248D1" w:rsidP="001248D1">
      <w:pPr>
        <w:rPr>
          <w:rFonts w:ascii="Arial" w:hAnsi="Arial" w:cs="Arial"/>
          <w:noProof w:val="0"/>
          <w:lang w:val="en-US"/>
        </w:rPr>
      </w:pPr>
    </w:p>
    <w:p w14:paraId="0E044D08" w14:textId="5FDC9B4C" w:rsidR="001248D1" w:rsidRPr="00C86236" w:rsidRDefault="001248D1" w:rsidP="001248D1">
      <w:pPr>
        <w:tabs>
          <w:tab w:val="left" w:pos="7050"/>
        </w:tabs>
        <w:rPr>
          <w:rFonts w:ascii="Arial" w:hAnsi="Arial" w:cs="Arial"/>
          <w:noProof w:val="0"/>
          <w:lang w:val="en-US"/>
        </w:rPr>
      </w:pPr>
      <w:r w:rsidRPr="00C86236">
        <w:rPr>
          <w:rFonts w:ascii="Arial" w:hAnsi="Arial" w:cs="Arial"/>
          <w:noProof w:val="0"/>
          <w:lang w:val="en-US"/>
        </w:rPr>
        <w:tab/>
      </w:r>
    </w:p>
    <w:p w14:paraId="2EF8F966" w14:textId="3AC2D7C6" w:rsidR="0026165D" w:rsidRPr="00C86236" w:rsidRDefault="001248D1" w:rsidP="001248D1">
      <w:pPr>
        <w:tabs>
          <w:tab w:val="left" w:pos="7050"/>
        </w:tabs>
        <w:rPr>
          <w:rFonts w:ascii="Arial" w:hAnsi="Arial" w:cs="Arial"/>
          <w:noProof w:val="0"/>
          <w:lang w:val="en-US"/>
        </w:rPr>
        <w:sectPr w:rsidR="0026165D" w:rsidRPr="00C86236" w:rsidSect="00226E65">
          <w:headerReference w:type="even" r:id="rId117"/>
          <w:headerReference w:type="default" r:id="rId118"/>
          <w:footerReference w:type="even" r:id="rId119"/>
          <w:headerReference w:type="first" r:id="rId120"/>
          <w:footerReference w:type="first" r:id="rId121"/>
          <w:footnotePr>
            <w:numRestart w:val="eachSect"/>
          </w:footnotePr>
          <w:pgSz w:w="11907" w:h="16840" w:code="9"/>
          <w:pgMar w:top="1440" w:right="1440" w:bottom="1440" w:left="1797" w:header="720" w:footer="720" w:gutter="0"/>
          <w:paperSrc w:first="7" w:other="7"/>
          <w:pgNumType w:chapStyle="1"/>
          <w:cols w:space="720"/>
          <w:docGrid w:linePitch="326"/>
        </w:sectPr>
      </w:pPr>
      <w:r w:rsidRPr="00C86236">
        <w:rPr>
          <w:rFonts w:ascii="Arial" w:hAnsi="Arial" w:cs="Arial"/>
          <w:noProof w:val="0"/>
          <w:lang w:val="en-US"/>
        </w:rPr>
        <w:tab/>
      </w:r>
    </w:p>
    <w:p w14:paraId="429CC0A4" w14:textId="77777777" w:rsidR="00455149" w:rsidRPr="00C86236" w:rsidRDefault="002C2F18" w:rsidP="00DB1179">
      <w:pPr>
        <w:pStyle w:val="SectionVll-Sub"/>
        <w:rPr>
          <w:noProof w:val="0"/>
          <w:lang w:val="en-US"/>
        </w:rPr>
      </w:pPr>
      <w:bookmarkStart w:id="139" w:name="_Toc527650589"/>
      <w:r w:rsidRPr="00C86236">
        <w:rPr>
          <w:noProof w:val="0"/>
          <w:lang w:val="en-US"/>
        </w:rPr>
        <w:lastRenderedPageBreak/>
        <w:t>5.</w:t>
      </w:r>
      <w:r w:rsidRPr="00C86236">
        <w:rPr>
          <w:noProof w:val="0"/>
          <w:lang w:val="en-US"/>
        </w:rPr>
        <w:tab/>
      </w:r>
      <w:r w:rsidR="00455149" w:rsidRPr="00C86236">
        <w:rPr>
          <w:noProof w:val="0"/>
          <w:lang w:val="en-US"/>
        </w:rPr>
        <w:t>Inspections and Tests</w:t>
      </w:r>
      <w:bookmarkEnd w:id="139"/>
    </w:p>
    <w:p w14:paraId="3D8A093C" w14:textId="77777777" w:rsidR="004351C5" w:rsidRDefault="00455149" w:rsidP="00D4611E">
      <w:pPr>
        <w:spacing w:after="120"/>
        <w:rPr>
          <w:rFonts w:ascii="Arial" w:hAnsi="Arial" w:cs="Arial"/>
          <w:noProof w:val="0"/>
          <w:lang w:val="en-US"/>
        </w:rPr>
      </w:pPr>
      <w:r w:rsidRPr="00C86236">
        <w:rPr>
          <w:rFonts w:ascii="Arial" w:hAnsi="Arial" w:cs="Arial"/>
          <w:noProof w:val="0"/>
          <w:lang w:val="en-US"/>
        </w:rPr>
        <w:t>The following inspections and tests shall be performed:</w:t>
      </w:r>
    </w:p>
    <w:p w14:paraId="688CC529" w14:textId="77777777" w:rsidR="004351C5" w:rsidRPr="004351C5" w:rsidRDefault="004351C5" w:rsidP="00C225DC">
      <w:pPr>
        <w:pStyle w:val="ListParagraph"/>
        <w:numPr>
          <w:ilvl w:val="0"/>
          <w:numId w:val="96"/>
        </w:numPr>
        <w:spacing w:after="120"/>
        <w:rPr>
          <w:rFonts w:ascii="Arial" w:hAnsi="Arial" w:cs="Arial"/>
          <w:i/>
          <w:iCs/>
          <w:noProof w:val="0"/>
          <w:lang w:val="en-US"/>
        </w:rPr>
      </w:pPr>
      <w:r>
        <w:rPr>
          <w:rFonts w:ascii="Arial" w:hAnsi="Arial" w:cs="Arial"/>
          <w:noProof w:val="0"/>
          <w:lang w:val="en-US"/>
        </w:rPr>
        <w:t>Verification of the completeness of all parts,</w:t>
      </w:r>
    </w:p>
    <w:p w14:paraId="3DF6DE6A" w14:textId="77777777" w:rsidR="004351C5" w:rsidRPr="004351C5" w:rsidRDefault="004351C5" w:rsidP="00C225DC">
      <w:pPr>
        <w:pStyle w:val="ListParagraph"/>
        <w:numPr>
          <w:ilvl w:val="0"/>
          <w:numId w:val="96"/>
        </w:numPr>
        <w:spacing w:after="120"/>
        <w:rPr>
          <w:rFonts w:ascii="Arial" w:hAnsi="Arial" w:cs="Arial"/>
          <w:i/>
          <w:iCs/>
          <w:noProof w:val="0"/>
          <w:lang w:val="en-US"/>
        </w:rPr>
      </w:pPr>
      <w:r>
        <w:rPr>
          <w:rFonts w:ascii="Arial" w:hAnsi="Arial" w:cs="Arial"/>
          <w:noProof w:val="0"/>
          <w:lang w:val="en-US"/>
        </w:rPr>
        <w:t>Test of all the modules,</w:t>
      </w:r>
    </w:p>
    <w:p w14:paraId="787D4575" w14:textId="77777777" w:rsidR="004351C5" w:rsidRPr="004351C5" w:rsidRDefault="004351C5" w:rsidP="00C225DC">
      <w:pPr>
        <w:pStyle w:val="ListParagraph"/>
        <w:numPr>
          <w:ilvl w:val="0"/>
          <w:numId w:val="96"/>
        </w:numPr>
        <w:spacing w:after="120"/>
        <w:rPr>
          <w:rFonts w:ascii="Arial" w:hAnsi="Arial" w:cs="Arial"/>
          <w:i/>
          <w:iCs/>
          <w:noProof w:val="0"/>
          <w:lang w:val="en-US"/>
        </w:rPr>
      </w:pPr>
      <w:r>
        <w:rPr>
          <w:rFonts w:ascii="Arial" w:hAnsi="Arial" w:cs="Arial"/>
          <w:noProof w:val="0"/>
          <w:lang w:val="en-US"/>
        </w:rPr>
        <w:t>Verification of electric supply and network port,</w:t>
      </w:r>
    </w:p>
    <w:p w14:paraId="63E78622" w14:textId="77777777" w:rsidR="004351C5" w:rsidRPr="004351C5" w:rsidRDefault="004351C5" w:rsidP="00C225DC">
      <w:pPr>
        <w:pStyle w:val="ListParagraph"/>
        <w:numPr>
          <w:ilvl w:val="0"/>
          <w:numId w:val="96"/>
        </w:numPr>
        <w:spacing w:after="120"/>
        <w:rPr>
          <w:rFonts w:ascii="Arial" w:hAnsi="Arial" w:cs="Arial"/>
          <w:i/>
          <w:iCs/>
          <w:noProof w:val="0"/>
          <w:lang w:val="en-US"/>
        </w:rPr>
      </w:pPr>
      <w:r>
        <w:rPr>
          <w:rFonts w:ascii="Arial" w:hAnsi="Arial" w:cs="Arial"/>
          <w:noProof w:val="0"/>
          <w:lang w:val="en-US"/>
        </w:rPr>
        <w:t>Test of the machine on a real environment,</w:t>
      </w:r>
    </w:p>
    <w:p w14:paraId="5F3FE9F7" w14:textId="77777777" w:rsidR="004351C5" w:rsidRPr="004351C5" w:rsidRDefault="004351C5" w:rsidP="00C225DC">
      <w:pPr>
        <w:pStyle w:val="ListParagraph"/>
        <w:numPr>
          <w:ilvl w:val="0"/>
          <w:numId w:val="96"/>
        </w:numPr>
        <w:spacing w:after="120"/>
        <w:rPr>
          <w:rFonts w:ascii="Arial" w:hAnsi="Arial" w:cs="Arial"/>
          <w:i/>
          <w:iCs/>
          <w:noProof w:val="0"/>
          <w:lang w:val="en-US"/>
        </w:rPr>
      </w:pPr>
      <w:r>
        <w:rPr>
          <w:rFonts w:ascii="Arial" w:hAnsi="Arial" w:cs="Arial"/>
          <w:noProof w:val="0"/>
          <w:lang w:val="en-US"/>
        </w:rPr>
        <w:t>Test of the video monitoring system,</w:t>
      </w:r>
    </w:p>
    <w:p w14:paraId="1297276D" w14:textId="7349F88A" w:rsidR="00455149" w:rsidRPr="004351C5" w:rsidRDefault="004351C5" w:rsidP="00C225DC">
      <w:pPr>
        <w:pStyle w:val="ListParagraph"/>
        <w:numPr>
          <w:ilvl w:val="0"/>
          <w:numId w:val="96"/>
        </w:numPr>
        <w:spacing w:after="120"/>
        <w:rPr>
          <w:rFonts w:ascii="Arial" w:hAnsi="Arial" w:cs="Arial"/>
          <w:i/>
          <w:iCs/>
          <w:noProof w:val="0"/>
          <w:lang w:val="en-US"/>
        </w:rPr>
      </w:pPr>
      <w:r>
        <w:rPr>
          <w:rFonts w:ascii="Arial" w:hAnsi="Arial" w:cs="Arial"/>
          <w:noProof w:val="0"/>
          <w:lang w:val="en-US"/>
        </w:rPr>
        <w:t>Verification of the video monitoring system</w:t>
      </w:r>
    </w:p>
    <w:p w14:paraId="4BD03DE3" w14:textId="77777777" w:rsidR="00455149" w:rsidRPr="00C86236" w:rsidRDefault="00455149">
      <w:pPr>
        <w:rPr>
          <w:rFonts w:ascii="Arial" w:hAnsi="Arial" w:cs="Arial"/>
          <w:noProof w:val="0"/>
          <w:lang w:val="en-US"/>
        </w:rPr>
      </w:pPr>
    </w:p>
    <w:p w14:paraId="0EE31DA3" w14:textId="77777777" w:rsidR="00D4611E" w:rsidRPr="00C86236" w:rsidRDefault="00D4611E">
      <w:pPr>
        <w:rPr>
          <w:rFonts w:ascii="Arial" w:hAnsi="Arial" w:cs="Arial"/>
          <w:noProof w:val="0"/>
          <w:lang w:val="en-US"/>
        </w:rPr>
        <w:sectPr w:rsidR="00D4611E" w:rsidRPr="00C86236" w:rsidSect="00226E65">
          <w:headerReference w:type="even" r:id="rId122"/>
          <w:headerReference w:type="default" r:id="rId123"/>
          <w:footerReference w:type="even" r:id="rId124"/>
          <w:headerReference w:type="first" r:id="rId125"/>
          <w:footerReference w:type="first" r:id="rId126"/>
          <w:footnotePr>
            <w:numRestart w:val="eachSect"/>
          </w:footnotePr>
          <w:pgSz w:w="11907" w:h="16840" w:code="9"/>
          <w:pgMar w:top="1440" w:right="1440" w:bottom="1440" w:left="1797" w:header="720" w:footer="720" w:gutter="0"/>
          <w:paperSrc w:first="7" w:other="7"/>
          <w:pgNumType w:chapStyle="1"/>
          <w:cols w:space="720"/>
          <w:docGrid w:linePitch="326"/>
        </w:sectPr>
      </w:pPr>
      <w:bookmarkStart w:id="140" w:name="_Toc438266930"/>
      <w:bookmarkStart w:id="141" w:name="_Toc438267904"/>
      <w:bookmarkStart w:id="142" w:name="_Toc438366671"/>
    </w:p>
    <w:p w14:paraId="39F4A678" w14:textId="77777777" w:rsidR="00267F20" w:rsidRPr="00C86236" w:rsidRDefault="007229A6" w:rsidP="00DB1179">
      <w:pPr>
        <w:pStyle w:val="SectionVll-Sub"/>
        <w:rPr>
          <w:noProof w:val="0"/>
          <w:lang w:val="en-US"/>
        </w:rPr>
      </w:pPr>
      <w:bookmarkStart w:id="143" w:name="_Toc527650590"/>
      <w:r w:rsidRPr="00C86236">
        <w:rPr>
          <w:noProof w:val="0"/>
          <w:lang w:val="en-US"/>
        </w:rPr>
        <w:lastRenderedPageBreak/>
        <w:t>6.</w:t>
      </w:r>
      <w:r w:rsidRPr="00C86236">
        <w:rPr>
          <w:noProof w:val="0"/>
          <w:lang w:val="en-US"/>
        </w:rPr>
        <w:tab/>
      </w:r>
      <w:r w:rsidR="00267F20" w:rsidRPr="00C86236">
        <w:rPr>
          <w:noProof w:val="0"/>
          <w:lang w:val="en-US"/>
        </w:rPr>
        <w:t>Distribution of Goods</w:t>
      </w:r>
      <w:bookmarkEnd w:id="143"/>
    </w:p>
    <w:p w14:paraId="79A32288" w14:textId="77777777" w:rsidR="00267F20" w:rsidRPr="00C86236" w:rsidRDefault="00D4611E" w:rsidP="00D4611E">
      <w:pPr>
        <w:spacing w:after="240"/>
        <w:rPr>
          <w:rFonts w:ascii="Arial" w:hAnsi="Arial" w:cs="Arial"/>
          <w:noProof w:val="0"/>
          <w:lang w:val="en-US"/>
        </w:rPr>
      </w:pPr>
      <w:r w:rsidRPr="00C86236">
        <w:rPr>
          <w:rFonts w:ascii="Arial" w:hAnsi="Arial" w:cs="Arial"/>
          <w:noProof w:val="0"/>
          <w:lang w:val="en-US"/>
        </w:rPr>
        <w:t>The Goods shall be distributed to the following recipients and destinations:</w:t>
      </w:r>
    </w:p>
    <w:tbl>
      <w:tblPr>
        <w:tblStyle w:val="TableGrid"/>
        <w:tblW w:w="0" w:type="auto"/>
        <w:tblLook w:val="04A0" w:firstRow="1" w:lastRow="0" w:firstColumn="1" w:lastColumn="0" w:noHBand="0" w:noVBand="1"/>
      </w:tblPr>
      <w:tblGrid>
        <w:gridCol w:w="705"/>
        <w:gridCol w:w="4041"/>
        <w:gridCol w:w="5703"/>
        <w:gridCol w:w="3501"/>
      </w:tblGrid>
      <w:tr w:rsidR="00547E38" w:rsidRPr="00C86236" w14:paraId="37985B7D" w14:textId="77777777" w:rsidTr="00F26636">
        <w:tc>
          <w:tcPr>
            <w:tcW w:w="14176" w:type="dxa"/>
            <w:gridSpan w:val="4"/>
            <w:vAlign w:val="center"/>
          </w:tcPr>
          <w:p w14:paraId="0270AC8D" w14:textId="77777777" w:rsidR="00547E38" w:rsidRPr="00C86236" w:rsidRDefault="00547E38" w:rsidP="00547E38">
            <w:pPr>
              <w:spacing w:before="120" w:after="120"/>
              <w:jc w:val="center"/>
              <w:rPr>
                <w:rFonts w:ascii="Arial" w:hAnsi="Arial" w:cs="Arial"/>
                <w:b/>
                <w:iCs/>
                <w:noProof w:val="0"/>
                <w:sz w:val="28"/>
                <w:szCs w:val="28"/>
                <w:lang w:val="en-US"/>
              </w:rPr>
            </w:pPr>
            <w:r w:rsidRPr="00C86236">
              <w:rPr>
                <w:rFonts w:ascii="Arial" w:hAnsi="Arial" w:cs="Arial"/>
                <w:b/>
                <w:iCs/>
                <w:noProof w:val="0"/>
                <w:sz w:val="28"/>
                <w:szCs w:val="28"/>
                <w:lang w:val="en-US"/>
              </w:rPr>
              <w:t>List of Recipients</w:t>
            </w:r>
          </w:p>
        </w:tc>
      </w:tr>
      <w:tr w:rsidR="00547E38" w:rsidRPr="00C86236" w14:paraId="7CF05766" w14:textId="77777777" w:rsidTr="00F26636">
        <w:tc>
          <w:tcPr>
            <w:tcW w:w="4820" w:type="dxa"/>
            <w:gridSpan w:val="2"/>
            <w:vAlign w:val="center"/>
          </w:tcPr>
          <w:p w14:paraId="6AFAA214"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Recipient</w:t>
            </w:r>
          </w:p>
        </w:tc>
        <w:tc>
          <w:tcPr>
            <w:tcW w:w="5812" w:type="dxa"/>
          </w:tcPr>
          <w:p w14:paraId="2C28B7AD" w14:textId="77777777" w:rsidR="00547E38" w:rsidRPr="00C86236" w:rsidRDefault="00547E38" w:rsidP="00547E38">
            <w:pPr>
              <w:spacing w:before="60" w:after="60"/>
              <w:rPr>
                <w:rFonts w:ascii="Arial" w:hAnsi="Arial" w:cs="Arial"/>
                <w:noProof w:val="0"/>
                <w:szCs w:val="22"/>
                <w:lang w:val="en-US"/>
              </w:rPr>
            </w:pPr>
          </w:p>
        </w:tc>
        <w:tc>
          <w:tcPr>
            <w:tcW w:w="3544" w:type="dxa"/>
          </w:tcPr>
          <w:p w14:paraId="311B3C98" w14:textId="77777777" w:rsidR="00547E38" w:rsidRPr="00C86236" w:rsidRDefault="00547E38" w:rsidP="00547E38">
            <w:pPr>
              <w:spacing w:before="60" w:after="60"/>
              <w:rPr>
                <w:rFonts w:ascii="Arial" w:hAnsi="Arial" w:cs="Arial"/>
                <w:noProof w:val="0"/>
                <w:szCs w:val="22"/>
                <w:lang w:val="en-US"/>
              </w:rPr>
            </w:pPr>
          </w:p>
        </w:tc>
      </w:tr>
      <w:tr w:rsidR="00547E38" w:rsidRPr="00C86236" w14:paraId="4F14B835" w14:textId="77777777" w:rsidTr="00F26636">
        <w:tc>
          <w:tcPr>
            <w:tcW w:w="709" w:type="dxa"/>
            <w:vAlign w:val="center"/>
          </w:tcPr>
          <w:p w14:paraId="2B55EF7F"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No.</w:t>
            </w:r>
          </w:p>
        </w:tc>
        <w:tc>
          <w:tcPr>
            <w:tcW w:w="4111" w:type="dxa"/>
            <w:vAlign w:val="center"/>
          </w:tcPr>
          <w:p w14:paraId="1AD1B654"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Official Name</w:t>
            </w:r>
          </w:p>
        </w:tc>
        <w:tc>
          <w:tcPr>
            <w:tcW w:w="5812" w:type="dxa"/>
            <w:vAlign w:val="center"/>
          </w:tcPr>
          <w:p w14:paraId="7A4C6A29"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Address &amp; Communication</w:t>
            </w:r>
          </w:p>
        </w:tc>
        <w:tc>
          <w:tcPr>
            <w:tcW w:w="3544" w:type="dxa"/>
            <w:vAlign w:val="center"/>
          </w:tcPr>
          <w:p w14:paraId="6091A931"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Contact Person</w:t>
            </w:r>
          </w:p>
        </w:tc>
      </w:tr>
      <w:tr w:rsidR="00547E38" w:rsidRPr="00C86236" w14:paraId="6C78F0EA" w14:textId="77777777" w:rsidTr="00A70CAB">
        <w:tc>
          <w:tcPr>
            <w:tcW w:w="709" w:type="dxa"/>
            <w:vAlign w:val="center"/>
          </w:tcPr>
          <w:p w14:paraId="68EBA94F" w14:textId="77D0CB6D" w:rsidR="00547E38" w:rsidRPr="00C86236" w:rsidRDefault="004351C5" w:rsidP="00A70CAB">
            <w:pPr>
              <w:jc w:val="center"/>
              <w:rPr>
                <w:rFonts w:ascii="Arial" w:hAnsi="Arial" w:cs="Arial"/>
                <w:noProof w:val="0"/>
                <w:szCs w:val="22"/>
                <w:lang w:val="en-US"/>
              </w:rPr>
            </w:pPr>
            <w:r>
              <w:rPr>
                <w:rFonts w:ascii="Arial" w:hAnsi="Arial" w:cs="Arial"/>
                <w:noProof w:val="0"/>
                <w:szCs w:val="22"/>
                <w:lang w:val="en-US"/>
              </w:rPr>
              <w:t>1</w:t>
            </w:r>
          </w:p>
        </w:tc>
        <w:tc>
          <w:tcPr>
            <w:tcW w:w="4111" w:type="dxa"/>
            <w:vAlign w:val="center"/>
          </w:tcPr>
          <w:p w14:paraId="33CB36A8" w14:textId="61A9C2F5" w:rsidR="00547E38" w:rsidRPr="00C86236" w:rsidRDefault="004351C5" w:rsidP="00A70CAB">
            <w:pPr>
              <w:jc w:val="center"/>
              <w:rPr>
                <w:rFonts w:ascii="Arial" w:hAnsi="Arial" w:cs="Arial"/>
                <w:noProof w:val="0"/>
                <w:szCs w:val="22"/>
                <w:lang w:val="en-US"/>
              </w:rPr>
            </w:pPr>
            <w:r>
              <w:rPr>
                <w:rFonts w:ascii="Arial" w:hAnsi="Arial" w:cs="Arial"/>
                <w:noProof w:val="0"/>
                <w:szCs w:val="22"/>
                <w:lang w:val="en-US"/>
              </w:rPr>
              <w:t>AccèsBanque Madagascar</w:t>
            </w:r>
          </w:p>
        </w:tc>
        <w:tc>
          <w:tcPr>
            <w:tcW w:w="5812" w:type="dxa"/>
          </w:tcPr>
          <w:p w14:paraId="497C6B75" w14:textId="77777777" w:rsidR="00547E38" w:rsidRPr="00460918" w:rsidRDefault="004351C5" w:rsidP="004351C5">
            <w:pPr>
              <w:jc w:val="center"/>
              <w:rPr>
                <w:rFonts w:ascii="Arial" w:hAnsi="Arial" w:cs="Arial"/>
                <w:noProof w:val="0"/>
                <w:szCs w:val="22"/>
                <w:lang w:val="fr-FR"/>
              </w:rPr>
            </w:pPr>
            <w:r w:rsidRPr="00460918">
              <w:rPr>
                <w:rFonts w:ascii="Arial" w:hAnsi="Arial" w:cs="Arial"/>
                <w:noProof w:val="0"/>
                <w:szCs w:val="22"/>
                <w:lang w:val="fr-FR"/>
              </w:rPr>
              <w:t>PK.08, Route d’Ambohimanga</w:t>
            </w:r>
          </w:p>
          <w:p w14:paraId="30848857" w14:textId="77777777" w:rsidR="004351C5" w:rsidRPr="00460918" w:rsidRDefault="004351C5" w:rsidP="004351C5">
            <w:pPr>
              <w:jc w:val="center"/>
              <w:rPr>
                <w:rFonts w:ascii="Arial" w:hAnsi="Arial" w:cs="Arial"/>
                <w:noProof w:val="0"/>
                <w:szCs w:val="22"/>
                <w:lang w:val="fr-FR"/>
              </w:rPr>
            </w:pPr>
            <w:r w:rsidRPr="00460918">
              <w:rPr>
                <w:rFonts w:ascii="Arial" w:hAnsi="Arial" w:cs="Arial"/>
                <w:noProof w:val="0"/>
                <w:szCs w:val="22"/>
                <w:lang w:val="fr-FR"/>
              </w:rPr>
              <w:t>Près SOMACOU, Ilafy</w:t>
            </w:r>
          </w:p>
          <w:p w14:paraId="67FAD898" w14:textId="77777777" w:rsidR="004351C5" w:rsidRDefault="004351C5" w:rsidP="004351C5">
            <w:pPr>
              <w:jc w:val="center"/>
              <w:rPr>
                <w:rFonts w:ascii="Arial" w:hAnsi="Arial" w:cs="Arial"/>
                <w:noProof w:val="0"/>
                <w:szCs w:val="22"/>
                <w:lang w:val="en-US"/>
              </w:rPr>
            </w:pPr>
            <w:r>
              <w:rPr>
                <w:rFonts w:ascii="Arial" w:hAnsi="Arial" w:cs="Arial"/>
                <w:noProof w:val="0"/>
                <w:szCs w:val="22"/>
                <w:lang w:val="en-US"/>
              </w:rPr>
              <w:t>Antananarivo Avaradrano</w:t>
            </w:r>
          </w:p>
          <w:p w14:paraId="6AF747B1" w14:textId="77777777" w:rsidR="004351C5" w:rsidRDefault="004351C5" w:rsidP="004351C5">
            <w:pPr>
              <w:jc w:val="center"/>
              <w:rPr>
                <w:rFonts w:ascii="Arial" w:hAnsi="Arial" w:cs="Arial"/>
                <w:noProof w:val="0"/>
                <w:szCs w:val="22"/>
                <w:lang w:val="en-US"/>
              </w:rPr>
            </w:pPr>
            <w:r>
              <w:rPr>
                <w:rFonts w:ascii="Arial" w:hAnsi="Arial" w:cs="Arial"/>
                <w:noProof w:val="0"/>
                <w:szCs w:val="22"/>
                <w:lang w:val="en-US"/>
              </w:rPr>
              <w:t>Antananarivo 103</w:t>
            </w:r>
          </w:p>
          <w:p w14:paraId="15FCA7A5" w14:textId="55D6D8CA" w:rsidR="004351C5" w:rsidRPr="00C86236" w:rsidRDefault="004351C5" w:rsidP="004351C5">
            <w:pPr>
              <w:jc w:val="center"/>
              <w:rPr>
                <w:rFonts w:ascii="Arial" w:hAnsi="Arial" w:cs="Arial"/>
                <w:noProof w:val="0"/>
                <w:szCs w:val="22"/>
                <w:lang w:val="en-US"/>
              </w:rPr>
            </w:pPr>
            <w:r>
              <w:rPr>
                <w:rFonts w:ascii="Arial" w:hAnsi="Arial" w:cs="Arial"/>
                <w:noProof w:val="0"/>
                <w:szCs w:val="22"/>
                <w:lang w:val="en-US"/>
              </w:rPr>
              <w:t>Madagascar</w:t>
            </w:r>
          </w:p>
        </w:tc>
        <w:tc>
          <w:tcPr>
            <w:tcW w:w="3544" w:type="dxa"/>
            <w:vAlign w:val="center"/>
          </w:tcPr>
          <w:p w14:paraId="18B82BE7" w14:textId="43A36B4F" w:rsidR="00547E38" w:rsidRPr="00C86236" w:rsidRDefault="004351C5" w:rsidP="00A70CAB">
            <w:pPr>
              <w:jc w:val="center"/>
              <w:rPr>
                <w:rFonts w:ascii="Arial" w:hAnsi="Arial" w:cs="Arial"/>
                <w:noProof w:val="0"/>
                <w:szCs w:val="22"/>
                <w:lang w:val="en-US"/>
              </w:rPr>
            </w:pPr>
            <w:r>
              <w:rPr>
                <w:rFonts w:ascii="Arial" w:hAnsi="Arial" w:cs="Arial"/>
                <w:noProof w:val="0"/>
                <w:szCs w:val="22"/>
                <w:lang w:val="en-US"/>
              </w:rPr>
              <w:t>Romeo RAMAMONJISOA</w:t>
            </w:r>
          </w:p>
        </w:tc>
      </w:tr>
    </w:tbl>
    <w:p w14:paraId="3439AACA" w14:textId="5807CAB5" w:rsidR="004351C5" w:rsidRPr="004351C5" w:rsidRDefault="004351C5" w:rsidP="001E532D">
      <w:pPr>
        <w:spacing w:before="240" w:after="240"/>
        <w:rPr>
          <w:rFonts w:ascii="Arial" w:hAnsi="Arial" w:cs="Arial"/>
          <w:noProof w:val="0"/>
          <w:lang w:val="en-US"/>
        </w:rPr>
      </w:pPr>
      <w:r>
        <w:rPr>
          <w:rFonts w:ascii="Arial" w:hAnsi="Arial" w:cs="Arial"/>
          <w:noProof w:val="0"/>
          <w:lang w:val="en-US"/>
        </w:rPr>
        <w:t>The Final Destinations of each Lot unit shall be defined after the award of the contract.</w:t>
      </w:r>
    </w:p>
    <w:bookmarkEnd w:id="135"/>
    <w:p w14:paraId="7040E002" w14:textId="77777777" w:rsidR="00455149" w:rsidRPr="00C86236" w:rsidRDefault="001E532D" w:rsidP="001E532D">
      <w:pPr>
        <w:spacing w:before="240" w:after="240"/>
        <w:rPr>
          <w:rFonts w:ascii="Arial" w:hAnsi="Arial" w:cs="Arial"/>
          <w:noProof w:val="0"/>
          <w:lang w:val="en-US"/>
        </w:rPr>
      </w:pPr>
      <w:r w:rsidRPr="00C86236">
        <w:rPr>
          <w:rFonts w:ascii="Arial" w:hAnsi="Arial" w:cs="Arial"/>
          <w:noProof w:val="0"/>
          <w:lang w:val="en-US"/>
        </w:rPr>
        <w:t>Distribution List:</w:t>
      </w:r>
    </w:p>
    <w:tbl>
      <w:tblPr>
        <w:tblStyle w:val="TableGrid"/>
        <w:tblW w:w="0" w:type="auto"/>
        <w:tblLook w:val="04A0" w:firstRow="1" w:lastRow="0" w:firstColumn="1" w:lastColumn="0" w:noHBand="0" w:noVBand="1"/>
      </w:tblPr>
      <w:tblGrid>
        <w:gridCol w:w="842"/>
        <w:gridCol w:w="845"/>
        <w:gridCol w:w="4430"/>
        <w:gridCol w:w="1119"/>
        <w:gridCol w:w="1119"/>
        <w:gridCol w:w="1119"/>
        <w:gridCol w:w="1119"/>
        <w:gridCol w:w="1119"/>
        <w:gridCol w:w="1119"/>
        <w:gridCol w:w="1119"/>
      </w:tblGrid>
      <w:tr w:rsidR="00187EFD" w:rsidRPr="00C86236" w14:paraId="0D1C2090" w14:textId="77777777" w:rsidTr="00F26636">
        <w:tc>
          <w:tcPr>
            <w:tcW w:w="14176" w:type="dxa"/>
            <w:gridSpan w:val="10"/>
            <w:vAlign w:val="center"/>
          </w:tcPr>
          <w:p w14:paraId="03DE958E" w14:textId="77777777" w:rsidR="00187EFD" w:rsidRPr="00C86236" w:rsidRDefault="00187EFD" w:rsidP="00187EFD">
            <w:pPr>
              <w:spacing w:before="120" w:after="120"/>
              <w:jc w:val="center"/>
              <w:rPr>
                <w:rFonts w:ascii="Arial" w:hAnsi="Arial" w:cs="Arial"/>
                <w:b/>
                <w:noProof w:val="0"/>
                <w:sz w:val="28"/>
                <w:szCs w:val="28"/>
                <w:lang w:val="en-US"/>
              </w:rPr>
            </w:pPr>
            <w:r w:rsidRPr="00C86236">
              <w:rPr>
                <w:rFonts w:ascii="Arial" w:hAnsi="Arial" w:cs="Arial"/>
                <w:b/>
                <w:noProof w:val="0"/>
                <w:sz w:val="28"/>
                <w:szCs w:val="28"/>
                <w:lang w:val="en-US"/>
              </w:rPr>
              <w:t>Distribution List</w:t>
            </w:r>
          </w:p>
        </w:tc>
      </w:tr>
      <w:tr w:rsidR="00187EFD" w:rsidRPr="00C86236" w14:paraId="5FED20C6" w14:textId="77777777" w:rsidTr="00187EFD">
        <w:trPr>
          <w:cantSplit/>
          <w:trHeight w:val="1134"/>
        </w:trPr>
        <w:tc>
          <w:tcPr>
            <w:tcW w:w="851" w:type="dxa"/>
            <w:vAlign w:val="center"/>
          </w:tcPr>
          <w:p w14:paraId="0B19DBBA" w14:textId="77777777" w:rsidR="00187EFD" w:rsidRPr="00C86236" w:rsidRDefault="00187EFD" w:rsidP="00187EFD">
            <w:pPr>
              <w:spacing w:before="60" w:after="60"/>
              <w:jc w:val="center"/>
              <w:rPr>
                <w:rFonts w:ascii="Arial" w:hAnsi="Arial" w:cs="Arial"/>
                <w:b/>
                <w:noProof w:val="0"/>
                <w:szCs w:val="22"/>
                <w:lang w:val="en-US"/>
              </w:rPr>
            </w:pPr>
            <w:r w:rsidRPr="00C86236">
              <w:rPr>
                <w:rFonts w:ascii="Arial" w:hAnsi="Arial" w:cs="Arial"/>
                <w:b/>
                <w:noProof w:val="0"/>
                <w:szCs w:val="22"/>
                <w:lang w:val="en-US"/>
              </w:rPr>
              <w:t>Lot</w:t>
            </w:r>
          </w:p>
        </w:tc>
        <w:tc>
          <w:tcPr>
            <w:tcW w:w="851" w:type="dxa"/>
            <w:vAlign w:val="center"/>
          </w:tcPr>
          <w:p w14:paraId="7A0F36DF" w14:textId="77777777" w:rsidR="00187EFD" w:rsidRPr="00C86236" w:rsidRDefault="00187EFD" w:rsidP="00187EFD">
            <w:pPr>
              <w:spacing w:before="60" w:after="60"/>
              <w:jc w:val="center"/>
              <w:rPr>
                <w:rFonts w:ascii="Arial" w:hAnsi="Arial" w:cs="Arial"/>
                <w:b/>
                <w:noProof w:val="0"/>
                <w:szCs w:val="22"/>
                <w:lang w:val="en-US"/>
              </w:rPr>
            </w:pPr>
            <w:r w:rsidRPr="00C86236">
              <w:rPr>
                <w:rFonts w:ascii="Arial" w:hAnsi="Arial" w:cs="Arial"/>
                <w:b/>
                <w:noProof w:val="0"/>
                <w:szCs w:val="22"/>
                <w:lang w:val="en-US"/>
              </w:rPr>
              <w:t>Item</w:t>
            </w:r>
          </w:p>
        </w:tc>
        <w:tc>
          <w:tcPr>
            <w:tcW w:w="4536" w:type="dxa"/>
            <w:vMerge w:val="restart"/>
            <w:vAlign w:val="center"/>
          </w:tcPr>
          <w:p w14:paraId="34B91414" w14:textId="77777777" w:rsidR="00187EFD" w:rsidRPr="00C86236" w:rsidRDefault="00187EFD" w:rsidP="00187EFD">
            <w:pPr>
              <w:spacing w:before="60" w:after="60"/>
              <w:jc w:val="center"/>
              <w:rPr>
                <w:rFonts w:ascii="Arial" w:hAnsi="Arial" w:cs="Arial"/>
                <w:b/>
                <w:noProof w:val="0"/>
                <w:szCs w:val="22"/>
                <w:lang w:val="en-US"/>
              </w:rPr>
            </w:pPr>
            <w:r w:rsidRPr="00C86236">
              <w:rPr>
                <w:rFonts w:ascii="Arial" w:hAnsi="Arial" w:cs="Arial"/>
                <w:b/>
                <w:noProof w:val="0"/>
                <w:szCs w:val="22"/>
                <w:lang w:val="en-US"/>
              </w:rPr>
              <w:t>Item Name</w:t>
            </w:r>
          </w:p>
        </w:tc>
        <w:tc>
          <w:tcPr>
            <w:tcW w:w="1134" w:type="dxa"/>
            <w:vMerge w:val="restart"/>
            <w:textDirection w:val="btLr"/>
            <w:vAlign w:val="center"/>
          </w:tcPr>
          <w:p w14:paraId="3B4421E7"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1</w:t>
            </w:r>
          </w:p>
        </w:tc>
        <w:tc>
          <w:tcPr>
            <w:tcW w:w="1134" w:type="dxa"/>
            <w:vMerge w:val="restart"/>
            <w:textDirection w:val="btLr"/>
            <w:vAlign w:val="center"/>
          </w:tcPr>
          <w:p w14:paraId="3FD55E34"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2</w:t>
            </w:r>
          </w:p>
        </w:tc>
        <w:tc>
          <w:tcPr>
            <w:tcW w:w="1134" w:type="dxa"/>
            <w:vMerge w:val="restart"/>
            <w:textDirection w:val="btLr"/>
            <w:vAlign w:val="center"/>
          </w:tcPr>
          <w:p w14:paraId="778BCF13"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3</w:t>
            </w:r>
          </w:p>
        </w:tc>
        <w:tc>
          <w:tcPr>
            <w:tcW w:w="1134" w:type="dxa"/>
            <w:vMerge w:val="restart"/>
            <w:textDirection w:val="btLr"/>
            <w:vAlign w:val="center"/>
          </w:tcPr>
          <w:p w14:paraId="4993F21B"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4</w:t>
            </w:r>
          </w:p>
        </w:tc>
        <w:tc>
          <w:tcPr>
            <w:tcW w:w="1134" w:type="dxa"/>
            <w:vMerge w:val="restart"/>
            <w:textDirection w:val="btLr"/>
            <w:vAlign w:val="center"/>
          </w:tcPr>
          <w:p w14:paraId="4BBBC65B"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5</w:t>
            </w:r>
          </w:p>
        </w:tc>
        <w:tc>
          <w:tcPr>
            <w:tcW w:w="1134" w:type="dxa"/>
            <w:vMerge w:val="restart"/>
            <w:textDirection w:val="btLr"/>
            <w:vAlign w:val="center"/>
          </w:tcPr>
          <w:p w14:paraId="7DB57502"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6</w:t>
            </w:r>
          </w:p>
        </w:tc>
        <w:tc>
          <w:tcPr>
            <w:tcW w:w="1134" w:type="dxa"/>
            <w:vMerge w:val="restart"/>
            <w:textDirection w:val="btLr"/>
            <w:vAlign w:val="center"/>
          </w:tcPr>
          <w:p w14:paraId="3556D9C5"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Total</w:t>
            </w:r>
          </w:p>
        </w:tc>
      </w:tr>
      <w:tr w:rsidR="00187EFD" w:rsidRPr="00C86236" w14:paraId="34E249C1" w14:textId="77777777" w:rsidTr="00F26636">
        <w:tc>
          <w:tcPr>
            <w:tcW w:w="1702" w:type="dxa"/>
            <w:gridSpan w:val="2"/>
          </w:tcPr>
          <w:p w14:paraId="270F2D57" w14:textId="77777777" w:rsidR="00187EFD" w:rsidRPr="00C86236" w:rsidRDefault="00187EFD" w:rsidP="00187EFD">
            <w:pPr>
              <w:spacing w:before="60" w:after="60"/>
              <w:jc w:val="center"/>
              <w:rPr>
                <w:rFonts w:ascii="Arial" w:hAnsi="Arial" w:cs="Arial"/>
                <w:noProof w:val="0"/>
                <w:szCs w:val="22"/>
                <w:lang w:val="en-US"/>
              </w:rPr>
            </w:pPr>
            <w:r w:rsidRPr="00C86236">
              <w:rPr>
                <w:rFonts w:ascii="Arial" w:hAnsi="Arial" w:cs="Arial"/>
                <w:b/>
                <w:noProof w:val="0"/>
                <w:szCs w:val="22"/>
                <w:lang w:val="en-US"/>
              </w:rPr>
              <w:t>Number</w:t>
            </w:r>
          </w:p>
        </w:tc>
        <w:tc>
          <w:tcPr>
            <w:tcW w:w="4536" w:type="dxa"/>
            <w:vMerge/>
          </w:tcPr>
          <w:p w14:paraId="0C4B1B2E" w14:textId="77777777" w:rsidR="00187EFD" w:rsidRPr="00C86236" w:rsidRDefault="00187EFD" w:rsidP="00187EFD">
            <w:pPr>
              <w:rPr>
                <w:rFonts w:ascii="Arial" w:hAnsi="Arial" w:cs="Arial"/>
                <w:noProof w:val="0"/>
                <w:szCs w:val="22"/>
                <w:lang w:val="en-US"/>
              </w:rPr>
            </w:pPr>
          </w:p>
        </w:tc>
        <w:tc>
          <w:tcPr>
            <w:tcW w:w="1134" w:type="dxa"/>
            <w:vMerge/>
          </w:tcPr>
          <w:p w14:paraId="385E6C82" w14:textId="77777777" w:rsidR="00187EFD" w:rsidRPr="00C86236" w:rsidRDefault="00187EFD" w:rsidP="00187EFD">
            <w:pPr>
              <w:jc w:val="center"/>
              <w:rPr>
                <w:rFonts w:ascii="Arial" w:hAnsi="Arial" w:cs="Arial"/>
                <w:noProof w:val="0"/>
                <w:szCs w:val="22"/>
                <w:lang w:val="en-US"/>
              </w:rPr>
            </w:pPr>
          </w:p>
        </w:tc>
        <w:tc>
          <w:tcPr>
            <w:tcW w:w="1134" w:type="dxa"/>
            <w:vMerge/>
          </w:tcPr>
          <w:p w14:paraId="197584EE" w14:textId="77777777" w:rsidR="00187EFD" w:rsidRPr="00C86236" w:rsidRDefault="00187EFD" w:rsidP="00187EFD">
            <w:pPr>
              <w:jc w:val="center"/>
              <w:rPr>
                <w:rFonts w:ascii="Arial" w:hAnsi="Arial" w:cs="Arial"/>
                <w:noProof w:val="0"/>
                <w:szCs w:val="22"/>
                <w:lang w:val="en-US"/>
              </w:rPr>
            </w:pPr>
          </w:p>
        </w:tc>
        <w:tc>
          <w:tcPr>
            <w:tcW w:w="1134" w:type="dxa"/>
            <w:vMerge/>
          </w:tcPr>
          <w:p w14:paraId="4C795FCC" w14:textId="77777777" w:rsidR="00187EFD" w:rsidRPr="00C86236" w:rsidRDefault="00187EFD" w:rsidP="00187EFD">
            <w:pPr>
              <w:jc w:val="center"/>
              <w:rPr>
                <w:rFonts w:ascii="Arial" w:hAnsi="Arial" w:cs="Arial"/>
                <w:noProof w:val="0"/>
                <w:szCs w:val="22"/>
                <w:lang w:val="en-US"/>
              </w:rPr>
            </w:pPr>
          </w:p>
        </w:tc>
        <w:tc>
          <w:tcPr>
            <w:tcW w:w="1134" w:type="dxa"/>
            <w:vMerge/>
          </w:tcPr>
          <w:p w14:paraId="675CFDEF" w14:textId="77777777" w:rsidR="00187EFD" w:rsidRPr="00C86236" w:rsidRDefault="00187EFD" w:rsidP="00187EFD">
            <w:pPr>
              <w:jc w:val="center"/>
              <w:rPr>
                <w:rFonts w:ascii="Arial" w:hAnsi="Arial" w:cs="Arial"/>
                <w:noProof w:val="0"/>
                <w:szCs w:val="22"/>
                <w:lang w:val="en-US"/>
              </w:rPr>
            </w:pPr>
          </w:p>
        </w:tc>
        <w:tc>
          <w:tcPr>
            <w:tcW w:w="1134" w:type="dxa"/>
            <w:vMerge/>
          </w:tcPr>
          <w:p w14:paraId="75869815" w14:textId="77777777" w:rsidR="00187EFD" w:rsidRPr="00C86236" w:rsidRDefault="00187EFD" w:rsidP="00187EFD">
            <w:pPr>
              <w:jc w:val="center"/>
              <w:rPr>
                <w:rFonts w:ascii="Arial" w:hAnsi="Arial" w:cs="Arial"/>
                <w:noProof w:val="0"/>
                <w:szCs w:val="22"/>
                <w:lang w:val="en-US"/>
              </w:rPr>
            </w:pPr>
          </w:p>
        </w:tc>
        <w:tc>
          <w:tcPr>
            <w:tcW w:w="1134" w:type="dxa"/>
            <w:vMerge/>
          </w:tcPr>
          <w:p w14:paraId="47854ACD" w14:textId="77777777" w:rsidR="00187EFD" w:rsidRPr="00C86236" w:rsidRDefault="00187EFD" w:rsidP="00187EFD">
            <w:pPr>
              <w:jc w:val="center"/>
              <w:rPr>
                <w:rFonts w:ascii="Arial" w:hAnsi="Arial" w:cs="Arial"/>
                <w:noProof w:val="0"/>
                <w:szCs w:val="22"/>
                <w:lang w:val="en-US"/>
              </w:rPr>
            </w:pPr>
          </w:p>
        </w:tc>
        <w:tc>
          <w:tcPr>
            <w:tcW w:w="1134" w:type="dxa"/>
            <w:vMerge/>
          </w:tcPr>
          <w:p w14:paraId="5F9366F9" w14:textId="77777777" w:rsidR="00187EFD" w:rsidRPr="00C86236" w:rsidRDefault="00187EFD" w:rsidP="00187EFD">
            <w:pPr>
              <w:jc w:val="center"/>
              <w:rPr>
                <w:rFonts w:ascii="Arial" w:hAnsi="Arial" w:cs="Arial"/>
                <w:noProof w:val="0"/>
                <w:szCs w:val="22"/>
                <w:lang w:val="en-US"/>
              </w:rPr>
            </w:pPr>
          </w:p>
        </w:tc>
      </w:tr>
      <w:tr w:rsidR="00187EFD" w:rsidRPr="00C86236" w14:paraId="40A38475" w14:textId="77777777" w:rsidTr="00187EFD">
        <w:tc>
          <w:tcPr>
            <w:tcW w:w="851" w:type="dxa"/>
          </w:tcPr>
          <w:p w14:paraId="68344F25" w14:textId="77777777" w:rsidR="00187EFD" w:rsidRPr="00C86236" w:rsidRDefault="00187EFD" w:rsidP="00187EFD">
            <w:pPr>
              <w:jc w:val="center"/>
              <w:rPr>
                <w:rFonts w:ascii="Arial" w:hAnsi="Arial" w:cs="Arial"/>
                <w:noProof w:val="0"/>
                <w:szCs w:val="22"/>
                <w:lang w:val="en-US"/>
              </w:rPr>
            </w:pPr>
          </w:p>
        </w:tc>
        <w:tc>
          <w:tcPr>
            <w:tcW w:w="851" w:type="dxa"/>
          </w:tcPr>
          <w:p w14:paraId="39CD3D12" w14:textId="77777777" w:rsidR="00187EFD" w:rsidRPr="00C86236" w:rsidRDefault="00187EFD" w:rsidP="00187EFD">
            <w:pPr>
              <w:jc w:val="center"/>
              <w:rPr>
                <w:rFonts w:ascii="Arial" w:hAnsi="Arial" w:cs="Arial"/>
                <w:noProof w:val="0"/>
                <w:szCs w:val="22"/>
                <w:lang w:val="en-US"/>
              </w:rPr>
            </w:pPr>
          </w:p>
        </w:tc>
        <w:tc>
          <w:tcPr>
            <w:tcW w:w="4536" w:type="dxa"/>
          </w:tcPr>
          <w:p w14:paraId="11ACB455" w14:textId="77777777" w:rsidR="00187EFD" w:rsidRPr="00C86236" w:rsidRDefault="00187EFD" w:rsidP="00187EFD">
            <w:pPr>
              <w:rPr>
                <w:rFonts w:ascii="Arial" w:hAnsi="Arial" w:cs="Arial"/>
                <w:noProof w:val="0"/>
                <w:szCs w:val="22"/>
                <w:lang w:val="en-US"/>
              </w:rPr>
            </w:pPr>
          </w:p>
        </w:tc>
        <w:tc>
          <w:tcPr>
            <w:tcW w:w="1134" w:type="dxa"/>
          </w:tcPr>
          <w:p w14:paraId="298EDDB9" w14:textId="77777777" w:rsidR="00187EFD" w:rsidRPr="00C86236" w:rsidRDefault="00187EFD" w:rsidP="00187EFD">
            <w:pPr>
              <w:jc w:val="center"/>
              <w:rPr>
                <w:rFonts w:ascii="Arial" w:hAnsi="Arial" w:cs="Arial"/>
                <w:noProof w:val="0"/>
                <w:szCs w:val="22"/>
                <w:lang w:val="en-US"/>
              </w:rPr>
            </w:pPr>
          </w:p>
        </w:tc>
        <w:tc>
          <w:tcPr>
            <w:tcW w:w="1134" w:type="dxa"/>
          </w:tcPr>
          <w:p w14:paraId="68DCC890" w14:textId="77777777" w:rsidR="00187EFD" w:rsidRPr="00C86236" w:rsidRDefault="00187EFD" w:rsidP="00187EFD">
            <w:pPr>
              <w:jc w:val="center"/>
              <w:rPr>
                <w:rFonts w:ascii="Arial" w:hAnsi="Arial" w:cs="Arial"/>
                <w:noProof w:val="0"/>
                <w:szCs w:val="22"/>
                <w:lang w:val="en-US"/>
              </w:rPr>
            </w:pPr>
          </w:p>
        </w:tc>
        <w:tc>
          <w:tcPr>
            <w:tcW w:w="1134" w:type="dxa"/>
          </w:tcPr>
          <w:p w14:paraId="79072BA7" w14:textId="77777777" w:rsidR="00187EFD" w:rsidRPr="00C86236" w:rsidRDefault="00187EFD" w:rsidP="00187EFD">
            <w:pPr>
              <w:jc w:val="center"/>
              <w:rPr>
                <w:rFonts w:ascii="Arial" w:hAnsi="Arial" w:cs="Arial"/>
                <w:noProof w:val="0"/>
                <w:szCs w:val="22"/>
                <w:lang w:val="en-US"/>
              </w:rPr>
            </w:pPr>
          </w:p>
        </w:tc>
        <w:tc>
          <w:tcPr>
            <w:tcW w:w="1134" w:type="dxa"/>
          </w:tcPr>
          <w:p w14:paraId="2322A2BA" w14:textId="77777777" w:rsidR="00187EFD" w:rsidRPr="00C86236" w:rsidRDefault="00187EFD" w:rsidP="00187EFD">
            <w:pPr>
              <w:jc w:val="center"/>
              <w:rPr>
                <w:rFonts w:ascii="Arial" w:hAnsi="Arial" w:cs="Arial"/>
                <w:noProof w:val="0"/>
                <w:szCs w:val="22"/>
                <w:lang w:val="en-US"/>
              </w:rPr>
            </w:pPr>
          </w:p>
        </w:tc>
        <w:tc>
          <w:tcPr>
            <w:tcW w:w="1134" w:type="dxa"/>
          </w:tcPr>
          <w:p w14:paraId="02C97332" w14:textId="77777777" w:rsidR="00187EFD" w:rsidRPr="00C86236" w:rsidRDefault="00187EFD" w:rsidP="00187EFD">
            <w:pPr>
              <w:jc w:val="center"/>
              <w:rPr>
                <w:rFonts w:ascii="Arial" w:hAnsi="Arial" w:cs="Arial"/>
                <w:noProof w:val="0"/>
                <w:szCs w:val="22"/>
                <w:lang w:val="en-US"/>
              </w:rPr>
            </w:pPr>
          </w:p>
        </w:tc>
        <w:tc>
          <w:tcPr>
            <w:tcW w:w="1134" w:type="dxa"/>
          </w:tcPr>
          <w:p w14:paraId="0554EC6E" w14:textId="77777777" w:rsidR="00187EFD" w:rsidRPr="00C86236" w:rsidRDefault="00187EFD" w:rsidP="00187EFD">
            <w:pPr>
              <w:jc w:val="center"/>
              <w:rPr>
                <w:rFonts w:ascii="Arial" w:hAnsi="Arial" w:cs="Arial"/>
                <w:noProof w:val="0"/>
                <w:szCs w:val="22"/>
                <w:lang w:val="en-US"/>
              </w:rPr>
            </w:pPr>
          </w:p>
        </w:tc>
        <w:tc>
          <w:tcPr>
            <w:tcW w:w="1134" w:type="dxa"/>
          </w:tcPr>
          <w:p w14:paraId="25FEF256" w14:textId="77777777" w:rsidR="00187EFD" w:rsidRPr="00C86236" w:rsidRDefault="00187EFD" w:rsidP="00187EFD">
            <w:pPr>
              <w:jc w:val="center"/>
              <w:rPr>
                <w:rFonts w:ascii="Arial" w:hAnsi="Arial" w:cs="Arial"/>
                <w:noProof w:val="0"/>
                <w:szCs w:val="22"/>
                <w:lang w:val="en-US"/>
              </w:rPr>
            </w:pPr>
          </w:p>
        </w:tc>
      </w:tr>
      <w:tr w:rsidR="00187EFD" w:rsidRPr="00C86236" w14:paraId="100D9729" w14:textId="77777777" w:rsidTr="00187EFD">
        <w:tc>
          <w:tcPr>
            <w:tcW w:w="851" w:type="dxa"/>
          </w:tcPr>
          <w:p w14:paraId="5C1D4213" w14:textId="77777777" w:rsidR="00187EFD" w:rsidRPr="00C86236" w:rsidRDefault="00187EFD" w:rsidP="00187EFD">
            <w:pPr>
              <w:jc w:val="center"/>
              <w:rPr>
                <w:rFonts w:ascii="Arial" w:hAnsi="Arial" w:cs="Arial"/>
                <w:noProof w:val="0"/>
                <w:szCs w:val="22"/>
                <w:lang w:val="en-US"/>
              </w:rPr>
            </w:pPr>
          </w:p>
        </w:tc>
        <w:tc>
          <w:tcPr>
            <w:tcW w:w="851" w:type="dxa"/>
          </w:tcPr>
          <w:p w14:paraId="697CB2A9" w14:textId="77777777" w:rsidR="00187EFD" w:rsidRPr="00C86236" w:rsidRDefault="00187EFD" w:rsidP="00187EFD">
            <w:pPr>
              <w:jc w:val="center"/>
              <w:rPr>
                <w:rFonts w:ascii="Arial" w:hAnsi="Arial" w:cs="Arial"/>
                <w:noProof w:val="0"/>
                <w:szCs w:val="22"/>
                <w:lang w:val="en-US"/>
              </w:rPr>
            </w:pPr>
          </w:p>
        </w:tc>
        <w:tc>
          <w:tcPr>
            <w:tcW w:w="4536" w:type="dxa"/>
          </w:tcPr>
          <w:p w14:paraId="6FDEDC7A" w14:textId="77777777" w:rsidR="00187EFD" w:rsidRPr="00C86236" w:rsidRDefault="00187EFD" w:rsidP="00187EFD">
            <w:pPr>
              <w:rPr>
                <w:rFonts w:ascii="Arial" w:hAnsi="Arial" w:cs="Arial"/>
                <w:noProof w:val="0"/>
                <w:szCs w:val="22"/>
                <w:lang w:val="en-US"/>
              </w:rPr>
            </w:pPr>
          </w:p>
        </w:tc>
        <w:tc>
          <w:tcPr>
            <w:tcW w:w="1134" w:type="dxa"/>
          </w:tcPr>
          <w:p w14:paraId="53BD216A" w14:textId="77777777" w:rsidR="00187EFD" w:rsidRPr="00C86236" w:rsidRDefault="00187EFD" w:rsidP="00187EFD">
            <w:pPr>
              <w:jc w:val="center"/>
              <w:rPr>
                <w:rFonts w:ascii="Arial" w:hAnsi="Arial" w:cs="Arial"/>
                <w:noProof w:val="0"/>
                <w:szCs w:val="22"/>
                <w:lang w:val="en-US"/>
              </w:rPr>
            </w:pPr>
          </w:p>
        </w:tc>
        <w:tc>
          <w:tcPr>
            <w:tcW w:w="1134" w:type="dxa"/>
          </w:tcPr>
          <w:p w14:paraId="19B7CB55" w14:textId="77777777" w:rsidR="00187EFD" w:rsidRPr="00C86236" w:rsidRDefault="00187EFD" w:rsidP="00187EFD">
            <w:pPr>
              <w:jc w:val="center"/>
              <w:rPr>
                <w:rFonts w:ascii="Arial" w:hAnsi="Arial" w:cs="Arial"/>
                <w:noProof w:val="0"/>
                <w:szCs w:val="22"/>
                <w:lang w:val="en-US"/>
              </w:rPr>
            </w:pPr>
          </w:p>
        </w:tc>
        <w:tc>
          <w:tcPr>
            <w:tcW w:w="1134" w:type="dxa"/>
          </w:tcPr>
          <w:p w14:paraId="3B003DF7" w14:textId="77777777" w:rsidR="00187EFD" w:rsidRPr="00C86236" w:rsidRDefault="00187EFD" w:rsidP="00187EFD">
            <w:pPr>
              <w:jc w:val="center"/>
              <w:rPr>
                <w:rFonts w:ascii="Arial" w:hAnsi="Arial" w:cs="Arial"/>
                <w:noProof w:val="0"/>
                <w:szCs w:val="22"/>
                <w:lang w:val="en-US"/>
              </w:rPr>
            </w:pPr>
          </w:p>
        </w:tc>
        <w:tc>
          <w:tcPr>
            <w:tcW w:w="1134" w:type="dxa"/>
          </w:tcPr>
          <w:p w14:paraId="13560E84" w14:textId="77777777" w:rsidR="00187EFD" w:rsidRPr="00C86236" w:rsidRDefault="00187EFD" w:rsidP="00187EFD">
            <w:pPr>
              <w:jc w:val="center"/>
              <w:rPr>
                <w:rFonts w:ascii="Arial" w:hAnsi="Arial" w:cs="Arial"/>
                <w:noProof w:val="0"/>
                <w:szCs w:val="22"/>
                <w:lang w:val="en-US"/>
              </w:rPr>
            </w:pPr>
          </w:p>
        </w:tc>
        <w:tc>
          <w:tcPr>
            <w:tcW w:w="1134" w:type="dxa"/>
          </w:tcPr>
          <w:p w14:paraId="67779300" w14:textId="77777777" w:rsidR="00187EFD" w:rsidRPr="00C86236" w:rsidRDefault="00187EFD" w:rsidP="00187EFD">
            <w:pPr>
              <w:jc w:val="center"/>
              <w:rPr>
                <w:rFonts w:ascii="Arial" w:hAnsi="Arial" w:cs="Arial"/>
                <w:noProof w:val="0"/>
                <w:szCs w:val="22"/>
                <w:lang w:val="en-US"/>
              </w:rPr>
            </w:pPr>
          </w:p>
        </w:tc>
        <w:tc>
          <w:tcPr>
            <w:tcW w:w="1134" w:type="dxa"/>
          </w:tcPr>
          <w:p w14:paraId="714F57EA" w14:textId="77777777" w:rsidR="00187EFD" w:rsidRPr="00C86236" w:rsidRDefault="00187EFD" w:rsidP="00187EFD">
            <w:pPr>
              <w:jc w:val="center"/>
              <w:rPr>
                <w:rFonts w:ascii="Arial" w:hAnsi="Arial" w:cs="Arial"/>
                <w:noProof w:val="0"/>
                <w:szCs w:val="22"/>
                <w:lang w:val="en-US"/>
              </w:rPr>
            </w:pPr>
          </w:p>
        </w:tc>
        <w:tc>
          <w:tcPr>
            <w:tcW w:w="1134" w:type="dxa"/>
          </w:tcPr>
          <w:p w14:paraId="0BECA1F3" w14:textId="77777777" w:rsidR="00187EFD" w:rsidRPr="00C86236" w:rsidRDefault="00187EFD" w:rsidP="00187EFD">
            <w:pPr>
              <w:jc w:val="center"/>
              <w:rPr>
                <w:rFonts w:ascii="Arial" w:hAnsi="Arial" w:cs="Arial"/>
                <w:noProof w:val="0"/>
                <w:szCs w:val="22"/>
                <w:lang w:val="en-US"/>
              </w:rPr>
            </w:pPr>
          </w:p>
        </w:tc>
      </w:tr>
      <w:tr w:rsidR="00187EFD" w:rsidRPr="00C86236" w14:paraId="2C926B05" w14:textId="77777777" w:rsidTr="00187EFD">
        <w:tc>
          <w:tcPr>
            <w:tcW w:w="851" w:type="dxa"/>
          </w:tcPr>
          <w:p w14:paraId="746CB5FD" w14:textId="77777777" w:rsidR="00187EFD" w:rsidRPr="00C86236" w:rsidRDefault="00187EFD" w:rsidP="00187EFD">
            <w:pPr>
              <w:jc w:val="center"/>
              <w:rPr>
                <w:rFonts w:ascii="Arial" w:hAnsi="Arial" w:cs="Arial"/>
                <w:noProof w:val="0"/>
                <w:szCs w:val="22"/>
                <w:lang w:val="en-US"/>
              </w:rPr>
            </w:pPr>
          </w:p>
        </w:tc>
        <w:tc>
          <w:tcPr>
            <w:tcW w:w="851" w:type="dxa"/>
          </w:tcPr>
          <w:p w14:paraId="098EB0A9" w14:textId="77777777" w:rsidR="00187EFD" w:rsidRPr="00C86236" w:rsidRDefault="00187EFD" w:rsidP="00187EFD">
            <w:pPr>
              <w:jc w:val="center"/>
              <w:rPr>
                <w:rFonts w:ascii="Arial" w:hAnsi="Arial" w:cs="Arial"/>
                <w:noProof w:val="0"/>
                <w:szCs w:val="22"/>
                <w:lang w:val="en-US"/>
              </w:rPr>
            </w:pPr>
          </w:p>
        </w:tc>
        <w:tc>
          <w:tcPr>
            <w:tcW w:w="4536" w:type="dxa"/>
          </w:tcPr>
          <w:p w14:paraId="421BFFB6" w14:textId="77777777" w:rsidR="00187EFD" w:rsidRPr="00C86236" w:rsidRDefault="00187EFD" w:rsidP="00187EFD">
            <w:pPr>
              <w:rPr>
                <w:rFonts w:ascii="Arial" w:hAnsi="Arial" w:cs="Arial"/>
                <w:noProof w:val="0"/>
                <w:szCs w:val="22"/>
                <w:lang w:val="en-US"/>
              </w:rPr>
            </w:pPr>
          </w:p>
        </w:tc>
        <w:tc>
          <w:tcPr>
            <w:tcW w:w="1134" w:type="dxa"/>
          </w:tcPr>
          <w:p w14:paraId="472DCB6C" w14:textId="77777777" w:rsidR="00187EFD" w:rsidRPr="00C86236" w:rsidRDefault="00187EFD" w:rsidP="00187EFD">
            <w:pPr>
              <w:jc w:val="center"/>
              <w:rPr>
                <w:rFonts w:ascii="Arial" w:hAnsi="Arial" w:cs="Arial"/>
                <w:noProof w:val="0"/>
                <w:szCs w:val="22"/>
                <w:lang w:val="en-US"/>
              </w:rPr>
            </w:pPr>
          </w:p>
        </w:tc>
        <w:tc>
          <w:tcPr>
            <w:tcW w:w="1134" w:type="dxa"/>
          </w:tcPr>
          <w:p w14:paraId="42E1D410" w14:textId="77777777" w:rsidR="00187EFD" w:rsidRPr="00C86236" w:rsidRDefault="00187EFD" w:rsidP="00187EFD">
            <w:pPr>
              <w:jc w:val="center"/>
              <w:rPr>
                <w:rFonts w:ascii="Arial" w:hAnsi="Arial" w:cs="Arial"/>
                <w:noProof w:val="0"/>
                <w:szCs w:val="22"/>
                <w:lang w:val="en-US"/>
              </w:rPr>
            </w:pPr>
          </w:p>
        </w:tc>
        <w:tc>
          <w:tcPr>
            <w:tcW w:w="1134" w:type="dxa"/>
          </w:tcPr>
          <w:p w14:paraId="6C913DE1" w14:textId="77777777" w:rsidR="00187EFD" w:rsidRPr="00C86236" w:rsidRDefault="00187EFD" w:rsidP="00187EFD">
            <w:pPr>
              <w:jc w:val="center"/>
              <w:rPr>
                <w:rFonts w:ascii="Arial" w:hAnsi="Arial" w:cs="Arial"/>
                <w:noProof w:val="0"/>
                <w:szCs w:val="22"/>
                <w:lang w:val="en-US"/>
              </w:rPr>
            </w:pPr>
          </w:p>
        </w:tc>
        <w:tc>
          <w:tcPr>
            <w:tcW w:w="1134" w:type="dxa"/>
          </w:tcPr>
          <w:p w14:paraId="1AFFD94D" w14:textId="77777777" w:rsidR="00187EFD" w:rsidRPr="00C86236" w:rsidRDefault="00187EFD" w:rsidP="00187EFD">
            <w:pPr>
              <w:jc w:val="center"/>
              <w:rPr>
                <w:rFonts w:ascii="Arial" w:hAnsi="Arial" w:cs="Arial"/>
                <w:noProof w:val="0"/>
                <w:szCs w:val="22"/>
                <w:lang w:val="en-US"/>
              </w:rPr>
            </w:pPr>
          </w:p>
        </w:tc>
        <w:tc>
          <w:tcPr>
            <w:tcW w:w="1134" w:type="dxa"/>
          </w:tcPr>
          <w:p w14:paraId="64401C7D" w14:textId="77777777" w:rsidR="00187EFD" w:rsidRPr="00C86236" w:rsidRDefault="00187EFD" w:rsidP="00187EFD">
            <w:pPr>
              <w:jc w:val="center"/>
              <w:rPr>
                <w:rFonts w:ascii="Arial" w:hAnsi="Arial" w:cs="Arial"/>
                <w:noProof w:val="0"/>
                <w:szCs w:val="22"/>
                <w:lang w:val="en-US"/>
              </w:rPr>
            </w:pPr>
          </w:p>
        </w:tc>
        <w:tc>
          <w:tcPr>
            <w:tcW w:w="1134" w:type="dxa"/>
          </w:tcPr>
          <w:p w14:paraId="0A91C620" w14:textId="77777777" w:rsidR="00187EFD" w:rsidRPr="00C86236" w:rsidRDefault="00187EFD" w:rsidP="00187EFD">
            <w:pPr>
              <w:jc w:val="center"/>
              <w:rPr>
                <w:rFonts w:ascii="Arial" w:hAnsi="Arial" w:cs="Arial"/>
                <w:noProof w:val="0"/>
                <w:szCs w:val="22"/>
                <w:lang w:val="en-US"/>
              </w:rPr>
            </w:pPr>
          </w:p>
        </w:tc>
        <w:tc>
          <w:tcPr>
            <w:tcW w:w="1134" w:type="dxa"/>
          </w:tcPr>
          <w:p w14:paraId="156A5D85" w14:textId="77777777" w:rsidR="00187EFD" w:rsidRPr="00C86236" w:rsidRDefault="00187EFD" w:rsidP="00187EFD">
            <w:pPr>
              <w:jc w:val="center"/>
              <w:rPr>
                <w:rFonts w:ascii="Arial" w:hAnsi="Arial" w:cs="Arial"/>
                <w:noProof w:val="0"/>
                <w:szCs w:val="22"/>
                <w:lang w:val="en-US"/>
              </w:rPr>
            </w:pPr>
          </w:p>
        </w:tc>
      </w:tr>
    </w:tbl>
    <w:p w14:paraId="08205F09" w14:textId="77777777" w:rsidR="00455149" w:rsidRPr="00C86236" w:rsidRDefault="00455149">
      <w:pPr>
        <w:rPr>
          <w:rFonts w:ascii="Arial" w:hAnsi="Arial" w:cs="Arial"/>
          <w:noProof w:val="0"/>
          <w:lang w:val="en-US"/>
        </w:rPr>
        <w:sectPr w:rsidR="00455149" w:rsidRPr="00C86236" w:rsidSect="00226E65">
          <w:headerReference w:type="even" r:id="rId127"/>
          <w:headerReference w:type="default" r:id="rId128"/>
          <w:footerReference w:type="default" r:id="rId129"/>
          <w:headerReference w:type="first" r:id="rId130"/>
          <w:footnotePr>
            <w:numRestart w:val="eachSect"/>
          </w:footnotePr>
          <w:pgSz w:w="16840" w:h="11907" w:orient="landscape" w:code="9"/>
          <w:pgMar w:top="1797" w:right="1440" w:bottom="1440" w:left="1440" w:header="720" w:footer="720" w:gutter="0"/>
          <w:paperSrc w:first="7" w:other="7"/>
          <w:pgNumType w:chapStyle="1"/>
          <w:cols w:space="720"/>
          <w:docGrid w:linePitch="326"/>
        </w:sectPr>
      </w:pPr>
    </w:p>
    <w:p w14:paraId="60A82449" w14:textId="77777777" w:rsidR="00B81003" w:rsidRPr="00C86236" w:rsidRDefault="00B81003" w:rsidP="00B81003">
      <w:pPr>
        <w:rPr>
          <w:rFonts w:ascii="Arial" w:hAnsi="Arial" w:cs="Arial"/>
          <w:noProof w:val="0"/>
          <w:lang w:val="en-US"/>
        </w:rPr>
      </w:pPr>
      <w:bookmarkStart w:id="144" w:name="_Hlk513644453"/>
      <w:bookmarkStart w:id="145" w:name="_Toc438529605"/>
      <w:bookmarkStart w:id="146" w:name="_Toc438725761"/>
      <w:bookmarkStart w:id="147" w:name="_Toc438817756"/>
      <w:bookmarkStart w:id="148" w:name="_Toc438954450"/>
      <w:bookmarkStart w:id="149" w:name="_Toc461939623"/>
      <w:bookmarkStart w:id="150" w:name="_Toc488411759"/>
      <w:bookmarkStart w:id="151" w:name="_Toc381781828"/>
    </w:p>
    <w:p w14:paraId="2D84EA6C" w14:textId="77777777" w:rsidR="00B81003" w:rsidRPr="00C86236" w:rsidRDefault="00B81003" w:rsidP="00B81003">
      <w:pPr>
        <w:rPr>
          <w:rFonts w:ascii="Arial" w:hAnsi="Arial" w:cs="Arial"/>
          <w:noProof w:val="0"/>
          <w:lang w:val="en-US"/>
        </w:rPr>
      </w:pPr>
    </w:p>
    <w:p w14:paraId="5F220C45" w14:textId="77777777" w:rsidR="00B81003" w:rsidRPr="00C86236" w:rsidRDefault="00B81003" w:rsidP="00B81003">
      <w:pPr>
        <w:rPr>
          <w:rFonts w:ascii="Arial" w:hAnsi="Arial" w:cs="Arial"/>
          <w:noProof w:val="0"/>
          <w:lang w:val="en-US"/>
        </w:rPr>
      </w:pPr>
    </w:p>
    <w:p w14:paraId="383DA781" w14:textId="77777777" w:rsidR="00B81003" w:rsidRPr="00C86236" w:rsidRDefault="00B81003" w:rsidP="00B81003">
      <w:pPr>
        <w:rPr>
          <w:rFonts w:ascii="Arial" w:hAnsi="Arial" w:cs="Arial"/>
          <w:noProof w:val="0"/>
          <w:lang w:val="en-US"/>
        </w:rPr>
      </w:pPr>
    </w:p>
    <w:p w14:paraId="304FE40B" w14:textId="77777777" w:rsidR="00B81003" w:rsidRPr="00C86236" w:rsidRDefault="00B81003" w:rsidP="00B81003">
      <w:pPr>
        <w:rPr>
          <w:rFonts w:ascii="Arial" w:hAnsi="Arial" w:cs="Arial"/>
          <w:noProof w:val="0"/>
          <w:lang w:val="en-US"/>
        </w:rPr>
      </w:pPr>
    </w:p>
    <w:p w14:paraId="03EC4E38" w14:textId="77777777" w:rsidR="00B81003" w:rsidRPr="00C86236" w:rsidRDefault="00B81003" w:rsidP="00B81003">
      <w:pPr>
        <w:rPr>
          <w:rFonts w:ascii="Arial" w:hAnsi="Arial" w:cs="Arial"/>
          <w:noProof w:val="0"/>
          <w:lang w:val="en-US"/>
        </w:rPr>
      </w:pPr>
    </w:p>
    <w:p w14:paraId="1B81741E" w14:textId="77777777" w:rsidR="00B81003" w:rsidRPr="00C86236" w:rsidRDefault="00B81003" w:rsidP="00B81003">
      <w:pPr>
        <w:rPr>
          <w:rFonts w:ascii="Arial" w:hAnsi="Arial" w:cs="Arial"/>
          <w:noProof w:val="0"/>
          <w:lang w:val="en-US"/>
        </w:rPr>
      </w:pPr>
    </w:p>
    <w:p w14:paraId="50505819" w14:textId="77777777" w:rsidR="00B81003" w:rsidRPr="00C86236" w:rsidRDefault="00B81003" w:rsidP="00B81003">
      <w:pPr>
        <w:rPr>
          <w:rFonts w:ascii="Arial" w:hAnsi="Arial" w:cs="Arial"/>
          <w:noProof w:val="0"/>
          <w:lang w:val="en-US"/>
        </w:rPr>
      </w:pPr>
    </w:p>
    <w:p w14:paraId="35508F93" w14:textId="77777777" w:rsidR="00B81003" w:rsidRPr="00C86236" w:rsidRDefault="00B81003" w:rsidP="00B81003">
      <w:pPr>
        <w:rPr>
          <w:rFonts w:ascii="Arial" w:hAnsi="Arial" w:cs="Arial"/>
          <w:noProof w:val="0"/>
          <w:lang w:val="en-US"/>
        </w:rPr>
      </w:pPr>
    </w:p>
    <w:p w14:paraId="6EA0C1BB" w14:textId="77777777" w:rsidR="00B81003" w:rsidRPr="00C86236" w:rsidRDefault="00B81003" w:rsidP="00B81003">
      <w:pPr>
        <w:rPr>
          <w:rFonts w:ascii="Arial" w:hAnsi="Arial" w:cs="Arial"/>
          <w:noProof w:val="0"/>
          <w:lang w:val="en-US"/>
        </w:rPr>
      </w:pPr>
    </w:p>
    <w:p w14:paraId="28352024" w14:textId="77777777" w:rsidR="00B81003" w:rsidRPr="00C86236" w:rsidRDefault="00B81003" w:rsidP="00B81003">
      <w:pPr>
        <w:rPr>
          <w:rFonts w:ascii="Arial" w:hAnsi="Arial" w:cs="Arial"/>
          <w:noProof w:val="0"/>
          <w:lang w:val="en-US"/>
        </w:rPr>
      </w:pPr>
    </w:p>
    <w:p w14:paraId="191ECCA3" w14:textId="77777777" w:rsidR="00B81003" w:rsidRPr="00C86236" w:rsidRDefault="00B81003" w:rsidP="00B81003">
      <w:pPr>
        <w:rPr>
          <w:rFonts w:ascii="Arial" w:hAnsi="Arial" w:cs="Arial"/>
          <w:noProof w:val="0"/>
          <w:lang w:val="en-US"/>
        </w:rPr>
      </w:pPr>
    </w:p>
    <w:p w14:paraId="4D9D4E99" w14:textId="77777777" w:rsidR="00B81003" w:rsidRPr="00C86236" w:rsidRDefault="00B81003" w:rsidP="00B81003">
      <w:pPr>
        <w:rPr>
          <w:rFonts w:ascii="Arial" w:hAnsi="Arial" w:cs="Arial"/>
          <w:noProof w:val="0"/>
          <w:lang w:val="en-US"/>
        </w:rPr>
      </w:pPr>
    </w:p>
    <w:p w14:paraId="26DD2511" w14:textId="77777777" w:rsidR="00B81003" w:rsidRPr="00C86236" w:rsidRDefault="00B81003" w:rsidP="00B81003">
      <w:pPr>
        <w:rPr>
          <w:rFonts w:ascii="Arial" w:hAnsi="Arial" w:cs="Arial"/>
          <w:noProof w:val="0"/>
          <w:lang w:val="en-US"/>
        </w:rPr>
      </w:pPr>
    </w:p>
    <w:p w14:paraId="0CE3BCB8" w14:textId="77777777" w:rsidR="00B81003" w:rsidRPr="00C86236" w:rsidRDefault="00B81003" w:rsidP="00B81003">
      <w:pPr>
        <w:rPr>
          <w:rFonts w:ascii="Arial" w:hAnsi="Arial" w:cs="Arial"/>
          <w:noProof w:val="0"/>
          <w:lang w:val="en-US"/>
        </w:rPr>
      </w:pPr>
    </w:p>
    <w:p w14:paraId="5CEA82EE" w14:textId="77777777" w:rsidR="00455149" w:rsidRPr="00C86236" w:rsidRDefault="00455149" w:rsidP="00955573">
      <w:pPr>
        <w:pStyle w:val="Titel2"/>
        <w:rPr>
          <w:rFonts w:ascii="Arial" w:hAnsi="Arial" w:cs="Arial"/>
          <w:noProof w:val="0"/>
          <w:lang w:val="en-US"/>
        </w:rPr>
      </w:pPr>
      <w:bookmarkStart w:id="152" w:name="_Toc527650531"/>
      <w:bookmarkEnd w:id="144"/>
      <w:r w:rsidRPr="00C86236">
        <w:rPr>
          <w:rFonts w:ascii="Arial" w:hAnsi="Arial" w:cs="Arial"/>
          <w:noProof w:val="0"/>
          <w:lang w:val="en-US"/>
        </w:rPr>
        <w:t>PART 3 - Contract</w:t>
      </w:r>
      <w:bookmarkEnd w:id="145"/>
      <w:bookmarkEnd w:id="146"/>
      <w:bookmarkEnd w:id="147"/>
      <w:bookmarkEnd w:id="148"/>
      <w:bookmarkEnd w:id="149"/>
      <w:bookmarkEnd w:id="150"/>
      <w:bookmarkEnd w:id="151"/>
      <w:bookmarkEnd w:id="152"/>
    </w:p>
    <w:p w14:paraId="2BADDA2D" w14:textId="77777777" w:rsidR="00455149" w:rsidRPr="00C86236" w:rsidRDefault="00455149">
      <w:pPr>
        <w:rPr>
          <w:rFonts w:ascii="Arial" w:hAnsi="Arial" w:cs="Arial"/>
          <w:noProof w:val="0"/>
          <w:lang w:val="en-US"/>
        </w:rPr>
      </w:pPr>
    </w:p>
    <w:p w14:paraId="4797B189" w14:textId="77777777" w:rsidR="00455149" w:rsidRPr="00C86236" w:rsidRDefault="00455149">
      <w:pPr>
        <w:pStyle w:val="Subtitle"/>
        <w:jc w:val="left"/>
        <w:rPr>
          <w:rFonts w:ascii="Arial" w:hAnsi="Arial" w:cs="Arial"/>
          <w:b w:val="0"/>
          <w:noProof w:val="0"/>
          <w:sz w:val="24"/>
          <w:lang w:val="en-US"/>
        </w:rPr>
        <w:sectPr w:rsidR="00455149" w:rsidRPr="00C86236" w:rsidSect="00226E65">
          <w:headerReference w:type="first" r:id="rId131"/>
          <w:footnotePr>
            <w:numRestart w:val="eachSect"/>
          </w:footnotePr>
          <w:pgSz w:w="11907" w:h="16840" w:code="9"/>
          <w:pgMar w:top="1440" w:right="1440" w:bottom="1440" w:left="1797" w:header="720" w:footer="720" w:gutter="0"/>
          <w:paperSrc w:first="7" w:other="7"/>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701DD" w:rsidRPr="00C86236" w14:paraId="2D99A689" w14:textId="77777777">
        <w:trPr>
          <w:trHeight w:val="600"/>
        </w:trPr>
        <w:tc>
          <w:tcPr>
            <w:tcW w:w="9198" w:type="dxa"/>
            <w:tcBorders>
              <w:top w:val="nil"/>
              <w:left w:val="nil"/>
              <w:bottom w:val="nil"/>
              <w:right w:val="nil"/>
            </w:tcBorders>
            <w:vAlign w:val="center"/>
          </w:tcPr>
          <w:p w14:paraId="2182AFA9" w14:textId="77777777" w:rsidR="00455149" w:rsidRPr="00C86236" w:rsidRDefault="00455149" w:rsidP="002842A5">
            <w:pPr>
              <w:pStyle w:val="Title"/>
              <w:rPr>
                <w:rFonts w:ascii="Arial" w:hAnsi="Arial" w:cs="Arial"/>
                <w:noProof w:val="0"/>
                <w:lang w:val="en-US"/>
              </w:rPr>
            </w:pPr>
            <w:bookmarkStart w:id="153" w:name="_Toc471555340"/>
            <w:bookmarkStart w:id="154" w:name="_Toc471555883"/>
            <w:bookmarkStart w:id="155" w:name="_Toc488411760"/>
            <w:bookmarkStart w:id="156" w:name="_Toc381781829"/>
            <w:bookmarkStart w:id="157" w:name="_Toc527650532"/>
            <w:r w:rsidRPr="00C86236">
              <w:rPr>
                <w:rFonts w:ascii="Arial" w:hAnsi="Arial" w:cs="Arial"/>
                <w:noProof w:val="0"/>
                <w:lang w:val="en-US"/>
              </w:rPr>
              <w:lastRenderedPageBreak/>
              <w:t>Section VII</w:t>
            </w:r>
            <w:r w:rsidR="00105140" w:rsidRPr="00C86236">
              <w:rPr>
                <w:rFonts w:ascii="Arial" w:hAnsi="Arial" w:cs="Arial"/>
                <w:noProof w:val="0"/>
                <w:lang w:val="en-US"/>
              </w:rPr>
              <w:t>I</w:t>
            </w:r>
            <w:r w:rsidR="0067033A" w:rsidRPr="00C86236">
              <w:rPr>
                <w:rFonts w:ascii="Arial" w:hAnsi="Arial" w:cs="Arial"/>
                <w:noProof w:val="0"/>
                <w:lang w:val="en-US"/>
              </w:rPr>
              <w:t xml:space="preserve">. </w:t>
            </w:r>
            <w:r w:rsidRPr="00C86236">
              <w:rPr>
                <w:rFonts w:ascii="Arial" w:hAnsi="Arial" w:cs="Arial"/>
                <w:noProof w:val="0"/>
                <w:lang w:val="en-US"/>
              </w:rPr>
              <w:t>General Conditions of Contract</w:t>
            </w:r>
            <w:bookmarkEnd w:id="153"/>
            <w:bookmarkEnd w:id="154"/>
            <w:bookmarkEnd w:id="155"/>
            <w:bookmarkEnd w:id="156"/>
            <w:bookmarkEnd w:id="157"/>
          </w:p>
        </w:tc>
      </w:tr>
    </w:tbl>
    <w:p w14:paraId="7A969BD3" w14:textId="77777777" w:rsidR="00957C26" w:rsidRPr="00C86236" w:rsidRDefault="00455149" w:rsidP="00C701DD">
      <w:pPr>
        <w:spacing w:after="600"/>
        <w:jc w:val="center"/>
        <w:rPr>
          <w:rFonts w:ascii="Arial" w:hAnsi="Arial" w:cs="Arial"/>
          <w:b/>
          <w:noProof w:val="0"/>
          <w:lang w:val="en-US"/>
        </w:rPr>
      </w:pPr>
      <w:r w:rsidRPr="00C86236">
        <w:rPr>
          <w:rFonts w:ascii="Arial" w:hAnsi="Arial" w:cs="Arial"/>
          <w:b/>
          <w:noProof w:val="0"/>
          <w:sz w:val="32"/>
          <w:lang w:val="en-US"/>
        </w:rPr>
        <w:t>Table of Clauses</w:t>
      </w:r>
    </w:p>
    <w:p w14:paraId="45A034BB" w14:textId="5F472067" w:rsidR="00555F26" w:rsidRPr="00151DFF" w:rsidRDefault="00957C26">
      <w:pPr>
        <w:pStyle w:val="TOC1"/>
        <w:rPr>
          <w:rFonts w:asciiTheme="minorHAnsi" w:eastAsiaTheme="minorEastAsia" w:hAnsiTheme="minorHAnsi" w:cstheme="minorBidi"/>
          <w:b w:val="0"/>
          <w:sz w:val="21"/>
          <w:szCs w:val="21"/>
          <w:lang w:val="de-DE" w:eastAsia="de-DE"/>
        </w:rPr>
      </w:pPr>
      <w:r w:rsidRPr="00C86236">
        <w:rPr>
          <w:rFonts w:cs="Arial"/>
          <w:b w:val="0"/>
          <w:noProof w:val="0"/>
          <w:lang w:val="en-US"/>
        </w:rPr>
        <w:fldChar w:fldCharType="begin"/>
      </w:r>
      <w:r w:rsidRPr="00C86236">
        <w:rPr>
          <w:rFonts w:cs="Arial"/>
          <w:b w:val="0"/>
          <w:noProof w:val="0"/>
          <w:lang w:val="en-US"/>
        </w:rPr>
        <w:instrText xml:space="preserve"> TOC \b "TOC7" \t "Section VIII. Clause;1"</w:instrText>
      </w:r>
      <w:r w:rsidR="00101430" w:rsidRPr="00C86236">
        <w:rPr>
          <w:rFonts w:cs="Arial"/>
          <w:b w:val="0"/>
          <w:noProof w:val="0"/>
          <w:lang w:val="en-US"/>
        </w:rPr>
        <w:instrText>\h</w:instrText>
      </w:r>
      <w:r w:rsidRPr="00C86236">
        <w:rPr>
          <w:rFonts w:cs="Arial"/>
          <w:b w:val="0"/>
          <w:noProof w:val="0"/>
          <w:lang w:val="en-US"/>
        </w:rPr>
        <w:instrText xml:space="preserve"> </w:instrText>
      </w:r>
      <w:r w:rsidRPr="00C86236">
        <w:rPr>
          <w:rFonts w:cs="Arial"/>
          <w:b w:val="0"/>
          <w:noProof w:val="0"/>
          <w:lang w:val="en-US"/>
        </w:rPr>
        <w:fldChar w:fldCharType="separate"/>
      </w:r>
      <w:hyperlink w:anchor="_Toc527650591" w:history="1">
        <w:r w:rsidR="00555F26" w:rsidRPr="00151DFF">
          <w:rPr>
            <w:rStyle w:val="Hyperlink"/>
            <w:rFonts w:cs="Arial"/>
            <w:sz w:val="21"/>
            <w:szCs w:val="21"/>
            <w:lang w:val="en-US"/>
          </w:rPr>
          <w:t>1.</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Definitions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_Toc527650591 \h </w:instrText>
        </w:r>
        <w:r w:rsidR="00555F26" w:rsidRPr="00151DFF">
          <w:rPr>
            <w:sz w:val="21"/>
            <w:szCs w:val="21"/>
          </w:rPr>
        </w:r>
        <w:r w:rsidR="00555F26" w:rsidRPr="00151DFF">
          <w:rPr>
            <w:sz w:val="21"/>
            <w:szCs w:val="21"/>
          </w:rPr>
          <w:fldChar w:fldCharType="separate"/>
        </w:r>
        <w:r w:rsidR="007842A5">
          <w:rPr>
            <w:sz w:val="21"/>
            <w:szCs w:val="21"/>
          </w:rPr>
          <w:t>81</w:t>
        </w:r>
        <w:r w:rsidR="00555F26" w:rsidRPr="00151DFF">
          <w:rPr>
            <w:sz w:val="21"/>
            <w:szCs w:val="21"/>
          </w:rPr>
          <w:fldChar w:fldCharType="end"/>
        </w:r>
      </w:hyperlink>
    </w:p>
    <w:p w14:paraId="2E13C160" w14:textId="5B7CDA3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2" w:history="1">
        <w:r w:rsidR="00555F26" w:rsidRPr="00151DFF">
          <w:rPr>
            <w:rStyle w:val="Hyperlink"/>
            <w:rFonts w:cs="Arial"/>
            <w:sz w:val="21"/>
            <w:szCs w:val="21"/>
            <w:lang w:val="en-US"/>
          </w:rPr>
          <w:t>2.</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Contract Documents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_Toc527650592 \h </w:instrText>
        </w:r>
        <w:r w:rsidR="00555F26" w:rsidRPr="00151DFF">
          <w:rPr>
            <w:sz w:val="21"/>
            <w:szCs w:val="21"/>
          </w:rPr>
        </w:r>
        <w:r w:rsidR="00555F26" w:rsidRPr="00151DFF">
          <w:rPr>
            <w:sz w:val="21"/>
            <w:szCs w:val="21"/>
          </w:rPr>
          <w:fldChar w:fldCharType="separate"/>
        </w:r>
        <w:r w:rsidR="007842A5">
          <w:rPr>
            <w:sz w:val="21"/>
            <w:szCs w:val="21"/>
          </w:rPr>
          <w:t>81</w:t>
        </w:r>
        <w:r w:rsidR="00555F26" w:rsidRPr="00151DFF">
          <w:rPr>
            <w:sz w:val="21"/>
            <w:szCs w:val="21"/>
          </w:rPr>
          <w:fldChar w:fldCharType="end"/>
        </w:r>
      </w:hyperlink>
    </w:p>
    <w:p w14:paraId="46EE58BD" w14:textId="131FFCC9"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3" w:history="1">
        <w:r w:rsidR="00555F26" w:rsidRPr="00151DFF">
          <w:rPr>
            <w:rStyle w:val="Hyperlink"/>
            <w:rFonts w:cs="Arial"/>
            <w:sz w:val="21"/>
            <w:szCs w:val="21"/>
            <w:lang w:val="en-US"/>
          </w:rPr>
          <w:t>3.</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Fraud and Corruption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_Toc527650593 \h </w:instrText>
        </w:r>
        <w:r w:rsidR="00555F26" w:rsidRPr="00151DFF">
          <w:rPr>
            <w:sz w:val="21"/>
            <w:szCs w:val="21"/>
          </w:rPr>
        </w:r>
        <w:r w:rsidR="00555F26" w:rsidRPr="00151DFF">
          <w:rPr>
            <w:sz w:val="21"/>
            <w:szCs w:val="21"/>
          </w:rPr>
          <w:fldChar w:fldCharType="separate"/>
        </w:r>
        <w:r w:rsidR="007842A5">
          <w:rPr>
            <w:sz w:val="21"/>
            <w:szCs w:val="21"/>
          </w:rPr>
          <w:t>82</w:t>
        </w:r>
        <w:r w:rsidR="00555F26" w:rsidRPr="00151DFF">
          <w:rPr>
            <w:sz w:val="21"/>
            <w:szCs w:val="21"/>
          </w:rPr>
          <w:fldChar w:fldCharType="end"/>
        </w:r>
      </w:hyperlink>
    </w:p>
    <w:p w14:paraId="40CF34D5" w14:textId="7D69F89F"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4" w:history="1">
        <w:r w:rsidR="00555F26" w:rsidRPr="00151DFF">
          <w:rPr>
            <w:rStyle w:val="Hyperlink"/>
            <w:rFonts w:cs="Arial"/>
            <w:sz w:val="21"/>
            <w:szCs w:val="21"/>
            <w:lang w:val="en-US"/>
          </w:rPr>
          <w:t>4.</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Interpretation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_Toc527650594 \h </w:instrText>
        </w:r>
        <w:r w:rsidR="00555F26" w:rsidRPr="00151DFF">
          <w:rPr>
            <w:sz w:val="21"/>
            <w:szCs w:val="21"/>
          </w:rPr>
        </w:r>
        <w:r w:rsidR="00555F26" w:rsidRPr="00151DFF">
          <w:rPr>
            <w:sz w:val="21"/>
            <w:szCs w:val="21"/>
          </w:rPr>
          <w:fldChar w:fldCharType="separate"/>
        </w:r>
        <w:r w:rsidR="007842A5">
          <w:rPr>
            <w:sz w:val="21"/>
            <w:szCs w:val="21"/>
          </w:rPr>
          <w:t>82</w:t>
        </w:r>
        <w:r w:rsidR="00555F26" w:rsidRPr="00151DFF">
          <w:rPr>
            <w:sz w:val="21"/>
            <w:szCs w:val="21"/>
          </w:rPr>
          <w:fldChar w:fldCharType="end"/>
        </w:r>
      </w:hyperlink>
    </w:p>
    <w:p w14:paraId="682AB7FA" w14:textId="27F73985"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5" w:history="1">
        <w:r w:rsidR="00555F26" w:rsidRPr="00151DFF">
          <w:rPr>
            <w:rStyle w:val="Hyperlink"/>
            <w:rFonts w:cs="Arial"/>
            <w:sz w:val="21"/>
            <w:szCs w:val="21"/>
            <w:lang w:val="en-US"/>
          </w:rPr>
          <w:t>5.</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Language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_Toc527650595 \h </w:instrText>
        </w:r>
        <w:r w:rsidR="00555F26" w:rsidRPr="00151DFF">
          <w:rPr>
            <w:sz w:val="21"/>
            <w:szCs w:val="21"/>
          </w:rPr>
        </w:r>
        <w:r w:rsidR="00555F26" w:rsidRPr="00151DFF">
          <w:rPr>
            <w:sz w:val="21"/>
            <w:szCs w:val="21"/>
          </w:rPr>
          <w:fldChar w:fldCharType="separate"/>
        </w:r>
        <w:r w:rsidR="007842A5">
          <w:rPr>
            <w:sz w:val="21"/>
            <w:szCs w:val="21"/>
          </w:rPr>
          <w:t>82</w:t>
        </w:r>
        <w:r w:rsidR="00555F26" w:rsidRPr="00151DFF">
          <w:rPr>
            <w:sz w:val="21"/>
            <w:szCs w:val="21"/>
          </w:rPr>
          <w:fldChar w:fldCharType="end"/>
        </w:r>
      </w:hyperlink>
    </w:p>
    <w:p w14:paraId="49E0E18A" w14:textId="3FD0E53B"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6" w:history="1">
        <w:r w:rsidR="00555F26" w:rsidRPr="00151DFF">
          <w:rPr>
            <w:rStyle w:val="Hyperlink"/>
            <w:rFonts w:cs="Arial"/>
            <w:sz w:val="21"/>
            <w:szCs w:val="21"/>
            <w:lang w:val="en-US"/>
          </w:rPr>
          <w:t>6.</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Joint Venture, Consortium or Association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_Toc527650596 \h </w:instrText>
        </w:r>
        <w:r w:rsidR="00555F26" w:rsidRPr="00151DFF">
          <w:rPr>
            <w:sz w:val="21"/>
            <w:szCs w:val="21"/>
          </w:rPr>
        </w:r>
        <w:r w:rsidR="00555F26" w:rsidRPr="00151DFF">
          <w:rPr>
            <w:sz w:val="21"/>
            <w:szCs w:val="21"/>
          </w:rPr>
          <w:fldChar w:fldCharType="separate"/>
        </w:r>
        <w:r w:rsidR="007842A5">
          <w:rPr>
            <w:sz w:val="21"/>
            <w:szCs w:val="21"/>
          </w:rPr>
          <w:t>83</w:t>
        </w:r>
        <w:r w:rsidR="00555F26" w:rsidRPr="00151DFF">
          <w:rPr>
            <w:sz w:val="21"/>
            <w:szCs w:val="21"/>
          </w:rPr>
          <w:fldChar w:fldCharType="end"/>
        </w:r>
      </w:hyperlink>
    </w:p>
    <w:p w14:paraId="53393E4D" w14:textId="5933CA86"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7" w:history="1">
        <w:r w:rsidR="00555F26" w:rsidRPr="00151DFF">
          <w:rPr>
            <w:rStyle w:val="Hyperlink"/>
            <w:rFonts w:cs="Arial"/>
            <w:sz w:val="21"/>
            <w:szCs w:val="21"/>
            <w:lang w:val="en-US"/>
          </w:rPr>
          <w:t>7.</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Eligibility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_Toc527650597 \h </w:instrText>
        </w:r>
        <w:r w:rsidR="00555F26" w:rsidRPr="00151DFF">
          <w:rPr>
            <w:sz w:val="21"/>
            <w:szCs w:val="21"/>
          </w:rPr>
        </w:r>
        <w:r w:rsidR="00555F26" w:rsidRPr="00151DFF">
          <w:rPr>
            <w:sz w:val="21"/>
            <w:szCs w:val="21"/>
          </w:rPr>
          <w:fldChar w:fldCharType="separate"/>
        </w:r>
        <w:r w:rsidR="007842A5">
          <w:rPr>
            <w:sz w:val="21"/>
            <w:szCs w:val="21"/>
          </w:rPr>
          <w:t>83</w:t>
        </w:r>
        <w:r w:rsidR="00555F26" w:rsidRPr="00151DFF">
          <w:rPr>
            <w:sz w:val="21"/>
            <w:szCs w:val="21"/>
          </w:rPr>
          <w:fldChar w:fldCharType="end"/>
        </w:r>
      </w:hyperlink>
    </w:p>
    <w:p w14:paraId="561801A3" w14:textId="5630E4BC"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8" w:history="1">
        <w:r w:rsidR="00555F26" w:rsidRPr="00151DFF">
          <w:rPr>
            <w:rStyle w:val="Hyperlink"/>
            <w:rFonts w:cs="Arial"/>
            <w:sz w:val="21"/>
            <w:szCs w:val="21"/>
            <w:lang w:val="en-US"/>
          </w:rPr>
          <w:t>8.</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Notices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_Toc527650598 \h </w:instrText>
        </w:r>
        <w:r w:rsidR="00555F26" w:rsidRPr="00151DFF">
          <w:rPr>
            <w:sz w:val="21"/>
            <w:szCs w:val="21"/>
          </w:rPr>
        </w:r>
        <w:r w:rsidR="00555F26" w:rsidRPr="00151DFF">
          <w:rPr>
            <w:sz w:val="21"/>
            <w:szCs w:val="21"/>
          </w:rPr>
          <w:fldChar w:fldCharType="separate"/>
        </w:r>
        <w:r w:rsidR="007842A5">
          <w:rPr>
            <w:sz w:val="21"/>
            <w:szCs w:val="21"/>
          </w:rPr>
          <w:t>83</w:t>
        </w:r>
        <w:r w:rsidR="00555F26" w:rsidRPr="00151DFF">
          <w:rPr>
            <w:sz w:val="21"/>
            <w:szCs w:val="21"/>
          </w:rPr>
          <w:fldChar w:fldCharType="end"/>
        </w:r>
      </w:hyperlink>
    </w:p>
    <w:p w14:paraId="7203B91B" w14:textId="7445F7D6"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599" w:history="1">
        <w:r w:rsidR="00555F26" w:rsidRPr="00151DFF">
          <w:rPr>
            <w:rStyle w:val="Hyperlink"/>
            <w:rFonts w:cs="Arial"/>
            <w:sz w:val="21"/>
            <w:szCs w:val="21"/>
            <w:lang w:val="en-US"/>
          </w:rPr>
          <w:t>9.</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Governing Law</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_Toc527650599 \h </w:instrText>
        </w:r>
        <w:r w:rsidR="00555F26" w:rsidRPr="00151DFF">
          <w:rPr>
            <w:sz w:val="21"/>
            <w:szCs w:val="21"/>
          </w:rPr>
        </w:r>
        <w:r w:rsidR="00555F26" w:rsidRPr="00151DFF">
          <w:rPr>
            <w:sz w:val="21"/>
            <w:szCs w:val="21"/>
          </w:rPr>
          <w:fldChar w:fldCharType="separate"/>
        </w:r>
        <w:r w:rsidR="007842A5">
          <w:rPr>
            <w:sz w:val="21"/>
            <w:szCs w:val="21"/>
          </w:rPr>
          <w:t>83</w:t>
        </w:r>
        <w:r w:rsidR="00555F26" w:rsidRPr="00151DFF">
          <w:rPr>
            <w:sz w:val="21"/>
            <w:szCs w:val="21"/>
          </w:rPr>
          <w:fldChar w:fldCharType="end"/>
        </w:r>
      </w:hyperlink>
    </w:p>
    <w:p w14:paraId="13E13A6C" w14:textId="6457E924"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0" w:history="1">
        <w:r w:rsidR="00555F26" w:rsidRPr="00151DFF">
          <w:rPr>
            <w:rStyle w:val="Hyperlink"/>
            <w:rFonts w:cs="Arial"/>
            <w:sz w:val="21"/>
            <w:szCs w:val="21"/>
            <w:lang w:val="en-US"/>
          </w:rPr>
          <w:t>10.</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Settlement of Disputes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_Toc527650600 \h </w:instrText>
        </w:r>
        <w:r w:rsidR="00555F26" w:rsidRPr="00151DFF">
          <w:rPr>
            <w:sz w:val="21"/>
            <w:szCs w:val="21"/>
          </w:rPr>
        </w:r>
        <w:r w:rsidR="00555F26" w:rsidRPr="00151DFF">
          <w:rPr>
            <w:sz w:val="21"/>
            <w:szCs w:val="21"/>
          </w:rPr>
          <w:fldChar w:fldCharType="separate"/>
        </w:r>
        <w:r w:rsidR="007842A5">
          <w:rPr>
            <w:sz w:val="21"/>
            <w:szCs w:val="21"/>
          </w:rPr>
          <w:t>83</w:t>
        </w:r>
        <w:r w:rsidR="00555F26" w:rsidRPr="00151DFF">
          <w:rPr>
            <w:sz w:val="21"/>
            <w:szCs w:val="21"/>
          </w:rPr>
          <w:fldChar w:fldCharType="end"/>
        </w:r>
      </w:hyperlink>
    </w:p>
    <w:p w14:paraId="428AED38" w14:textId="31A16B69"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1" w:history="1">
        <w:r w:rsidR="00555F26" w:rsidRPr="00151DFF">
          <w:rPr>
            <w:rStyle w:val="Hyperlink"/>
            <w:rFonts w:cs="Arial"/>
            <w:sz w:val="21"/>
            <w:szCs w:val="21"/>
            <w:lang w:val="en-US"/>
          </w:rPr>
          <w:t>11.</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Inspections and Audit by the KfW</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_Toc527650601 \h </w:instrText>
        </w:r>
        <w:r w:rsidR="00555F26" w:rsidRPr="00151DFF">
          <w:rPr>
            <w:sz w:val="21"/>
            <w:szCs w:val="21"/>
          </w:rPr>
        </w:r>
        <w:r w:rsidR="00555F26" w:rsidRPr="00151DFF">
          <w:rPr>
            <w:sz w:val="21"/>
            <w:szCs w:val="21"/>
          </w:rPr>
          <w:fldChar w:fldCharType="separate"/>
        </w:r>
        <w:r w:rsidR="007842A5">
          <w:rPr>
            <w:sz w:val="21"/>
            <w:szCs w:val="21"/>
          </w:rPr>
          <w:t>83</w:t>
        </w:r>
        <w:r w:rsidR="00555F26" w:rsidRPr="00151DFF">
          <w:rPr>
            <w:sz w:val="21"/>
            <w:szCs w:val="21"/>
          </w:rPr>
          <w:fldChar w:fldCharType="end"/>
        </w:r>
      </w:hyperlink>
    </w:p>
    <w:p w14:paraId="66BB48B8" w14:textId="2738C9B8"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2" w:history="1">
        <w:r w:rsidR="00555F26" w:rsidRPr="00151DFF">
          <w:rPr>
            <w:rStyle w:val="Hyperlink"/>
            <w:rFonts w:cs="Arial"/>
            <w:sz w:val="21"/>
            <w:szCs w:val="21"/>
            <w:lang w:val="en-US"/>
          </w:rPr>
          <w:t>12.</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Scope of Supply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_Toc527650602 \h </w:instrText>
        </w:r>
        <w:r w:rsidR="00555F26" w:rsidRPr="00151DFF">
          <w:rPr>
            <w:sz w:val="21"/>
            <w:szCs w:val="21"/>
          </w:rPr>
        </w:r>
        <w:r w:rsidR="00555F26" w:rsidRPr="00151DFF">
          <w:rPr>
            <w:sz w:val="21"/>
            <w:szCs w:val="21"/>
          </w:rPr>
          <w:fldChar w:fldCharType="separate"/>
        </w:r>
        <w:r w:rsidR="007842A5">
          <w:rPr>
            <w:sz w:val="21"/>
            <w:szCs w:val="21"/>
          </w:rPr>
          <w:t>84</w:t>
        </w:r>
        <w:r w:rsidR="00555F26" w:rsidRPr="00151DFF">
          <w:rPr>
            <w:sz w:val="21"/>
            <w:szCs w:val="21"/>
          </w:rPr>
          <w:fldChar w:fldCharType="end"/>
        </w:r>
      </w:hyperlink>
    </w:p>
    <w:p w14:paraId="39E1B0B5" w14:textId="23A8E87D"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3" w:history="1">
        <w:r w:rsidR="00555F26" w:rsidRPr="00151DFF">
          <w:rPr>
            <w:rStyle w:val="Hyperlink"/>
            <w:rFonts w:cs="Arial"/>
            <w:sz w:val="21"/>
            <w:szCs w:val="21"/>
            <w:lang w:val="en-US"/>
          </w:rPr>
          <w:t>13.</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Delivery and Documents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_Toc527650603 \h </w:instrText>
        </w:r>
        <w:r w:rsidR="00555F26" w:rsidRPr="00151DFF">
          <w:rPr>
            <w:sz w:val="21"/>
            <w:szCs w:val="21"/>
          </w:rPr>
        </w:r>
        <w:r w:rsidR="00555F26" w:rsidRPr="00151DFF">
          <w:rPr>
            <w:sz w:val="21"/>
            <w:szCs w:val="21"/>
          </w:rPr>
          <w:fldChar w:fldCharType="separate"/>
        </w:r>
        <w:r w:rsidR="007842A5">
          <w:rPr>
            <w:sz w:val="21"/>
            <w:szCs w:val="21"/>
          </w:rPr>
          <w:t>84</w:t>
        </w:r>
        <w:r w:rsidR="00555F26" w:rsidRPr="00151DFF">
          <w:rPr>
            <w:sz w:val="21"/>
            <w:szCs w:val="21"/>
          </w:rPr>
          <w:fldChar w:fldCharType="end"/>
        </w:r>
      </w:hyperlink>
    </w:p>
    <w:p w14:paraId="2244DEE1" w14:textId="6B275062"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4" w:history="1">
        <w:r w:rsidR="00555F26" w:rsidRPr="00151DFF">
          <w:rPr>
            <w:rStyle w:val="Hyperlink"/>
            <w:rFonts w:cs="Arial"/>
            <w:sz w:val="21"/>
            <w:szCs w:val="21"/>
            <w:lang w:val="en-US"/>
          </w:rPr>
          <w:t>14.</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Supplier’s Responsibilities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_Toc527650604 \h </w:instrText>
        </w:r>
        <w:r w:rsidR="00555F26" w:rsidRPr="00151DFF">
          <w:rPr>
            <w:sz w:val="21"/>
            <w:szCs w:val="21"/>
          </w:rPr>
        </w:r>
        <w:r w:rsidR="00555F26" w:rsidRPr="00151DFF">
          <w:rPr>
            <w:sz w:val="21"/>
            <w:szCs w:val="21"/>
          </w:rPr>
          <w:fldChar w:fldCharType="separate"/>
        </w:r>
        <w:r w:rsidR="007842A5">
          <w:rPr>
            <w:sz w:val="21"/>
            <w:szCs w:val="21"/>
          </w:rPr>
          <w:t>84</w:t>
        </w:r>
        <w:r w:rsidR="00555F26" w:rsidRPr="00151DFF">
          <w:rPr>
            <w:sz w:val="21"/>
            <w:szCs w:val="21"/>
          </w:rPr>
          <w:fldChar w:fldCharType="end"/>
        </w:r>
      </w:hyperlink>
    </w:p>
    <w:p w14:paraId="47273062" w14:textId="67673C1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5" w:history="1">
        <w:r w:rsidR="00555F26" w:rsidRPr="00151DFF">
          <w:rPr>
            <w:rStyle w:val="Hyperlink"/>
            <w:rFonts w:cs="Arial"/>
            <w:sz w:val="21"/>
            <w:szCs w:val="21"/>
            <w:lang w:val="en-US"/>
          </w:rPr>
          <w:t>15.</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Contract Price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_Toc527650605 \h </w:instrText>
        </w:r>
        <w:r w:rsidR="00555F26" w:rsidRPr="00151DFF">
          <w:rPr>
            <w:sz w:val="21"/>
            <w:szCs w:val="21"/>
          </w:rPr>
        </w:r>
        <w:r w:rsidR="00555F26" w:rsidRPr="00151DFF">
          <w:rPr>
            <w:sz w:val="21"/>
            <w:szCs w:val="21"/>
          </w:rPr>
          <w:fldChar w:fldCharType="separate"/>
        </w:r>
        <w:r w:rsidR="007842A5">
          <w:rPr>
            <w:sz w:val="21"/>
            <w:szCs w:val="21"/>
          </w:rPr>
          <w:t>84</w:t>
        </w:r>
        <w:r w:rsidR="00555F26" w:rsidRPr="00151DFF">
          <w:rPr>
            <w:sz w:val="21"/>
            <w:szCs w:val="21"/>
          </w:rPr>
          <w:fldChar w:fldCharType="end"/>
        </w:r>
      </w:hyperlink>
    </w:p>
    <w:p w14:paraId="457806DA" w14:textId="604F6139"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6" w:history="1">
        <w:r w:rsidR="00555F26" w:rsidRPr="00151DFF">
          <w:rPr>
            <w:rStyle w:val="Hyperlink"/>
            <w:rFonts w:cs="Arial"/>
            <w:sz w:val="21"/>
            <w:szCs w:val="21"/>
            <w:lang w:val="en-US"/>
          </w:rPr>
          <w:t>16.</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Terms of Payment and Reimbursement</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_Toc527650606 \h </w:instrText>
        </w:r>
        <w:r w:rsidR="00555F26" w:rsidRPr="00151DFF">
          <w:rPr>
            <w:sz w:val="21"/>
            <w:szCs w:val="21"/>
          </w:rPr>
        </w:r>
        <w:r w:rsidR="00555F26" w:rsidRPr="00151DFF">
          <w:rPr>
            <w:sz w:val="21"/>
            <w:szCs w:val="21"/>
          </w:rPr>
          <w:fldChar w:fldCharType="separate"/>
        </w:r>
        <w:r w:rsidR="007842A5">
          <w:rPr>
            <w:sz w:val="21"/>
            <w:szCs w:val="21"/>
          </w:rPr>
          <w:t>84</w:t>
        </w:r>
        <w:r w:rsidR="00555F26" w:rsidRPr="00151DFF">
          <w:rPr>
            <w:sz w:val="21"/>
            <w:szCs w:val="21"/>
          </w:rPr>
          <w:fldChar w:fldCharType="end"/>
        </w:r>
      </w:hyperlink>
    </w:p>
    <w:p w14:paraId="28ABBE93" w14:textId="3A416068"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7" w:history="1">
        <w:r w:rsidR="00555F26" w:rsidRPr="00151DFF">
          <w:rPr>
            <w:rStyle w:val="Hyperlink"/>
            <w:rFonts w:cs="Arial"/>
            <w:sz w:val="21"/>
            <w:szCs w:val="21"/>
            <w:lang w:val="en-US"/>
          </w:rPr>
          <w:t>17.</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Taxes and Duties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_Toc527650607 \h </w:instrText>
        </w:r>
        <w:r w:rsidR="00555F26" w:rsidRPr="00151DFF">
          <w:rPr>
            <w:sz w:val="21"/>
            <w:szCs w:val="21"/>
          </w:rPr>
        </w:r>
        <w:r w:rsidR="00555F26" w:rsidRPr="00151DFF">
          <w:rPr>
            <w:sz w:val="21"/>
            <w:szCs w:val="21"/>
          </w:rPr>
          <w:fldChar w:fldCharType="separate"/>
        </w:r>
        <w:r w:rsidR="007842A5">
          <w:rPr>
            <w:sz w:val="21"/>
            <w:szCs w:val="21"/>
          </w:rPr>
          <w:t>84</w:t>
        </w:r>
        <w:r w:rsidR="00555F26" w:rsidRPr="00151DFF">
          <w:rPr>
            <w:sz w:val="21"/>
            <w:szCs w:val="21"/>
          </w:rPr>
          <w:fldChar w:fldCharType="end"/>
        </w:r>
      </w:hyperlink>
    </w:p>
    <w:p w14:paraId="5FBADE06" w14:textId="4D2A63D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8" w:history="1">
        <w:r w:rsidR="00555F26" w:rsidRPr="00151DFF">
          <w:rPr>
            <w:rStyle w:val="Hyperlink"/>
            <w:rFonts w:cs="Arial"/>
            <w:sz w:val="21"/>
            <w:szCs w:val="21"/>
            <w:lang w:val="en-US"/>
          </w:rPr>
          <w:t>18.</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Performance Security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_Toc527650608 \h </w:instrText>
        </w:r>
        <w:r w:rsidR="00555F26" w:rsidRPr="00151DFF">
          <w:rPr>
            <w:sz w:val="21"/>
            <w:szCs w:val="21"/>
          </w:rPr>
        </w:r>
        <w:r w:rsidR="00555F26" w:rsidRPr="00151DFF">
          <w:rPr>
            <w:sz w:val="21"/>
            <w:szCs w:val="21"/>
          </w:rPr>
          <w:fldChar w:fldCharType="separate"/>
        </w:r>
        <w:r w:rsidR="007842A5">
          <w:rPr>
            <w:sz w:val="21"/>
            <w:szCs w:val="21"/>
          </w:rPr>
          <w:t>85</w:t>
        </w:r>
        <w:r w:rsidR="00555F26" w:rsidRPr="00151DFF">
          <w:rPr>
            <w:sz w:val="21"/>
            <w:szCs w:val="21"/>
          </w:rPr>
          <w:fldChar w:fldCharType="end"/>
        </w:r>
      </w:hyperlink>
    </w:p>
    <w:p w14:paraId="1EE4771B" w14:textId="43C62F9B"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09" w:history="1">
        <w:r w:rsidR="00555F26" w:rsidRPr="00151DFF">
          <w:rPr>
            <w:rStyle w:val="Hyperlink"/>
            <w:rFonts w:cs="Arial"/>
            <w:sz w:val="21"/>
            <w:szCs w:val="21"/>
            <w:lang w:val="en-US"/>
          </w:rPr>
          <w:t>19.</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Copyright</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_Toc527650609 \h </w:instrText>
        </w:r>
        <w:r w:rsidR="00555F26" w:rsidRPr="00151DFF">
          <w:rPr>
            <w:sz w:val="21"/>
            <w:szCs w:val="21"/>
          </w:rPr>
        </w:r>
        <w:r w:rsidR="00555F26" w:rsidRPr="00151DFF">
          <w:rPr>
            <w:sz w:val="21"/>
            <w:szCs w:val="21"/>
          </w:rPr>
          <w:fldChar w:fldCharType="separate"/>
        </w:r>
        <w:r w:rsidR="007842A5">
          <w:rPr>
            <w:sz w:val="21"/>
            <w:szCs w:val="21"/>
          </w:rPr>
          <w:t>85</w:t>
        </w:r>
        <w:r w:rsidR="00555F26" w:rsidRPr="00151DFF">
          <w:rPr>
            <w:sz w:val="21"/>
            <w:szCs w:val="21"/>
          </w:rPr>
          <w:fldChar w:fldCharType="end"/>
        </w:r>
      </w:hyperlink>
    </w:p>
    <w:p w14:paraId="3DBA0201" w14:textId="6793CF95"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0" w:history="1">
        <w:r w:rsidR="00555F26" w:rsidRPr="00151DFF">
          <w:rPr>
            <w:rStyle w:val="Hyperlink"/>
            <w:rFonts w:cs="Arial"/>
            <w:sz w:val="21"/>
            <w:szCs w:val="21"/>
            <w:lang w:val="en-US"/>
          </w:rPr>
          <w:t>20.</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Confidential Information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_Toc527650610 \h </w:instrText>
        </w:r>
        <w:r w:rsidR="00555F26" w:rsidRPr="00151DFF">
          <w:rPr>
            <w:sz w:val="21"/>
            <w:szCs w:val="21"/>
          </w:rPr>
        </w:r>
        <w:r w:rsidR="00555F26" w:rsidRPr="00151DFF">
          <w:rPr>
            <w:sz w:val="21"/>
            <w:szCs w:val="21"/>
          </w:rPr>
          <w:fldChar w:fldCharType="separate"/>
        </w:r>
        <w:r w:rsidR="007842A5">
          <w:rPr>
            <w:sz w:val="21"/>
            <w:szCs w:val="21"/>
          </w:rPr>
          <w:t>85</w:t>
        </w:r>
        <w:r w:rsidR="00555F26" w:rsidRPr="00151DFF">
          <w:rPr>
            <w:sz w:val="21"/>
            <w:szCs w:val="21"/>
          </w:rPr>
          <w:fldChar w:fldCharType="end"/>
        </w:r>
      </w:hyperlink>
    </w:p>
    <w:p w14:paraId="23EBA6DF" w14:textId="16567B7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1" w:history="1">
        <w:r w:rsidR="00555F26" w:rsidRPr="00151DFF">
          <w:rPr>
            <w:rStyle w:val="Hyperlink"/>
            <w:rFonts w:cs="Arial"/>
            <w:sz w:val="21"/>
            <w:szCs w:val="21"/>
            <w:lang w:val="en-US"/>
          </w:rPr>
          <w:t>21.</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Subcontracting</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_Toc527650611 \h </w:instrText>
        </w:r>
        <w:r w:rsidR="00555F26" w:rsidRPr="00151DFF">
          <w:rPr>
            <w:sz w:val="21"/>
            <w:szCs w:val="21"/>
          </w:rPr>
        </w:r>
        <w:r w:rsidR="00555F26" w:rsidRPr="00151DFF">
          <w:rPr>
            <w:sz w:val="21"/>
            <w:szCs w:val="21"/>
          </w:rPr>
          <w:fldChar w:fldCharType="separate"/>
        </w:r>
        <w:r w:rsidR="007842A5">
          <w:rPr>
            <w:sz w:val="21"/>
            <w:szCs w:val="21"/>
          </w:rPr>
          <w:t>86</w:t>
        </w:r>
        <w:r w:rsidR="00555F26" w:rsidRPr="00151DFF">
          <w:rPr>
            <w:sz w:val="21"/>
            <w:szCs w:val="21"/>
          </w:rPr>
          <w:fldChar w:fldCharType="end"/>
        </w:r>
      </w:hyperlink>
    </w:p>
    <w:p w14:paraId="226D8FEE" w14:textId="7DAA3322"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2" w:history="1">
        <w:r w:rsidR="00555F26" w:rsidRPr="00151DFF">
          <w:rPr>
            <w:rStyle w:val="Hyperlink"/>
            <w:rFonts w:cs="Arial"/>
            <w:sz w:val="21"/>
            <w:szCs w:val="21"/>
            <w:lang w:val="en-US"/>
          </w:rPr>
          <w:t>22.</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Specifications, Standards and Spare Parts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_Toc527650612 \h </w:instrText>
        </w:r>
        <w:r w:rsidR="00555F26" w:rsidRPr="00151DFF">
          <w:rPr>
            <w:sz w:val="21"/>
            <w:szCs w:val="21"/>
          </w:rPr>
        </w:r>
        <w:r w:rsidR="00555F26" w:rsidRPr="00151DFF">
          <w:rPr>
            <w:sz w:val="21"/>
            <w:szCs w:val="21"/>
          </w:rPr>
          <w:fldChar w:fldCharType="separate"/>
        </w:r>
        <w:r w:rsidR="007842A5">
          <w:rPr>
            <w:sz w:val="21"/>
            <w:szCs w:val="21"/>
          </w:rPr>
          <w:t>86</w:t>
        </w:r>
        <w:r w:rsidR="00555F26" w:rsidRPr="00151DFF">
          <w:rPr>
            <w:sz w:val="21"/>
            <w:szCs w:val="21"/>
          </w:rPr>
          <w:fldChar w:fldCharType="end"/>
        </w:r>
      </w:hyperlink>
    </w:p>
    <w:p w14:paraId="60376BE9" w14:textId="7DBC3148"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3" w:history="1">
        <w:r w:rsidR="00555F26" w:rsidRPr="00151DFF">
          <w:rPr>
            <w:rStyle w:val="Hyperlink"/>
            <w:rFonts w:cs="Arial"/>
            <w:sz w:val="21"/>
            <w:szCs w:val="21"/>
            <w:lang w:val="en-US"/>
          </w:rPr>
          <w:t>23.</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Packing and Documents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_Toc527650613 \h </w:instrText>
        </w:r>
        <w:r w:rsidR="00555F26" w:rsidRPr="00151DFF">
          <w:rPr>
            <w:sz w:val="21"/>
            <w:szCs w:val="21"/>
          </w:rPr>
        </w:r>
        <w:r w:rsidR="00555F26" w:rsidRPr="00151DFF">
          <w:rPr>
            <w:sz w:val="21"/>
            <w:szCs w:val="21"/>
          </w:rPr>
          <w:fldChar w:fldCharType="separate"/>
        </w:r>
        <w:r w:rsidR="007842A5">
          <w:rPr>
            <w:sz w:val="21"/>
            <w:szCs w:val="21"/>
          </w:rPr>
          <w:t>86</w:t>
        </w:r>
        <w:r w:rsidR="00555F26" w:rsidRPr="00151DFF">
          <w:rPr>
            <w:sz w:val="21"/>
            <w:szCs w:val="21"/>
          </w:rPr>
          <w:fldChar w:fldCharType="end"/>
        </w:r>
      </w:hyperlink>
    </w:p>
    <w:p w14:paraId="4933AA4D" w14:textId="3034F26B"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4" w:history="1">
        <w:r w:rsidR="00555F26" w:rsidRPr="00151DFF">
          <w:rPr>
            <w:rStyle w:val="Hyperlink"/>
            <w:rFonts w:cs="Arial"/>
            <w:sz w:val="21"/>
            <w:szCs w:val="21"/>
            <w:lang w:val="en-US"/>
          </w:rPr>
          <w:t>24.</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Insurance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_Toc527650614 \h </w:instrText>
        </w:r>
        <w:r w:rsidR="00555F26" w:rsidRPr="00151DFF">
          <w:rPr>
            <w:sz w:val="21"/>
            <w:szCs w:val="21"/>
          </w:rPr>
        </w:r>
        <w:r w:rsidR="00555F26" w:rsidRPr="00151DFF">
          <w:rPr>
            <w:sz w:val="21"/>
            <w:szCs w:val="21"/>
          </w:rPr>
          <w:fldChar w:fldCharType="separate"/>
        </w:r>
        <w:r w:rsidR="007842A5">
          <w:rPr>
            <w:sz w:val="21"/>
            <w:szCs w:val="21"/>
          </w:rPr>
          <w:t>87</w:t>
        </w:r>
        <w:r w:rsidR="00555F26" w:rsidRPr="00151DFF">
          <w:rPr>
            <w:sz w:val="21"/>
            <w:szCs w:val="21"/>
          </w:rPr>
          <w:fldChar w:fldCharType="end"/>
        </w:r>
      </w:hyperlink>
    </w:p>
    <w:p w14:paraId="5E1931F3" w14:textId="39A273FE"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5" w:history="1">
        <w:r w:rsidR="00555F26" w:rsidRPr="00151DFF">
          <w:rPr>
            <w:rStyle w:val="Hyperlink"/>
            <w:rFonts w:cs="Arial"/>
            <w:sz w:val="21"/>
            <w:szCs w:val="21"/>
            <w:lang w:val="en-US"/>
          </w:rPr>
          <w:t>25.</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Transportation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_Toc527650615 \h </w:instrText>
        </w:r>
        <w:r w:rsidR="00555F26" w:rsidRPr="00151DFF">
          <w:rPr>
            <w:sz w:val="21"/>
            <w:szCs w:val="21"/>
          </w:rPr>
        </w:r>
        <w:r w:rsidR="00555F26" w:rsidRPr="00151DFF">
          <w:rPr>
            <w:sz w:val="21"/>
            <w:szCs w:val="21"/>
          </w:rPr>
          <w:fldChar w:fldCharType="separate"/>
        </w:r>
        <w:r w:rsidR="007842A5">
          <w:rPr>
            <w:sz w:val="21"/>
            <w:szCs w:val="21"/>
          </w:rPr>
          <w:t>87</w:t>
        </w:r>
        <w:r w:rsidR="00555F26" w:rsidRPr="00151DFF">
          <w:rPr>
            <w:sz w:val="21"/>
            <w:szCs w:val="21"/>
          </w:rPr>
          <w:fldChar w:fldCharType="end"/>
        </w:r>
      </w:hyperlink>
    </w:p>
    <w:p w14:paraId="079E194A" w14:textId="063E488A"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6" w:history="1">
        <w:r w:rsidR="00555F26" w:rsidRPr="00151DFF">
          <w:rPr>
            <w:rStyle w:val="Hyperlink"/>
            <w:rFonts w:cs="Arial"/>
            <w:sz w:val="21"/>
            <w:szCs w:val="21"/>
            <w:lang w:val="en-US"/>
          </w:rPr>
          <w:t>26.</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Inspections and Tests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_Toc527650616 \h </w:instrText>
        </w:r>
        <w:r w:rsidR="00555F26" w:rsidRPr="00151DFF">
          <w:rPr>
            <w:sz w:val="21"/>
            <w:szCs w:val="21"/>
          </w:rPr>
        </w:r>
        <w:r w:rsidR="00555F26" w:rsidRPr="00151DFF">
          <w:rPr>
            <w:sz w:val="21"/>
            <w:szCs w:val="21"/>
          </w:rPr>
          <w:fldChar w:fldCharType="separate"/>
        </w:r>
        <w:r w:rsidR="007842A5">
          <w:rPr>
            <w:sz w:val="21"/>
            <w:szCs w:val="21"/>
          </w:rPr>
          <w:t>87</w:t>
        </w:r>
        <w:r w:rsidR="00555F26" w:rsidRPr="00151DFF">
          <w:rPr>
            <w:sz w:val="21"/>
            <w:szCs w:val="21"/>
          </w:rPr>
          <w:fldChar w:fldCharType="end"/>
        </w:r>
      </w:hyperlink>
    </w:p>
    <w:p w14:paraId="573CCF79" w14:textId="06EC5E0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7" w:history="1">
        <w:r w:rsidR="00555F26" w:rsidRPr="00151DFF">
          <w:rPr>
            <w:rStyle w:val="Hyperlink"/>
            <w:rFonts w:cs="Arial"/>
            <w:sz w:val="21"/>
            <w:szCs w:val="21"/>
            <w:lang w:val="en-US"/>
          </w:rPr>
          <w:t>27.</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Liquidated Damages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_Toc527650617 \h </w:instrText>
        </w:r>
        <w:r w:rsidR="00555F26" w:rsidRPr="00151DFF">
          <w:rPr>
            <w:sz w:val="21"/>
            <w:szCs w:val="21"/>
          </w:rPr>
        </w:r>
        <w:r w:rsidR="00555F26" w:rsidRPr="00151DFF">
          <w:rPr>
            <w:sz w:val="21"/>
            <w:szCs w:val="21"/>
          </w:rPr>
          <w:fldChar w:fldCharType="separate"/>
        </w:r>
        <w:r w:rsidR="007842A5">
          <w:rPr>
            <w:sz w:val="21"/>
            <w:szCs w:val="21"/>
          </w:rPr>
          <w:t>88</w:t>
        </w:r>
        <w:r w:rsidR="00555F26" w:rsidRPr="00151DFF">
          <w:rPr>
            <w:sz w:val="21"/>
            <w:szCs w:val="21"/>
          </w:rPr>
          <w:fldChar w:fldCharType="end"/>
        </w:r>
      </w:hyperlink>
    </w:p>
    <w:p w14:paraId="52F03983" w14:textId="63E83363"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8" w:history="1">
        <w:r w:rsidR="00555F26" w:rsidRPr="00151DFF">
          <w:rPr>
            <w:rStyle w:val="Hyperlink"/>
            <w:rFonts w:cs="Arial"/>
            <w:sz w:val="21"/>
            <w:szCs w:val="21"/>
            <w:lang w:val="en-US"/>
          </w:rPr>
          <w:t>28.</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Warranty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_Toc527650618 \h </w:instrText>
        </w:r>
        <w:r w:rsidR="00555F26" w:rsidRPr="00151DFF">
          <w:rPr>
            <w:sz w:val="21"/>
            <w:szCs w:val="21"/>
          </w:rPr>
        </w:r>
        <w:r w:rsidR="00555F26" w:rsidRPr="00151DFF">
          <w:rPr>
            <w:sz w:val="21"/>
            <w:szCs w:val="21"/>
          </w:rPr>
          <w:fldChar w:fldCharType="separate"/>
        </w:r>
        <w:r w:rsidR="007842A5">
          <w:rPr>
            <w:sz w:val="21"/>
            <w:szCs w:val="21"/>
          </w:rPr>
          <w:t>88</w:t>
        </w:r>
        <w:r w:rsidR="00555F26" w:rsidRPr="00151DFF">
          <w:rPr>
            <w:sz w:val="21"/>
            <w:szCs w:val="21"/>
          </w:rPr>
          <w:fldChar w:fldCharType="end"/>
        </w:r>
      </w:hyperlink>
    </w:p>
    <w:p w14:paraId="64DB2749" w14:textId="7FDA2416"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19" w:history="1">
        <w:r w:rsidR="00555F26" w:rsidRPr="00151DFF">
          <w:rPr>
            <w:rStyle w:val="Hyperlink"/>
            <w:rFonts w:cs="Arial"/>
            <w:sz w:val="21"/>
            <w:szCs w:val="21"/>
            <w:lang w:val="en-US"/>
          </w:rPr>
          <w:t>29.</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Patent Indemnity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_Toc527650619 \h </w:instrText>
        </w:r>
        <w:r w:rsidR="00555F26" w:rsidRPr="00151DFF">
          <w:rPr>
            <w:sz w:val="21"/>
            <w:szCs w:val="21"/>
          </w:rPr>
        </w:r>
        <w:r w:rsidR="00555F26" w:rsidRPr="00151DFF">
          <w:rPr>
            <w:sz w:val="21"/>
            <w:szCs w:val="21"/>
          </w:rPr>
          <w:fldChar w:fldCharType="separate"/>
        </w:r>
        <w:r w:rsidR="007842A5">
          <w:rPr>
            <w:sz w:val="21"/>
            <w:szCs w:val="21"/>
          </w:rPr>
          <w:t>89</w:t>
        </w:r>
        <w:r w:rsidR="00555F26" w:rsidRPr="00151DFF">
          <w:rPr>
            <w:sz w:val="21"/>
            <w:szCs w:val="21"/>
          </w:rPr>
          <w:fldChar w:fldCharType="end"/>
        </w:r>
      </w:hyperlink>
    </w:p>
    <w:p w14:paraId="467F0D69" w14:textId="24B80035"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0" w:history="1">
        <w:r w:rsidR="00555F26" w:rsidRPr="00151DFF">
          <w:rPr>
            <w:rStyle w:val="Hyperlink"/>
            <w:rFonts w:cs="Arial"/>
            <w:sz w:val="21"/>
            <w:szCs w:val="21"/>
            <w:lang w:val="en-US"/>
          </w:rPr>
          <w:t>30.</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Limitation of Liability</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_Toc527650620 \h </w:instrText>
        </w:r>
        <w:r w:rsidR="00555F26" w:rsidRPr="00151DFF">
          <w:rPr>
            <w:sz w:val="21"/>
            <w:szCs w:val="21"/>
          </w:rPr>
        </w:r>
        <w:r w:rsidR="00555F26" w:rsidRPr="00151DFF">
          <w:rPr>
            <w:sz w:val="21"/>
            <w:szCs w:val="21"/>
          </w:rPr>
          <w:fldChar w:fldCharType="separate"/>
        </w:r>
        <w:r w:rsidR="007842A5">
          <w:rPr>
            <w:sz w:val="21"/>
            <w:szCs w:val="21"/>
          </w:rPr>
          <w:t>90</w:t>
        </w:r>
        <w:r w:rsidR="00555F26" w:rsidRPr="00151DFF">
          <w:rPr>
            <w:sz w:val="21"/>
            <w:szCs w:val="21"/>
          </w:rPr>
          <w:fldChar w:fldCharType="end"/>
        </w:r>
      </w:hyperlink>
    </w:p>
    <w:p w14:paraId="13325295" w14:textId="3288FCCA"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1" w:history="1">
        <w:r w:rsidR="00555F26" w:rsidRPr="00151DFF">
          <w:rPr>
            <w:rStyle w:val="Hyperlink"/>
            <w:rFonts w:cs="Arial"/>
            <w:sz w:val="21"/>
            <w:szCs w:val="21"/>
            <w:lang w:val="en-US"/>
          </w:rPr>
          <w:t>31.</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Change in Laws and Regulations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_Toc527650621 \h </w:instrText>
        </w:r>
        <w:r w:rsidR="00555F26" w:rsidRPr="00151DFF">
          <w:rPr>
            <w:sz w:val="21"/>
            <w:szCs w:val="21"/>
          </w:rPr>
        </w:r>
        <w:r w:rsidR="00555F26" w:rsidRPr="00151DFF">
          <w:rPr>
            <w:sz w:val="21"/>
            <w:szCs w:val="21"/>
          </w:rPr>
          <w:fldChar w:fldCharType="separate"/>
        </w:r>
        <w:r w:rsidR="007842A5">
          <w:rPr>
            <w:sz w:val="21"/>
            <w:szCs w:val="21"/>
          </w:rPr>
          <w:t>90</w:t>
        </w:r>
        <w:r w:rsidR="00555F26" w:rsidRPr="00151DFF">
          <w:rPr>
            <w:sz w:val="21"/>
            <w:szCs w:val="21"/>
          </w:rPr>
          <w:fldChar w:fldCharType="end"/>
        </w:r>
      </w:hyperlink>
    </w:p>
    <w:p w14:paraId="0C96E504" w14:textId="3488F4A8"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2" w:history="1">
        <w:r w:rsidR="00555F26" w:rsidRPr="00151DFF">
          <w:rPr>
            <w:rStyle w:val="Hyperlink"/>
            <w:rFonts w:cs="Arial"/>
            <w:sz w:val="21"/>
            <w:szCs w:val="21"/>
            <w:lang w:val="en-US"/>
          </w:rPr>
          <w:t>32.</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Force Majeure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_Toc527650622 \h </w:instrText>
        </w:r>
        <w:r w:rsidR="00555F26" w:rsidRPr="00151DFF">
          <w:rPr>
            <w:sz w:val="21"/>
            <w:szCs w:val="21"/>
          </w:rPr>
        </w:r>
        <w:r w:rsidR="00555F26" w:rsidRPr="00151DFF">
          <w:rPr>
            <w:sz w:val="21"/>
            <w:szCs w:val="21"/>
          </w:rPr>
          <w:fldChar w:fldCharType="separate"/>
        </w:r>
        <w:r w:rsidR="007842A5">
          <w:rPr>
            <w:sz w:val="21"/>
            <w:szCs w:val="21"/>
          </w:rPr>
          <w:t>90</w:t>
        </w:r>
        <w:r w:rsidR="00555F26" w:rsidRPr="00151DFF">
          <w:rPr>
            <w:sz w:val="21"/>
            <w:szCs w:val="21"/>
          </w:rPr>
          <w:fldChar w:fldCharType="end"/>
        </w:r>
      </w:hyperlink>
    </w:p>
    <w:p w14:paraId="13DC777D" w14:textId="011E6643"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3" w:history="1">
        <w:r w:rsidR="00555F26" w:rsidRPr="00151DFF">
          <w:rPr>
            <w:rStyle w:val="Hyperlink"/>
            <w:rFonts w:cs="Arial"/>
            <w:sz w:val="21"/>
            <w:szCs w:val="21"/>
            <w:lang w:val="en-US"/>
          </w:rPr>
          <w:t>33.</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Change Orders and Contract Amendments</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_Toc527650623 \h </w:instrText>
        </w:r>
        <w:r w:rsidR="00555F26" w:rsidRPr="00151DFF">
          <w:rPr>
            <w:sz w:val="21"/>
            <w:szCs w:val="21"/>
          </w:rPr>
        </w:r>
        <w:r w:rsidR="00555F26" w:rsidRPr="00151DFF">
          <w:rPr>
            <w:sz w:val="21"/>
            <w:szCs w:val="21"/>
          </w:rPr>
          <w:fldChar w:fldCharType="separate"/>
        </w:r>
        <w:r w:rsidR="007842A5">
          <w:rPr>
            <w:sz w:val="21"/>
            <w:szCs w:val="21"/>
          </w:rPr>
          <w:t>90</w:t>
        </w:r>
        <w:r w:rsidR="00555F26" w:rsidRPr="00151DFF">
          <w:rPr>
            <w:sz w:val="21"/>
            <w:szCs w:val="21"/>
          </w:rPr>
          <w:fldChar w:fldCharType="end"/>
        </w:r>
      </w:hyperlink>
    </w:p>
    <w:p w14:paraId="0BE0B042" w14:textId="3DD9EBE9"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4" w:history="1">
        <w:r w:rsidR="00555F26" w:rsidRPr="00151DFF">
          <w:rPr>
            <w:rStyle w:val="Hyperlink"/>
            <w:rFonts w:cs="Arial"/>
            <w:sz w:val="21"/>
            <w:szCs w:val="21"/>
            <w:lang w:val="en-US"/>
          </w:rPr>
          <w:t>34.</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Extensions of Time</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_Toc527650624 \h </w:instrText>
        </w:r>
        <w:r w:rsidR="00555F26" w:rsidRPr="00151DFF">
          <w:rPr>
            <w:sz w:val="21"/>
            <w:szCs w:val="21"/>
          </w:rPr>
        </w:r>
        <w:r w:rsidR="00555F26" w:rsidRPr="00151DFF">
          <w:rPr>
            <w:sz w:val="21"/>
            <w:szCs w:val="21"/>
          </w:rPr>
          <w:fldChar w:fldCharType="separate"/>
        </w:r>
        <w:r w:rsidR="007842A5">
          <w:rPr>
            <w:sz w:val="21"/>
            <w:szCs w:val="21"/>
          </w:rPr>
          <w:t>91</w:t>
        </w:r>
        <w:r w:rsidR="00555F26" w:rsidRPr="00151DFF">
          <w:rPr>
            <w:sz w:val="21"/>
            <w:szCs w:val="21"/>
          </w:rPr>
          <w:fldChar w:fldCharType="end"/>
        </w:r>
      </w:hyperlink>
    </w:p>
    <w:p w14:paraId="45D69025" w14:textId="5A4AFE43"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5" w:history="1">
        <w:r w:rsidR="00555F26" w:rsidRPr="00151DFF">
          <w:rPr>
            <w:rStyle w:val="Hyperlink"/>
            <w:rFonts w:cs="Arial"/>
            <w:sz w:val="21"/>
            <w:szCs w:val="21"/>
            <w:lang w:val="en-US"/>
          </w:rPr>
          <w:t>35.</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Termination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_Toc527650625 \h </w:instrText>
        </w:r>
        <w:r w:rsidR="00555F26" w:rsidRPr="00151DFF">
          <w:rPr>
            <w:sz w:val="21"/>
            <w:szCs w:val="21"/>
          </w:rPr>
        </w:r>
        <w:r w:rsidR="00555F26" w:rsidRPr="00151DFF">
          <w:rPr>
            <w:sz w:val="21"/>
            <w:szCs w:val="21"/>
          </w:rPr>
          <w:fldChar w:fldCharType="separate"/>
        </w:r>
        <w:r w:rsidR="007842A5">
          <w:rPr>
            <w:sz w:val="21"/>
            <w:szCs w:val="21"/>
          </w:rPr>
          <w:t>91</w:t>
        </w:r>
        <w:r w:rsidR="00555F26" w:rsidRPr="00151DFF">
          <w:rPr>
            <w:sz w:val="21"/>
            <w:szCs w:val="21"/>
          </w:rPr>
          <w:fldChar w:fldCharType="end"/>
        </w:r>
      </w:hyperlink>
    </w:p>
    <w:p w14:paraId="5364AFCF" w14:textId="1E7B632D"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6" w:history="1">
        <w:r w:rsidR="00555F26" w:rsidRPr="00151DFF">
          <w:rPr>
            <w:rStyle w:val="Hyperlink"/>
            <w:rFonts w:cs="Arial"/>
            <w:sz w:val="21"/>
            <w:szCs w:val="21"/>
            <w:lang w:val="en-US"/>
          </w:rPr>
          <w:t>36.</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Assignment</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_Toc527650626 \h </w:instrText>
        </w:r>
        <w:r w:rsidR="00555F26" w:rsidRPr="00151DFF">
          <w:rPr>
            <w:sz w:val="21"/>
            <w:szCs w:val="21"/>
          </w:rPr>
        </w:r>
        <w:r w:rsidR="00555F26" w:rsidRPr="00151DFF">
          <w:rPr>
            <w:sz w:val="21"/>
            <w:szCs w:val="21"/>
          </w:rPr>
          <w:fldChar w:fldCharType="separate"/>
        </w:r>
        <w:r w:rsidR="007842A5">
          <w:rPr>
            <w:sz w:val="21"/>
            <w:szCs w:val="21"/>
          </w:rPr>
          <w:t>92</w:t>
        </w:r>
        <w:r w:rsidR="00555F26" w:rsidRPr="00151DFF">
          <w:rPr>
            <w:sz w:val="21"/>
            <w:szCs w:val="21"/>
          </w:rPr>
          <w:fldChar w:fldCharType="end"/>
        </w:r>
      </w:hyperlink>
    </w:p>
    <w:p w14:paraId="58B98645" w14:textId="3A1C5FC1" w:rsidR="00555F26" w:rsidRDefault="003639E1">
      <w:pPr>
        <w:pStyle w:val="TOC1"/>
        <w:rPr>
          <w:rFonts w:asciiTheme="minorHAnsi" w:eastAsiaTheme="minorEastAsia" w:hAnsiTheme="minorHAnsi" w:cstheme="minorBidi"/>
          <w:b w:val="0"/>
          <w:szCs w:val="22"/>
          <w:lang w:val="de-DE" w:eastAsia="de-DE"/>
        </w:rPr>
      </w:pPr>
      <w:hyperlink w:anchor="_Toc527650627" w:history="1">
        <w:r w:rsidR="00555F26" w:rsidRPr="00151DFF">
          <w:rPr>
            <w:rStyle w:val="Hyperlink"/>
            <w:rFonts w:cs="Arial"/>
            <w:sz w:val="21"/>
            <w:szCs w:val="21"/>
            <w:lang w:val="en-US"/>
          </w:rPr>
          <w:t>37.</w:t>
        </w:r>
        <w:r w:rsidR="00555F26" w:rsidRPr="00151DFF">
          <w:rPr>
            <w:rFonts w:asciiTheme="minorHAnsi" w:eastAsiaTheme="minorEastAsia" w:hAnsiTheme="minorHAnsi" w:cstheme="minorBidi"/>
            <w:b w:val="0"/>
            <w:sz w:val="21"/>
            <w:szCs w:val="21"/>
            <w:lang w:val="de-DE" w:eastAsia="de-DE"/>
          </w:rPr>
          <w:tab/>
        </w:r>
        <w:r w:rsidR="00555F26" w:rsidRPr="00151DFF">
          <w:rPr>
            <w:rStyle w:val="Hyperlink"/>
            <w:rFonts w:cs="Arial"/>
            <w:sz w:val="21"/>
            <w:szCs w:val="21"/>
            <w:lang w:val="en-US"/>
          </w:rPr>
          <w:t>Export Restriction</w:t>
        </w:r>
        <w:r w:rsidR="00555F26" w:rsidRPr="00151DFF">
          <w:rPr>
            <w:sz w:val="21"/>
            <w:szCs w:val="21"/>
          </w:rPr>
          <w:tab/>
        </w:r>
        <w:r w:rsidR="00555F26" w:rsidRPr="00151DFF">
          <w:rPr>
            <w:sz w:val="21"/>
            <w:szCs w:val="21"/>
          </w:rPr>
          <w:fldChar w:fldCharType="begin"/>
        </w:r>
        <w:r w:rsidR="00555F26" w:rsidRPr="00151DFF">
          <w:rPr>
            <w:sz w:val="21"/>
            <w:szCs w:val="21"/>
          </w:rPr>
          <w:instrText xml:space="preserve"> PAGEREF _Toc527650627 \h </w:instrText>
        </w:r>
        <w:r w:rsidR="00555F26" w:rsidRPr="00151DFF">
          <w:rPr>
            <w:sz w:val="21"/>
            <w:szCs w:val="21"/>
          </w:rPr>
        </w:r>
        <w:r w:rsidR="00555F26" w:rsidRPr="00151DFF">
          <w:rPr>
            <w:sz w:val="21"/>
            <w:szCs w:val="21"/>
          </w:rPr>
          <w:fldChar w:fldCharType="separate"/>
        </w:r>
        <w:r w:rsidR="007842A5">
          <w:rPr>
            <w:sz w:val="21"/>
            <w:szCs w:val="21"/>
          </w:rPr>
          <w:t>92</w:t>
        </w:r>
        <w:r w:rsidR="00555F26" w:rsidRPr="00151DFF">
          <w:rPr>
            <w:sz w:val="21"/>
            <w:szCs w:val="21"/>
          </w:rPr>
          <w:fldChar w:fldCharType="end"/>
        </w:r>
      </w:hyperlink>
    </w:p>
    <w:p w14:paraId="4711EAD6" w14:textId="3B6C0AE2" w:rsidR="00455149" w:rsidRPr="00C86236" w:rsidRDefault="00957C26" w:rsidP="0085175B">
      <w:pPr>
        <w:spacing w:after="80"/>
        <w:rPr>
          <w:rFonts w:ascii="Arial" w:hAnsi="Arial" w:cs="Arial"/>
          <w:b/>
          <w:noProof w:val="0"/>
          <w:lang w:val="en-US"/>
        </w:rPr>
      </w:pPr>
      <w:r w:rsidRPr="00C86236">
        <w:rPr>
          <w:rFonts w:ascii="Arial" w:hAnsi="Arial" w:cs="Arial"/>
          <w:b/>
          <w:noProof w:val="0"/>
          <w:lang w:val="en-US"/>
        </w:rPr>
        <w:fldChar w:fldCharType="end"/>
      </w:r>
      <w:r w:rsidR="00455149" w:rsidRPr="00C86236">
        <w:rPr>
          <w:rFonts w:ascii="Arial" w:hAnsi="Arial" w:cs="Arial"/>
          <w:b/>
          <w:noProof w:val="0"/>
          <w:lang w:val="en-US"/>
        </w:rPr>
        <w:br w:type="page"/>
      </w:r>
    </w:p>
    <w:p w14:paraId="156ADFE9" w14:textId="39D713A4" w:rsidR="00455149" w:rsidRPr="00C86236" w:rsidRDefault="00455149" w:rsidP="005D409C">
      <w:pPr>
        <w:spacing w:before="240" w:after="360"/>
        <w:jc w:val="center"/>
        <w:rPr>
          <w:rFonts w:ascii="Arial" w:hAnsi="Arial" w:cs="Arial"/>
          <w:b/>
          <w:noProof w:val="0"/>
          <w:sz w:val="36"/>
          <w:szCs w:val="36"/>
          <w:lang w:val="en-US"/>
        </w:rPr>
      </w:pPr>
      <w:bookmarkStart w:id="158" w:name="_Toc381781830"/>
      <w:r w:rsidRPr="00C86236">
        <w:rPr>
          <w:rFonts w:ascii="Arial" w:hAnsi="Arial" w:cs="Arial"/>
          <w:b/>
          <w:noProof w:val="0"/>
          <w:sz w:val="36"/>
          <w:szCs w:val="36"/>
          <w:lang w:val="en-US"/>
        </w:rPr>
        <w:lastRenderedPageBreak/>
        <w:t>Section VII</w:t>
      </w:r>
      <w:r w:rsidR="00EB19E5" w:rsidRPr="00C86236">
        <w:rPr>
          <w:rFonts w:ascii="Arial" w:hAnsi="Arial" w:cs="Arial"/>
          <w:b/>
          <w:noProof w:val="0"/>
          <w:sz w:val="36"/>
          <w:szCs w:val="36"/>
          <w:lang w:val="en-US"/>
        </w:rPr>
        <w:t>I</w:t>
      </w:r>
      <w:r w:rsidR="0067033A" w:rsidRPr="00C86236">
        <w:rPr>
          <w:rFonts w:ascii="Arial" w:hAnsi="Arial" w:cs="Arial"/>
          <w:b/>
          <w:noProof w:val="0"/>
          <w:sz w:val="36"/>
          <w:szCs w:val="36"/>
          <w:lang w:val="en-US"/>
        </w:rPr>
        <w:t xml:space="preserve">. </w:t>
      </w:r>
      <w:r w:rsidRPr="00C86236">
        <w:rPr>
          <w:rFonts w:ascii="Arial" w:hAnsi="Arial" w:cs="Arial"/>
          <w:b/>
          <w:noProof w:val="0"/>
          <w:sz w:val="36"/>
          <w:szCs w:val="36"/>
          <w:lang w:val="en-US"/>
        </w:rPr>
        <w:t>General Conditions of Contract</w:t>
      </w:r>
      <w:bookmarkEnd w:id="158"/>
    </w:p>
    <w:tbl>
      <w:tblPr>
        <w:tblW w:w="9900" w:type="dxa"/>
        <w:tblInd w:w="-810" w:type="dxa"/>
        <w:tblLayout w:type="fixed"/>
        <w:tblLook w:val="0000" w:firstRow="0" w:lastRow="0" w:firstColumn="0" w:lastColumn="0" w:noHBand="0" w:noVBand="0"/>
      </w:tblPr>
      <w:tblGrid>
        <w:gridCol w:w="1980"/>
        <w:gridCol w:w="7920"/>
      </w:tblGrid>
      <w:tr w:rsidR="0062441D" w:rsidRPr="00937714" w14:paraId="5687726B" w14:textId="77777777" w:rsidTr="00CF6158">
        <w:tc>
          <w:tcPr>
            <w:tcW w:w="1980" w:type="dxa"/>
          </w:tcPr>
          <w:p w14:paraId="401CA671" w14:textId="77777777"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59" w:name="_Toc381803162"/>
            <w:bookmarkStart w:id="160" w:name="_Toc527650591"/>
            <w:bookmarkStart w:id="161" w:name="TOC7"/>
            <w:r w:rsidRPr="00937714">
              <w:rPr>
                <w:rFonts w:ascii="Arial" w:hAnsi="Arial" w:cs="Arial"/>
                <w:noProof w:val="0"/>
                <w:sz w:val="21"/>
                <w:szCs w:val="21"/>
                <w:lang w:val="en-US"/>
              </w:rPr>
              <w:t>1.</w:t>
            </w:r>
            <w:r w:rsidR="00FB0564" w:rsidRPr="00937714">
              <w:rPr>
                <w:rFonts w:ascii="Arial" w:hAnsi="Arial" w:cs="Arial"/>
                <w:noProof w:val="0"/>
                <w:sz w:val="21"/>
                <w:szCs w:val="21"/>
                <w:lang w:val="en-US"/>
              </w:rPr>
              <w:tab/>
            </w:r>
            <w:r w:rsidR="00455149" w:rsidRPr="00937714">
              <w:rPr>
                <w:rFonts w:ascii="Arial" w:hAnsi="Arial" w:cs="Arial"/>
                <w:noProof w:val="0"/>
                <w:sz w:val="21"/>
                <w:szCs w:val="21"/>
                <w:lang w:val="en-US"/>
              </w:rPr>
              <w:t>Definitions</w:t>
            </w:r>
            <w:bookmarkEnd w:id="159"/>
            <w:bookmarkEnd w:id="160"/>
          </w:p>
        </w:tc>
        <w:tc>
          <w:tcPr>
            <w:tcW w:w="7920" w:type="dxa"/>
          </w:tcPr>
          <w:p w14:paraId="262A0AC1" w14:textId="77777777" w:rsidR="00455149" w:rsidRPr="00937714" w:rsidRDefault="00455149"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1.1</w:t>
            </w:r>
            <w:r w:rsidRPr="00937714">
              <w:rPr>
                <w:rFonts w:ascii="Arial" w:hAnsi="Arial" w:cs="Arial"/>
                <w:noProof w:val="0"/>
                <w:spacing w:val="0"/>
                <w:sz w:val="21"/>
                <w:szCs w:val="21"/>
                <w:lang w:val="en-US"/>
              </w:rPr>
              <w:tab/>
              <w:t>The following words and expressions shall have the meanings hereby assigned to them:</w:t>
            </w:r>
          </w:p>
          <w:p w14:paraId="35EB4F74"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de-DE"/>
              </w:rPr>
            </w:pPr>
            <w:r w:rsidRPr="00937714">
              <w:rPr>
                <w:rFonts w:ascii="Arial" w:hAnsi="Arial" w:cs="Arial"/>
                <w:noProof w:val="0"/>
                <w:sz w:val="21"/>
                <w:szCs w:val="21"/>
                <w:lang w:val="de-DE"/>
              </w:rPr>
              <w:t>“</w:t>
            </w:r>
            <w:r w:rsidR="005D409C" w:rsidRPr="00937714">
              <w:rPr>
                <w:rFonts w:ascii="Arial" w:hAnsi="Arial" w:cs="Arial"/>
                <w:noProof w:val="0"/>
                <w:sz w:val="21"/>
                <w:szCs w:val="21"/>
                <w:lang w:val="de-DE"/>
              </w:rPr>
              <w:t>KfW</w:t>
            </w:r>
            <w:r w:rsidRPr="00937714">
              <w:rPr>
                <w:rFonts w:ascii="Arial" w:hAnsi="Arial" w:cs="Arial"/>
                <w:noProof w:val="0"/>
                <w:sz w:val="21"/>
                <w:szCs w:val="21"/>
                <w:lang w:val="de-DE"/>
              </w:rPr>
              <w:t xml:space="preserve">” means the </w:t>
            </w:r>
            <w:r w:rsidR="005D409C" w:rsidRPr="00937714">
              <w:rPr>
                <w:rFonts w:ascii="Arial" w:hAnsi="Arial" w:cs="Arial"/>
                <w:noProof w:val="0"/>
                <w:sz w:val="21"/>
                <w:szCs w:val="21"/>
                <w:lang w:val="de-DE"/>
              </w:rPr>
              <w:t>KfW Entwicklungsbank</w:t>
            </w:r>
            <w:r w:rsidR="00034A26" w:rsidRPr="00937714">
              <w:rPr>
                <w:rFonts w:ascii="Arial" w:hAnsi="Arial" w:cs="Arial"/>
                <w:noProof w:val="0"/>
                <w:sz w:val="21"/>
                <w:szCs w:val="21"/>
                <w:lang w:val="de-DE"/>
              </w:rPr>
              <w:t>;</w:t>
            </w:r>
          </w:p>
          <w:p w14:paraId="1F53D79B"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“Contract” means the Contract Agreement entered into between the Purchaser and the Supplier, together with the Contract Documents referred to therein, including all attachments, appendices, and all documents incorporated by reference therein</w:t>
            </w:r>
            <w:r w:rsidR="00034A26" w:rsidRPr="00937714">
              <w:rPr>
                <w:rFonts w:ascii="Arial" w:hAnsi="Arial" w:cs="Arial"/>
                <w:noProof w:val="0"/>
                <w:sz w:val="21"/>
                <w:szCs w:val="21"/>
                <w:lang w:val="en-US"/>
              </w:rPr>
              <w:t>;</w:t>
            </w:r>
          </w:p>
          <w:p w14:paraId="6E830D34"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“Contract Documents” means the documents listed in the Contract Agreement, including any amendments thereto</w:t>
            </w:r>
            <w:r w:rsidR="00034A26" w:rsidRPr="00937714">
              <w:rPr>
                <w:rFonts w:ascii="Arial" w:hAnsi="Arial" w:cs="Arial"/>
                <w:noProof w:val="0"/>
                <w:sz w:val="21"/>
                <w:szCs w:val="21"/>
                <w:lang w:val="en-US"/>
              </w:rPr>
              <w:t>;</w:t>
            </w:r>
          </w:p>
          <w:p w14:paraId="349E7110"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“Contract Price” means the price payable to the Supplier as specified in the Contract Agreement, subject to such additions and adjustments thereto or deductions therefrom, as may be made pursuant to the Contract</w:t>
            </w:r>
            <w:r w:rsidR="00034A26" w:rsidRPr="00937714">
              <w:rPr>
                <w:rFonts w:ascii="Arial" w:hAnsi="Arial" w:cs="Arial"/>
                <w:noProof w:val="0"/>
                <w:sz w:val="21"/>
                <w:szCs w:val="21"/>
                <w:lang w:val="en-US"/>
              </w:rPr>
              <w:t>;</w:t>
            </w:r>
          </w:p>
          <w:p w14:paraId="3D643F51"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“Day” means calendar day</w:t>
            </w:r>
            <w:r w:rsidR="00034A26" w:rsidRPr="00937714">
              <w:rPr>
                <w:rFonts w:ascii="Arial" w:hAnsi="Arial" w:cs="Arial"/>
                <w:noProof w:val="0"/>
                <w:sz w:val="21"/>
                <w:szCs w:val="21"/>
                <w:lang w:val="en-US"/>
              </w:rPr>
              <w:t>;</w:t>
            </w:r>
          </w:p>
          <w:p w14:paraId="49DDCB5C"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“Completion” means the fulfillment of the Related Services by the Supplier in accordance with the terms and conditions set forth in the Contract</w:t>
            </w:r>
            <w:r w:rsidR="00034A26" w:rsidRPr="00937714">
              <w:rPr>
                <w:rFonts w:ascii="Arial" w:hAnsi="Arial" w:cs="Arial"/>
                <w:noProof w:val="0"/>
                <w:sz w:val="21"/>
                <w:szCs w:val="21"/>
                <w:lang w:val="en-US"/>
              </w:rPr>
              <w:t>;</w:t>
            </w:r>
            <w:r w:rsidRPr="00937714">
              <w:rPr>
                <w:rFonts w:ascii="Arial" w:hAnsi="Arial" w:cs="Arial"/>
                <w:noProof w:val="0"/>
                <w:sz w:val="21"/>
                <w:szCs w:val="21"/>
                <w:lang w:val="en-US"/>
              </w:rPr>
              <w:t xml:space="preserve"> </w:t>
            </w:r>
          </w:p>
          <w:p w14:paraId="5CCF6675" w14:textId="2CBC3654"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w:t>
            </w:r>
            <w:r w:rsidR="00CC22A3" w:rsidRPr="00937714">
              <w:rPr>
                <w:rFonts w:ascii="Arial" w:hAnsi="Arial" w:cs="Arial"/>
                <w:noProof w:val="0"/>
                <w:sz w:val="21"/>
                <w:szCs w:val="21"/>
                <w:lang w:val="en-US"/>
              </w:rPr>
              <w:t>GC</w:t>
            </w:r>
            <w:r w:rsidRPr="00937714">
              <w:rPr>
                <w:rFonts w:ascii="Arial" w:hAnsi="Arial" w:cs="Arial"/>
                <w:noProof w:val="0"/>
                <w:sz w:val="21"/>
                <w:szCs w:val="21"/>
                <w:lang w:val="en-US"/>
              </w:rPr>
              <w:t>” means the General Conditions of Contract</w:t>
            </w:r>
            <w:r w:rsidR="00034A26" w:rsidRPr="00937714">
              <w:rPr>
                <w:rFonts w:ascii="Arial" w:hAnsi="Arial" w:cs="Arial"/>
                <w:noProof w:val="0"/>
                <w:sz w:val="21"/>
                <w:szCs w:val="21"/>
                <w:lang w:val="en-US"/>
              </w:rPr>
              <w:t>;</w:t>
            </w:r>
          </w:p>
          <w:p w14:paraId="1B9A6EC6"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“Goods” means all of the commodities, raw material, machinery and equipment, and/or other materials that the Supplier is required to supply to the Purchaser under the Contract</w:t>
            </w:r>
            <w:r w:rsidR="00034A26" w:rsidRPr="00937714">
              <w:rPr>
                <w:rFonts w:ascii="Arial" w:hAnsi="Arial" w:cs="Arial"/>
                <w:noProof w:val="0"/>
                <w:sz w:val="21"/>
                <w:szCs w:val="21"/>
                <w:lang w:val="en-US"/>
              </w:rPr>
              <w:t>;</w:t>
            </w:r>
          </w:p>
          <w:p w14:paraId="0E98545C" w14:textId="3737E435" w:rsidR="00455149" w:rsidRPr="00937714" w:rsidRDefault="00455149" w:rsidP="00226E65">
            <w:pPr>
              <w:pStyle w:val="Heading3"/>
              <w:numPr>
                <w:ilvl w:val="2"/>
                <w:numId w:val="39"/>
              </w:numPr>
              <w:spacing w:after="120"/>
              <w:rPr>
                <w:rFonts w:ascii="Arial" w:hAnsi="Arial" w:cs="Arial"/>
                <w:noProof w:val="0"/>
                <w:sz w:val="21"/>
                <w:szCs w:val="21"/>
                <w:lang w:val="en-US"/>
              </w:rPr>
            </w:pPr>
            <w:r w:rsidRPr="00937714">
              <w:rPr>
                <w:rFonts w:ascii="Arial" w:hAnsi="Arial" w:cs="Arial"/>
                <w:noProof w:val="0"/>
                <w:sz w:val="21"/>
                <w:szCs w:val="21"/>
                <w:lang w:val="en-US"/>
              </w:rPr>
              <w:t xml:space="preserve">“Purchaser’s Country” is the country </w:t>
            </w:r>
            <w:r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 xml:space="preserve">Particular </w:t>
            </w:r>
            <w:r w:rsidRPr="00937714">
              <w:rPr>
                <w:rFonts w:ascii="Arial" w:hAnsi="Arial" w:cs="Arial"/>
                <w:b/>
                <w:noProof w:val="0"/>
                <w:sz w:val="21"/>
                <w:szCs w:val="21"/>
                <w:lang w:val="en-US"/>
              </w:rPr>
              <w:t>Conditions of Contract (</w:t>
            </w:r>
            <w:r w:rsidR="00724BF1" w:rsidRPr="00937714">
              <w:rPr>
                <w:rFonts w:ascii="Arial" w:hAnsi="Arial" w:cs="Arial"/>
                <w:b/>
                <w:noProof w:val="0"/>
                <w:sz w:val="21"/>
                <w:szCs w:val="21"/>
                <w:lang w:val="en-US"/>
              </w:rPr>
              <w:t>P</w:t>
            </w:r>
            <w:r w:rsidR="00913497" w:rsidRPr="00937714">
              <w:rPr>
                <w:rFonts w:ascii="Arial" w:hAnsi="Arial" w:cs="Arial"/>
                <w:b/>
                <w:noProof w:val="0"/>
                <w:sz w:val="21"/>
                <w:szCs w:val="21"/>
                <w:lang w:val="en-US"/>
              </w:rPr>
              <w:t>C</w:t>
            </w:r>
            <w:r w:rsidRPr="00937714">
              <w:rPr>
                <w:rFonts w:ascii="Arial" w:hAnsi="Arial" w:cs="Arial"/>
                <w:b/>
                <w:noProof w:val="0"/>
                <w:sz w:val="21"/>
                <w:szCs w:val="21"/>
                <w:lang w:val="en-US"/>
              </w:rPr>
              <w:t>)</w:t>
            </w:r>
            <w:r w:rsidR="00034A26" w:rsidRPr="00937714">
              <w:rPr>
                <w:rFonts w:ascii="Arial" w:hAnsi="Arial" w:cs="Arial"/>
                <w:noProof w:val="0"/>
                <w:sz w:val="21"/>
                <w:szCs w:val="21"/>
                <w:lang w:val="en-US"/>
              </w:rPr>
              <w:t>;</w:t>
            </w:r>
          </w:p>
          <w:p w14:paraId="04E90A45" w14:textId="763A9B58"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“Purchaser” means the entity purchasing the Goods and Related Services, as </w:t>
            </w:r>
            <w:r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P</w:t>
            </w:r>
            <w:r w:rsidR="00913497" w:rsidRPr="00937714">
              <w:rPr>
                <w:rFonts w:ascii="Arial" w:hAnsi="Arial" w:cs="Arial"/>
                <w:b/>
                <w:noProof w:val="0"/>
                <w:sz w:val="21"/>
                <w:szCs w:val="21"/>
                <w:lang w:val="en-US"/>
              </w:rPr>
              <w:t>C</w:t>
            </w:r>
            <w:r w:rsidR="00034A26" w:rsidRPr="00937714">
              <w:rPr>
                <w:rFonts w:ascii="Arial" w:hAnsi="Arial" w:cs="Arial"/>
                <w:bCs/>
                <w:noProof w:val="0"/>
                <w:sz w:val="21"/>
                <w:szCs w:val="21"/>
                <w:lang w:val="en-US"/>
              </w:rPr>
              <w:t>;</w:t>
            </w:r>
          </w:p>
          <w:p w14:paraId="7B3B990F"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“Related Services” means the services incidental to the supply of the goods, such as insurance, installation, training and initial maintenance and other such obligations of the Supplier under the Contract</w:t>
            </w:r>
            <w:r w:rsidR="00034A26" w:rsidRPr="00937714">
              <w:rPr>
                <w:rFonts w:ascii="Arial" w:hAnsi="Arial" w:cs="Arial"/>
                <w:noProof w:val="0"/>
                <w:sz w:val="21"/>
                <w:szCs w:val="21"/>
                <w:lang w:val="en-US"/>
              </w:rPr>
              <w:t>;</w:t>
            </w:r>
          </w:p>
          <w:p w14:paraId="386BC3CB" w14:textId="12778030" w:rsidR="00455149" w:rsidRPr="00937714" w:rsidRDefault="00455149" w:rsidP="00226E65">
            <w:pPr>
              <w:pStyle w:val="Heading3"/>
              <w:numPr>
                <w:ilvl w:val="2"/>
                <w:numId w:val="39"/>
              </w:numPr>
              <w:spacing w:after="120"/>
              <w:rPr>
                <w:rFonts w:ascii="Arial" w:hAnsi="Arial" w:cs="Arial"/>
                <w:noProof w:val="0"/>
                <w:sz w:val="21"/>
                <w:szCs w:val="21"/>
                <w:lang w:val="en-US"/>
              </w:rPr>
            </w:pPr>
            <w:r w:rsidRPr="00937714">
              <w:rPr>
                <w:rFonts w:ascii="Arial" w:hAnsi="Arial" w:cs="Arial"/>
                <w:noProof w:val="0"/>
                <w:sz w:val="21"/>
                <w:szCs w:val="21"/>
                <w:lang w:val="en-US"/>
              </w:rPr>
              <w:t>“</w:t>
            </w:r>
            <w:r w:rsidR="00724BF1" w:rsidRPr="00937714">
              <w:rPr>
                <w:rFonts w:ascii="Arial" w:hAnsi="Arial" w:cs="Arial"/>
                <w:noProof w:val="0"/>
                <w:sz w:val="21"/>
                <w:szCs w:val="21"/>
                <w:lang w:val="en-US"/>
              </w:rPr>
              <w:t>PC</w:t>
            </w:r>
            <w:r w:rsidRPr="00937714">
              <w:rPr>
                <w:rFonts w:ascii="Arial" w:hAnsi="Arial" w:cs="Arial"/>
                <w:noProof w:val="0"/>
                <w:sz w:val="21"/>
                <w:szCs w:val="21"/>
                <w:lang w:val="en-US"/>
              </w:rPr>
              <w:t xml:space="preserve">” means the </w:t>
            </w:r>
            <w:r w:rsidR="00724BF1" w:rsidRPr="00937714">
              <w:rPr>
                <w:rFonts w:ascii="Arial" w:hAnsi="Arial" w:cs="Arial"/>
                <w:noProof w:val="0"/>
                <w:sz w:val="21"/>
                <w:szCs w:val="21"/>
                <w:lang w:val="en-US"/>
              </w:rPr>
              <w:t xml:space="preserve">Particular </w:t>
            </w:r>
            <w:r w:rsidRPr="00937714">
              <w:rPr>
                <w:rFonts w:ascii="Arial" w:hAnsi="Arial" w:cs="Arial"/>
                <w:noProof w:val="0"/>
                <w:sz w:val="21"/>
                <w:szCs w:val="21"/>
                <w:lang w:val="en-US"/>
              </w:rPr>
              <w:t>Conditions of Contract</w:t>
            </w:r>
            <w:r w:rsidR="00034A26" w:rsidRPr="00937714">
              <w:rPr>
                <w:rFonts w:ascii="Arial" w:hAnsi="Arial" w:cs="Arial"/>
                <w:noProof w:val="0"/>
                <w:sz w:val="21"/>
                <w:szCs w:val="21"/>
                <w:lang w:val="en-US"/>
              </w:rPr>
              <w:t>;</w:t>
            </w:r>
          </w:p>
          <w:p w14:paraId="19431997"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“Subcontractor” means any natural person, private or</w:t>
            </w:r>
            <w:r w:rsidR="00615DF2" w:rsidRPr="00937714">
              <w:rPr>
                <w:rFonts w:ascii="Arial" w:hAnsi="Arial" w:cs="Arial"/>
                <w:noProof w:val="0"/>
                <w:sz w:val="21"/>
                <w:szCs w:val="21"/>
                <w:lang w:val="en-US"/>
              </w:rPr>
              <w:t xml:space="preserve"> state</w:t>
            </w:r>
            <w:r w:rsidRPr="00937714">
              <w:rPr>
                <w:rFonts w:ascii="Arial" w:hAnsi="Arial" w:cs="Arial"/>
                <w:noProof w:val="0"/>
                <w:sz w:val="21"/>
                <w:szCs w:val="21"/>
                <w:lang w:val="en-US"/>
              </w:rPr>
              <w:t xml:space="preserve"> entity, or a combination of the above, to whom any part of the Goods to be supplied or execution of any part of the Related Services is subcontracted by the Supplier</w:t>
            </w:r>
            <w:r w:rsidR="00034A26" w:rsidRPr="00937714">
              <w:rPr>
                <w:rFonts w:ascii="Arial" w:hAnsi="Arial" w:cs="Arial"/>
                <w:noProof w:val="0"/>
                <w:sz w:val="21"/>
                <w:szCs w:val="21"/>
                <w:lang w:val="en-US"/>
              </w:rPr>
              <w:t>;</w:t>
            </w:r>
          </w:p>
          <w:p w14:paraId="3E397D56" w14:textId="77777777" w:rsidR="00455149" w:rsidRPr="00937714" w:rsidRDefault="00455149" w:rsidP="00226E65">
            <w:pPr>
              <w:pStyle w:val="Heading3"/>
              <w:numPr>
                <w:ilvl w:val="2"/>
                <w:numId w:val="39"/>
              </w:numPr>
              <w:tabs>
                <w:tab w:val="clear" w:pos="1152"/>
              </w:tabs>
              <w:spacing w:after="120"/>
              <w:ind w:left="1134" w:hanging="567"/>
              <w:rPr>
                <w:rFonts w:ascii="Arial" w:hAnsi="Arial" w:cs="Arial"/>
                <w:noProof w:val="0"/>
                <w:spacing w:val="-4"/>
                <w:sz w:val="21"/>
                <w:szCs w:val="21"/>
                <w:lang w:val="en-US"/>
              </w:rPr>
            </w:pPr>
            <w:r w:rsidRPr="00937714">
              <w:rPr>
                <w:rFonts w:ascii="Arial" w:hAnsi="Arial" w:cs="Arial"/>
                <w:noProof w:val="0"/>
                <w:spacing w:val="-4"/>
                <w:sz w:val="21"/>
                <w:szCs w:val="21"/>
                <w:lang w:val="en-US"/>
              </w:rPr>
              <w:t xml:space="preserve">“Supplier” means the natural person, private or </w:t>
            </w:r>
            <w:r w:rsidR="00615DF2" w:rsidRPr="00937714">
              <w:rPr>
                <w:rFonts w:ascii="Arial" w:hAnsi="Arial" w:cs="Arial"/>
                <w:noProof w:val="0"/>
                <w:spacing w:val="-4"/>
                <w:sz w:val="21"/>
                <w:szCs w:val="21"/>
                <w:lang w:val="en-US"/>
              </w:rPr>
              <w:t>state</w:t>
            </w:r>
            <w:r w:rsidRPr="00937714">
              <w:rPr>
                <w:rFonts w:ascii="Arial" w:hAnsi="Arial" w:cs="Arial"/>
                <w:noProof w:val="0"/>
                <w:spacing w:val="-4"/>
                <w:sz w:val="21"/>
                <w:szCs w:val="21"/>
                <w:lang w:val="en-US"/>
              </w:rPr>
              <w:t xml:space="preserve"> entity, or a combination of the above, whose bid to perform the Contract has been accepted by the Purchaser and is named as such in the Contract Agreement</w:t>
            </w:r>
            <w:r w:rsidR="00034A26" w:rsidRPr="00937714">
              <w:rPr>
                <w:rFonts w:ascii="Arial" w:hAnsi="Arial" w:cs="Arial"/>
                <w:noProof w:val="0"/>
                <w:spacing w:val="-4"/>
                <w:sz w:val="21"/>
                <w:szCs w:val="21"/>
                <w:lang w:val="en-US"/>
              </w:rPr>
              <w:t>;</w:t>
            </w:r>
          </w:p>
          <w:p w14:paraId="3E8A3105" w14:textId="0D7D6CEF" w:rsidR="00455149" w:rsidRPr="00937714" w:rsidRDefault="00455149" w:rsidP="00226E65">
            <w:pPr>
              <w:pStyle w:val="Heading3"/>
              <w:numPr>
                <w:ilvl w:val="2"/>
                <w:numId w:val="39"/>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“The </w:t>
            </w:r>
            <w:r w:rsidR="006C1494" w:rsidRPr="00937714">
              <w:rPr>
                <w:rFonts w:ascii="Arial" w:hAnsi="Arial" w:cs="Arial"/>
                <w:noProof w:val="0"/>
                <w:sz w:val="21"/>
                <w:szCs w:val="21"/>
                <w:lang w:val="en-US"/>
              </w:rPr>
              <w:t>Name</w:t>
            </w:r>
            <w:r w:rsidR="00441D77" w:rsidRPr="00937714">
              <w:rPr>
                <w:rFonts w:ascii="Arial" w:hAnsi="Arial" w:cs="Arial"/>
                <w:noProof w:val="0"/>
                <w:sz w:val="21"/>
                <w:szCs w:val="21"/>
                <w:lang w:val="en-US"/>
              </w:rPr>
              <w:t>d</w:t>
            </w:r>
            <w:r w:rsidR="006C1494" w:rsidRPr="00937714">
              <w:rPr>
                <w:rFonts w:ascii="Arial" w:hAnsi="Arial" w:cs="Arial"/>
                <w:noProof w:val="0"/>
                <w:sz w:val="21"/>
                <w:szCs w:val="21"/>
                <w:lang w:val="en-US"/>
              </w:rPr>
              <w:t xml:space="preserve"> Place of</w:t>
            </w:r>
            <w:r w:rsidR="00ED3126" w:rsidRPr="00937714">
              <w:rPr>
                <w:rFonts w:ascii="Arial" w:hAnsi="Arial" w:cs="Arial"/>
                <w:noProof w:val="0"/>
                <w:sz w:val="21"/>
                <w:szCs w:val="21"/>
                <w:lang w:val="en-US"/>
              </w:rPr>
              <w:t xml:space="preserve"> </w:t>
            </w:r>
            <w:r w:rsidR="006C1494" w:rsidRPr="00937714">
              <w:rPr>
                <w:rFonts w:ascii="Arial" w:hAnsi="Arial" w:cs="Arial"/>
                <w:noProof w:val="0"/>
                <w:sz w:val="21"/>
                <w:szCs w:val="21"/>
                <w:lang w:val="en-US"/>
              </w:rPr>
              <w:t>Destination”/”</w:t>
            </w:r>
            <w:r w:rsidRPr="00937714">
              <w:rPr>
                <w:rFonts w:ascii="Arial" w:hAnsi="Arial" w:cs="Arial"/>
                <w:noProof w:val="0"/>
                <w:sz w:val="21"/>
                <w:szCs w:val="21"/>
                <w:lang w:val="en-US"/>
              </w:rPr>
              <w:t>Project Site,” where applicable, means the place</w:t>
            </w:r>
            <w:r w:rsidR="006C1494" w:rsidRPr="00937714">
              <w:rPr>
                <w:rFonts w:ascii="Arial" w:hAnsi="Arial" w:cs="Arial"/>
                <w:noProof w:val="0"/>
                <w:sz w:val="21"/>
                <w:szCs w:val="21"/>
                <w:lang w:val="en-US"/>
              </w:rPr>
              <w:t>(s)</w:t>
            </w:r>
            <w:r w:rsidRPr="00937714">
              <w:rPr>
                <w:rFonts w:ascii="Arial" w:hAnsi="Arial" w:cs="Arial"/>
                <w:noProof w:val="0"/>
                <w:sz w:val="21"/>
                <w:szCs w:val="21"/>
                <w:lang w:val="en-US"/>
              </w:rPr>
              <w:t xml:space="preserve"> </w:t>
            </w:r>
            <w:r w:rsidRPr="00937714">
              <w:rPr>
                <w:rFonts w:ascii="Arial" w:hAnsi="Arial" w:cs="Arial"/>
                <w:b/>
                <w:noProof w:val="0"/>
                <w:sz w:val="21"/>
                <w:szCs w:val="21"/>
                <w:lang w:val="en-US"/>
              </w:rPr>
              <w:t xml:space="preserve">named in the </w:t>
            </w:r>
            <w:r w:rsidR="00724BF1" w:rsidRPr="00937714">
              <w:rPr>
                <w:rFonts w:ascii="Arial" w:hAnsi="Arial" w:cs="Arial"/>
                <w:b/>
                <w:noProof w:val="0"/>
                <w:sz w:val="21"/>
                <w:szCs w:val="21"/>
                <w:lang w:val="en-US"/>
              </w:rPr>
              <w:t>PC</w:t>
            </w:r>
            <w:r w:rsidRPr="00937714">
              <w:rPr>
                <w:rFonts w:ascii="Arial" w:hAnsi="Arial" w:cs="Arial"/>
                <w:bCs/>
                <w:noProof w:val="0"/>
                <w:sz w:val="21"/>
                <w:szCs w:val="21"/>
                <w:lang w:val="en-US"/>
              </w:rPr>
              <w:t>.</w:t>
            </w:r>
          </w:p>
        </w:tc>
      </w:tr>
      <w:tr w:rsidR="005D409C" w:rsidRPr="00937714" w14:paraId="514AACB7" w14:textId="77777777" w:rsidTr="00CF6158">
        <w:tc>
          <w:tcPr>
            <w:tcW w:w="1980" w:type="dxa"/>
          </w:tcPr>
          <w:p w14:paraId="253D5867" w14:textId="1CDCADED"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62" w:name="_Toc381803163"/>
            <w:bookmarkStart w:id="163" w:name="_Toc527650592"/>
            <w:r w:rsidRPr="00937714">
              <w:rPr>
                <w:rFonts w:ascii="Arial" w:hAnsi="Arial" w:cs="Arial"/>
                <w:noProof w:val="0"/>
                <w:sz w:val="21"/>
                <w:szCs w:val="21"/>
                <w:lang w:val="en-US"/>
              </w:rPr>
              <w:t>2.</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Contract Documents</w:t>
            </w:r>
            <w:bookmarkEnd w:id="162"/>
            <w:bookmarkEnd w:id="163"/>
          </w:p>
        </w:tc>
        <w:tc>
          <w:tcPr>
            <w:tcW w:w="7920" w:type="dxa"/>
          </w:tcPr>
          <w:p w14:paraId="3D751F9D" w14:textId="77777777" w:rsidR="00455149" w:rsidRPr="00937714" w:rsidRDefault="00455149" w:rsidP="00226E65">
            <w:pPr>
              <w:pStyle w:val="Sub-ClauseText"/>
              <w:numPr>
                <w:ilvl w:val="1"/>
                <w:numId w:val="38"/>
              </w:numPr>
              <w:spacing w:before="0" w:after="200"/>
              <w:ind w:left="496" w:hangingChars="236" w:hanging="496"/>
              <w:rPr>
                <w:rFonts w:ascii="Arial" w:hAnsi="Arial" w:cs="Arial"/>
                <w:noProof w:val="0"/>
                <w:spacing w:val="0"/>
                <w:sz w:val="21"/>
                <w:szCs w:val="21"/>
                <w:lang w:val="en-US"/>
              </w:rPr>
            </w:pPr>
            <w:r w:rsidRPr="00937714">
              <w:rPr>
                <w:rFonts w:ascii="Arial" w:hAnsi="Arial" w:cs="Arial"/>
                <w:noProof w:val="0"/>
                <w:spacing w:val="0"/>
                <w:sz w:val="21"/>
                <w:szCs w:val="21"/>
                <w:lang w:val="en-US"/>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62441D" w:rsidRPr="00937714" w14:paraId="537666E7" w14:textId="77777777" w:rsidTr="00CF6158">
        <w:tc>
          <w:tcPr>
            <w:tcW w:w="1980" w:type="dxa"/>
          </w:tcPr>
          <w:p w14:paraId="38D0CACA" w14:textId="7149095D"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64" w:name="_Toc381803164"/>
            <w:bookmarkStart w:id="165" w:name="_Toc527650593"/>
            <w:r w:rsidRPr="00937714">
              <w:rPr>
                <w:rFonts w:ascii="Arial" w:hAnsi="Arial" w:cs="Arial"/>
                <w:noProof w:val="0"/>
                <w:sz w:val="21"/>
                <w:szCs w:val="21"/>
                <w:lang w:val="en-US"/>
              </w:rPr>
              <w:lastRenderedPageBreak/>
              <w:t>3.</w:t>
            </w:r>
            <w:r w:rsidR="00077CD1" w:rsidRPr="00937714">
              <w:rPr>
                <w:rFonts w:ascii="Arial" w:hAnsi="Arial" w:cs="Arial"/>
                <w:noProof w:val="0"/>
                <w:sz w:val="21"/>
                <w:szCs w:val="21"/>
                <w:lang w:val="en-US"/>
              </w:rPr>
              <w:tab/>
            </w:r>
            <w:r w:rsidR="00914E0A" w:rsidRPr="00937714">
              <w:rPr>
                <w:rFonts w:ascii="Arial" w:hAnsi="Arial" w:cs="Arial"/>
                <w:noProof w:val="0"/>
                <w:sz w:val="21"/>
                <w:szCs w:val="21"/>
                <w:lang w:val="en-US"/>
              </w:rPr>
              <w:t xml:space="preserve">Fraud and </w:t>
            </w:r>
            <w:r w:rsidR="00455149" w:rsidRPr="00937714">
              <w:rPr>
                <w:rFonts w:ascii="Arial" w:hAnsi="Arial" w:cs="Arial"/>
                <w:noProof w:val="0"/>
                <w:sz w:val="21"/>
                <w:szCs w:val="21"/>
                <w:lang w:val="en-US"/>
              </w:rPr>
              <w:t>Corrupt</w:t>
            </w:r>
            <w:r w:rsidR="00914E0A" w:rsidRPr="00937714">
              <w:rPr>
                <w:rFonts w:ascii="Arial" w:hAnsi="Arial" w:cs="Arial"/>
                <w:noProof w:val="0"/>
                <w:sz w:val="21"/>
                <w:szCs w:val="21"/>
                <w:lang w:val="en-US"/>
              </w:rPr>
              <w:t>ion</w:t>
            </w:r>
            <w:bookmarkEnd w:id="164"/>
            <w:bookmarkEnd w:id="165"/>
            <w:r w:rsidR="00455149" w:rsidRPr="00937714">
              <w:rPr>
                <w:rFonts w:ascii="Arial" w:hAnsi="Arial" w:cs="Arial"/>
                <w:noProof w:val="0"/>
                <w:sz w:val="21"/>
                <w:szCs w:val="21"/>
                <w:lang w:val="en-US"/>
              </w:rPr>
              <w:t xml:space="preserve"> </w:t>
            </w:r>
          </w:p>
        </w:tc>
        <w:tc>
          <w:tcPr>
            <w:tcW w:w="7920" w:type="dxa"/>
          </w:tcPr>
          <w:p w14:paraId="3D0066D9" w14:textId="1FC8C8D8" w:rsidR="001F2876" w:rsidRPr="00937714" w:rsidRDefault="00E05C03" w:rsidP="00226E65">
            <w:pPr>
              <w:spacing w:after="200"/>
              <w:ind w:left="496" w:hangingChars="236" w:hanging="496"/>
              <w:jc w:val="both"/>
              <w:rPr>
                <w:rFonts w:ascii="Arial" w:hAnsi="Arial" w:cs="Arial"/>
                <w:noProof w:val="0"/>
                <w:sz w:val="21"/>
                <w:szCs w:val="21"/>
                <w:lang w:val="en-US"/>
              </w:rPr>
            </w:pPr>
            <w:r w:rsidRPr="00937714">
              <w:rPr>
                <w:rFonts w:ascii="Arial" w:hAnsi="Arial" w:cs="Arial"/>
                <w:noProof w:val="0"/>
                <w:sz w:val="21"/>
                <w:szCs w:val="21"/>
                <w:lang w:val="en-US"/>
              </w:rPr>
              <w:t>3.1</w:t>
            </w:r>
            <w:r w:rsidRPr="00937714">
              <w:rPr>
                <w:rFonts w:ascii="Arial" w:hAnsi="Arial" w:cs="Arial"/>
                <w:noProof w:val="0"/>
                <w:sz w:val="21"/>
                <w:szCs w:val="21"/>
                <w:lang w:val="en-US"/>
              </w:rPr>
              <w:tab/>
            </w:r>
            <w:r w:rsidR="00545C51" w:rsidRPr="00937714">
              <w:rPr>
                <w:rFonts w:ascii="Arial" w:hAnsi="Arial" w:cs="Arial"/>
                <w:noProof w:val="0"/>
                <w:sz w:val="21"/>
                <w:szCs w:val="21"/>
                <w:lang w:val="en-US"/>
              </w:rPr>
              <w:t xml:space="preserve">The </w:t>
            </w:r>
            <w:r w:rsidR="005D409C" w:rsidRPr="00937714">
              <w:rPr>
                <w:rFonts w:ascii="Arial" w:hAnsi="Arial" w:cs="Arial"/>
                <w:noProof w:val="0"/>
                <w:sz w:val="21"/>
                <w:szCs w:val="21"/>
                <w:lang w:val="en-US"/>
              </w:rPr>
              <w:t>KfW</w:t>
            </w:r>
            <w:r w:rsidR="00545C51" w:rsidRPr="00937714">
              <w:rPr>
                <w:rFonts w:ascii="Arial" w:hAnsi="Arial" w:cs="Arial"/>
                <w:noProof w:val="0"/>
                <w:sz w:val="21"/>
                <w:szCs w:val="21"/>
                <w:lang w:val="en-US"/>
              </w:rPr>
              <w:t xml:space="preserve"> requires compliance with its policy in regard to corrupt and fraudulent practices as set forth in Appendix 1 to the </w:t>
            </w:r>
            <w:r w:rsidR="00724BF1" w:rsidRPr="00937714">
              <w:rPr>
                <w:rFonts w:ascii="Arial" w:hAnsi="Arial" w:cs="Arial"/>
                <w:noProof w:val="0"/>
                <w:sz w:val="21"/>
                <w:szCs w:val="21"/>
                <w:lang w:val="en-US"/>
              </w:rPr>
              <w:t>PC</w:t>
            </w:r>
            <w:r w:rsidR="006E71B8" w:rsidRPr="00937714">
              <w:rPr>
                <w:rFonts w:ascii="Arial" w:hAnsi="Arial" w:cs="Arial"/>
                <w:noProof w:val="0"/>
                <w:sz w:val="21"/>
                <w:szCs w:val="21"/>
                <w:lang w:val="en-US"/>
              </w:rPr>
              <w:t>.</w:t>
            </w:r>
            <w:r w:rsidR="003742DC" w:rsidRPr="00937714">
              <w:rPr>
                <w:rFonts w:ascii="Arial" w:hAnsi="Arial" w:cs="Arial"/>
                <w:noProof w:val="0"/>
                <w:sz w:val="21"/>
                <w:szCs w:val="21"/>
                <w:lang w:val="en-US"/>
              </w:rPr>
              <w:t xml:space="preserve"> </w:t>
            </w:r>
          </w:p>
        </w:tc>
      </w:tr>
      <w:tr w:rsidR="0062441D" w:rsidRPr="00937714" w14:paraId="7975E3A4" w14:textId="77777777" w:rsidTr="00CF6158">
        <w:tc>
          <w:tcPr>
            <w:tcW w:w="1980" w:type="dxa"/>
          </w:tcPr>
          <w:p w14:paraId="00567E1E" w14:textId="3D3745F2"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66" w:name="_Toc381803165"/>
            <w:bookmarkStart w:id="167" w:name="_Toc527650594"/>
            <w:r w:rsidRPr="00937714">
              <w:rPr>
                <w:rFonts w:ascii="Arial" w:hAnsi="Arial" w:cs="Arial"/>
                <w:noProof w:val="0"/>
                <w:sz w:val="21"/>
                <w:szCs w:val="21"/>
                <w:lang w:val="en-US"/>
              </w:rPr>
              <w:t>4.</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Interpretation</w:t>
            </w:r>
            <w:bookmarkEnd w:id="166"/>
            <w:bookmarkEnd w:id="167"/>
          </w:p>
        </w:tc>
        <w:tc>
          <w:tcPr>
            <w:tcW w:w="7920" w:type="dxa"/>
          </w:tcPr>
          <w:p w14:paraId="11310258" w14:textId="77777777" w:rsidR="00455149" w:rsidRPr="00937714" w:rsidRDefault="00455149" w:rsidP="00C225DC">
            <w:pPr>
              <w:pStyle w:val="Sub-ClauseText"/>
              <w:numPr>
                <w:ilvl w:val="1"/>
                <w:numId w:val="82"/>
              </w:numPr>
              <w:spacing w:before="0" w:after="200"/>
              <w:ind w:left="567" w:hanging="567"/>
              <w:rPr>
                <w:rFonts w:ascii="Arial" w:hAnsi="Arial" w:cs="Arial"/>
                <w:noProof w:val="0"/>
                <w:sz w:val="21"/>
                <w:szCs w:val="21"/>
                <w:lang w:val="en-US"/>
              </w:rPr>
            </w:pPr>
            <w:r w:rsidRPr="00937714">
              <w:rPr>
                <w:rFonts w:ascii="Arial" w:hAnsi="Arial" w:cs="Arial"/>
                <w:noProof w:val="0"/>
                <w:sz w:val="21"/>
                <w:szCs w:val="21"/>
                <w:lang w:val="en-US"/>
              </w:rPr>
              <w:t>If the context so requires it, singular means plural and vice versa.</w:t>
            </w:r>
          </w:p>
          <w:p w14:paraId="20339B5A" w14:textId="77777777" w:rsidR="00455149" w:rsidRPr="00937714" w:rsidRDefault="00455149" w:rsidP="00C225DC">
            <w:pPr>
              <w:pStyle w:val="Sub-ClauseText"/>
              <w:numPr>
                <w:ilvl w:val="1"/>
                <w:numId w:val="82"/>
              </w:numPr>
              <w:tabs>
                <w:tab w:val="clear" w:pos="605"/>
              </w:tabs>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Incoterms</w:t>
            </w:r>
          </w:p>
          <w:p w14:paraId="76DB8212" w14:textId="77777777" w:rsidR="00455149" w:rsidRPr="00937714" w:rsidRDefault="00455149" w:rsidP="00C225DC">
            <w:pPr>
              <w:pStyle w:val="Heading3"/>
              <w:numPr>
                <w:ilvl w:val="2"/>
                <w:numId w:val="82"/>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Unless </w:t>
            </w:r>
            <w:r w:rsidRPr="00937714">
              <w:rPr>
                <w:rFonts w:ascii="Arial" w:hAnsi="Arial" w:cs="Arial"/>
                <w:bCs/>
                <w:noProof w:val="0"/>
                <w:sz w:val="21"/>
                <w:szCs w:val="21"/>
                <w:lang w:val="en-US"/>
              </w:rPr>
              <w:t>inconsistent with any provision of the Contract</w:t>
            </w:r>
            <w:r w:rsidRPr="00937714">
              <w:rPr>
                <w:rFonts w:ascii="Arial" w:hAnsi="Arial" w:cs="Arial"/>
                <w:b/>
                <w:bCs/>
                <w:noProof w:val="0"/>
                <w:sz w:val="21"/>
                <w:szCs w:val="21"/>
                <w:lang w:val="en-US"/>
              </w:rPr>
              <w:t>,</w:t>
            </w:r>
            <w:r w:rsidRPr="00937714">
              <w:rPr>
                <w:rFonts w:ascii="Arial" w:hAnsi="Arial" w:cs="Arial"/>
                <w:noProof w:val="0"/>
                <w:sz w:val="21"/>
                <w:szCs w:val="21"/>
                <w:lang w:val="en-US"/>
              </w:rPr>
              <w:t xml:space="preserve"> the meaning of any trade term and the rights and obligations of parties thereunder shall be as prescribed by Incoterms</w:t>
            </w:r>
            <w:r w:rsidR="00034A26" w:rsidRPr="00937714">
              <w:rPr>
                <w:rFonts w:ascii="Arial" w:hAnsi="Arial" w:cs="Arial"/>
                <w:noProof w:val="0"/>
                <w:sz w:val="21"/>
                <w:szCs w:val="21"/>
                <w:lang w:val="en-US"/>
              </w:rPr>
              <w:t>;</w:t>
            </w:r>
          </w:p>
          <w:p w14:paraId="5E19EFA9" w14:textId="74CDCCE6" w:rsidR="00175256" w:rsidRPr="00937714" w:rsidRDefault="00455149" w:rsidP="00C225DC">
            <w:pPr>
              <w:pStyle w:val="Heading3"/>
              <w:numPr>
                <w:ilvl w:val="2"/>
                <w:numId w:val="82"/>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The terms</w:t>
            </w:r>
            <w:r w:rsidR="00481092" w:rsidRPr="00937714">
              <w:rPr>
                <w:rFonts w:ascii="Arial" w:hAnsi="Arial" w:cs="Arial"/>
                <w:noProof w:val="0"/>
                <w:sz w:val="21"/>
                <w:szCs w:val="21"/>
                <w:lang w:val="en-US"/>
              </w:rPr>
              <w:t xml:space="preserve"> </w:t>
            </w:r>
            <w:r w:rsidRPr="00937714">
              <w:rPr>
                <w:rFonts w:ascii="Arial" w:hAnsi="Arial" w:cs="Arial"/>
                <w:noProof w:val="0"/>
                <w:sz w:val="21"/>
                <w:szCs w:val="21"/>
                <w:lang w:val="en-US"/>
              </w:rPr>
              <w:t>CIP</w:t>
            </w:r>
            <w:r w:rsidR="00545C51" w:rsidRPr="00937714">
              <w:rPr>
                <w:rFonts w:ascii="Arial" w:hAnsi="Arial" w:cs="Arial"/>
                <w:noProof w:val="0"/>
                <w:sz w:val="21"/>
                <w:szCs w:val="21"/>
                <w:lang w:val="en-US"/>
              </w:rPr>
              <w:t xml:space="preserve"> </w:t>
            </w:r>
            <w:r w:rsidRPr="00937714">
              <w:rPr>
                <w:rFonts w:ascii="Arial" w:hAnsi="Arial" w:cs="Arial"/>
                <w:noProof w:val="0"/>
                <w:sz w:val="21"/>
                <w:szCs w:val="21"/>
                <w:lang w:val="en-US"/>
              </w:rPr>
              <w:t xml:space="preserve">and other similar terms, when used, shall be governed by the rules prescribed in the current edition of Incoterms </w:t>
            </w:r>
            <w:r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PC</w:t>
            </w:r>
            <w:r w:rsidRPr="00937714">
              <w:rPr>
                <w:rFonts w:ascii="Arial" w:hAnsi="Arial" w:cs="Arial"/>
                <w:noProof w:val="0"/>
                <w:sz w:val="21"/>
                <w:szCs w:val="21"/>
                <w:lang w:val="en-US"/>
              </w:rPr>
              <w:t xml:space="preserve"> and published by the International Chamber of Commerce in Paris, France</w:t>
            </w:r>
            <w:r w:rsidR="00A12811" w:rsidRPr="00937714">
              <w:rPr>
                <w:rFonts w:ascii="Arial" w:hAnsi="Arial" w:cs="Arial"/>
                <w:noProof w:val="0"/>
                <w:sz w:val="21"/>
                <w:szCs w:val="21"/>
                <w:lang w:val="en-US"/>
              </w:rPr>
              <w:t>.</w:t>
            </w:r>
          </w:p>
          <w:p w14:paraId="240C21CE" w14:textId="77777777" w:rsidR="00455149" w:rsidRPr="00937714" w:rsidRDefault="00455149" w:rsidP="00C225DC">
            <w:pPr>
              <w:pStyle w:val="Sub-ClauseText"/>
              <w:numPr>
                <w:ilvl w:val="1"/>
                <w:numId w:val="82"/>
              </w:numPr>
              <w:tabs>
                <w:tab w:val="clear" w:pos="605"/>
              </w:tabs>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Entire Agreement</w:t>
            </w:r>
          </w:p>
          <w:p w14:paraId="00799589" w14:textId="77777777" w:rsidR="00455149" w:rsidRPr="00937714" w:rsidRDefault="00455149" w:rsidP="00226E65">
            <w:pPr>
              <w:pStyle w:val="Sub-ClauseText"/>
              <w:spacing w:before="0" w:after="200"/>
              <w:ind w:left="567"/>
              <w:rPr>
                <w:rFonts w:ascii="Arial" w:hAnsi="Arial" w:cs="Arial"/>
                <w:noProof w:val="0"/>
                <w:spacing w:val="0"/>
                <w:sz w:val="21"/>
                <w:szCs w:val="21"/>
                <w:lang w:val="en-US"/>
              </w:rPr>
            </w:pPr>
            <w:r w:rsidRPr="00937714">
              <w:rPr>
                <w:rFonts w:ascii="Arial" w:hAnsi="Arial" w:cs="Arial"/>
                <w:noProof w:val="0"/>
                <w:spacing w:val="0"/>
                <w:sz w:val="21"/>
                <w:szCs w:val="21"/>
                <w:lang w:val="en-US"/>
              </w:rPr>
              <w:t>The Contract constitutes the entire agreement between the Purchaser and the Supplier and supersedes all communications, negotiations and agreements (whether written or oral) of the parties with respect thereto made prior to the date of Contract.</w:t>
            </w:r>
          </w:p>
          <w:p w14:paraId="536A5700" w14:textId="77777777" w:rsidR="00455149" w:rsidRPr="00937714" w:rsidRDefault="00455149" w:rsidP="00C225DC">
            <w:pPr>
              <w:pStyle w:val="Sub-ClauseText"/>
              <w:numPr>
                <w:ilvl w:val="1"/>
                <w:numId w:val="82"/>
              </w:numPr>
              <w:tabs>
                <w:tab w:val="clear" w:pos="605"/>
              </w:tabs>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Amendment</w:t>
            </w:r>
          </w:p>
          <w:p w14:paraId="3198779D" w14:textId="77777777" w:rsidR="00455149" w:rsidRPr="00937714" w:rsidRDefault="00455149" w:rsidP="00226E65">
            <w:pPr>
              <w:pStyle w:val="Sub-ClauseText"/>
              <w:spacing w:before="0" w:after="200"/>
              <w:ind w:left="567"/>
              <w:rPr>
                <w:rFonts w:ascii="Arial" w:hAnsi="Arial" w:cs="Arial"/>
                <w:noProof w:val="0"/>
                <w:spacing w:val="0"/>
                <w:sz w:val="21"/>
                <w:szCs w:val="21"/>
                <w:lang w:val="en-US"/>
              </w:rPr>
            </w:pPr>
            <w:r w:rsidRPr="00937714">
              <w:rPr>
                <w:rFonts w:ascii="Arial" w:hAnsi="Arial" w:cs="Arial"/>
                <w:noProof w:val="0"/>
                <w:spacing w:val="0"/>
                <w:sz w:val="21"/>
                <w:szCs w:val="21"/>
                <w:lang w:val="en-US"/>
              </w:rPr>
              <w:t>No amendment or other variation of the Contract shall be valid unless it is in writing, is dated, expressly refers to the Contract, and is signed by a duly authorized representative of each party thereto.</w:t>
            </w:r>
          </w:p>
          <w:p w14:paraId="41319475" w14:textId="77777777" w:rsidR="00455149" w:rsidRPr="00937714" w:rsidRDefault="00455149" w:rsidP="00C225DC">
            <w:pPr>
              <w:pStyle w:val="Sub-ClauseText"/>
              <w:numPr>
                <w:ilvl w:val="1"/>
                <w:numId w:val="82"/>
              </w:numPr>
              <w:tabs>
                <w:tab w:val="clear" w:pos="605"/>
              </w:tabs>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Nonwaiver</w:t>
            </w:r>
          </w:p>
          <w:p w14:paraId="26191EDA" w14:textId="17BC2950" w:rsidR="00455149" w:rsidRPr="00937714" w:rsidRDefault="00455149" w:rsidP="00C225DC">
            <w:pPr>
              <w:pStyle w:val="Heading3"/>
              <w:numPr>
                <w:ilvl w:val="2"/>
                <w:numId w:val="82"/>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Subject to </w:t>
            </w:r>
            <w:r w:rsidR="00CC22A3" w:rsidRPr="00937714">
              <w:rPr>
                <w:rFonts w:ascii="Arial" w:hAnsi="Arial" w:cs="Arial"/>
                <w:noProof w:val="0"/>
                <w:sz w:val="21"/>
                <w:szCs w:val="21"/>
                <w:lang w:val="en-US"/>
              </w:rPr>
              <w:t>GC</w:t>
            </w:r>
            <w:r w:rsidRPr="00937714">
              <w:rPr>
                <w:rFonts w:ascii="Arial" w:hAnsi="Arial" w:cs="Arial"/>
                <w:noProof w:val="0"/>
                <w:sz w:val="21"/>
                <w:szCs w:val="21"/>
                <w:lang w:val="en-US"/>
              </w:rPr>
              <w:t xml:space="preserve">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r w:rsidR="00034A26" w:rsidRPr="00937714">
              <w:rPr>
                <w:rFonts w:ascii="Arial" w:hAnsi="Arial" w:cs="Arial"/>
                <w:noProof w:val="0"/>
                <w:sz w:val="21"/>
                <w:szCs w:val="21"/>
                <w:lang w:val="en-US"/>
              </w:rPr>
              <w:t>;</w:t>
            </w:r>
          </w:p>
          <w:p w14:paraId="2CC15C93" w14:textId="77777777" w:rsidR="00455149" w:rsidRPr="00937714" w:rsidRDefault="00455149" w:rsidP="00C225DC">
            <w:pPr>
              <w:pStyle w:val="Heading3"/>
              <w:numPr>
                <w:ilvl w:val="2"/>
                <w:numId w:val="82"/>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Any waiver of a party’s rights, powers, or remedies under the Contract must be in writing, dated, and signed by an authorized representative of the party granting such waiver, and must specify the right and the extent to which it is being waived.</w:t>
            </w:r>
          </w:p>
          <w:p w14:paraId="110942E8" w14:textId="77777777" w:rsidR="00455149" w:rsidRPr="00937714" w:rsidRDefault="00455149" w:rsidP="00C225DC">
            <w:pPr>
              <w:pStyle w:val="Sub-ClauseText"/>
              <w:numPr>
                <w:ilvl w:val="1"/>
                <w:numId w:val="82"/>
              </w:numPr>
              <w:tabs>
                <w:tab w:val="clear" w:pos="605"/>
              </w:tabs>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Severability</w:t>
            </w:r>
          </w:p>
          <w:p w14:paraId="2B58670B" w14:textId="77777777" w:rsidR="00455149" w:rsidRPr="00937714" w:rsidRDefault="00455149" w:rsidP="00226E65">
            <w:pPr>
              <w:pStyle w:val="Sub-ClauseText"/>
              <w:spacing w:before="0" w:after="200"/>
              <w:ind w:left="567"/>
              <w:rPr>
                <w:rFonts w:ascii="Arial" w:hAnsi="Arial" w:cs="Arial"/>
                <w:noProof w:val="0"/>
                <w:spacing w:val="0"/>
                <w:sz w:val="21"/>
                <w:szCs w:val="21"/>
                <w:lang w:val="en-US"/>
              </w:rPr>
            </w:pPr>
            <w:r w:rsidRPr="00937714">
              <w:rPr>
                <w:rFonts w:ascii="Arial" w:hAnsi="Arial" w:cs="Arial"/>
                <w:noProof w:val="0"/>
                <w:spacing w:val="0"/>
                <w:sz w:val="21"/>
                <w:szCs w:val="21"/>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2441D" w:rsidRPr="00937714" w14:paraId="711131C4" w14:textId="77777777" w:rsidTr="00CF6158">
        <w:tc>
          <w:tcPr>
            <w:tcW w:w="1980" w:type="dxa"/>
          </w:tcPr>
          <w:p w14:paraId="3AAAF1D4" w14:textId="1498EC8B"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68" w:name="_Toc381803166"/>
            <w:bookmarkStart w:id="169" w:name="_Toc527650595"/>
            <w:r w:rsidRPr="00937714">
              <w:rPr>
                <w:rFonts w:ascii="Arial" w:hAnsi="Arial" w:cs="Arial"/>
                <w:noProof w:val="0"/>
                <w:sz w:val="21"/>
                <w:szCs w:val="21"/>
                <w:lang w:val="en-US"/>
              </w:rPr>
              <w:t>5.</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Language</w:t>
            </w:r>
            <w:bookmarkEnd w:id="168"/>
            <w:bookmarkEnd w:id="169"/>
          </w:p>
        </w:tc>
        <w:tc>
          <w:tcPr>
            <w:tcW w:w="7920" w:type="dxa"/>
          </w:tcPr>
          <w:p w14:paraId="4B0C378B" w14:textId="163A89DF" w:rsidR="00455149" w:rsidRPr="00937714" w:rsidRDefault="00455149" w:rsidP="00226E65">
            <w:pPr>
              <w:pStyle w:val="Sub-ClauseText"/>
              <w:numPr>
                <w:ilvl w:val="1"/>
                <w:numId w:val="9"/>
              </w:numPr>
              <w:tabs>
                <w:tab w:val="clear" w:pos="645"/>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 xml:space="preserve">The Contract as well as all correspondence and documents relating to the Contract exchanged by the Supplier and the Purchaser, shall be written in the language </w:t>
            </w:r>
            <w:r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Pr="00937714">
              <w:rPr>
                <w:rFonts w:ascii="Arial" w:hAnsi="Arial" w:cs="Arial"/>
                <w:bCs/>
                <w:i/>
                <w:noProof w:val="0"/>
                <w:spacing w:val="0"/>
                <w:sz w:val="21"/>
                <w:szCs w:val="21"/>
                <w:lang w:val="en-US"/>
              </w:rPr>
              <w:t>.</w:t>
            </w:r>
            <w:r w:rsidR="00743222" w:rsidRPr="00937714">
              <w:rPr>
                <w:rFonts w:ascii="Arial" w:hAnsi="Arial" w:cs="Arial"/>
                <w:i/>
                <w:noProof w:val="0"/>
                <w:spacing w:val="0"/>
                <w:sz w:val="21"/>
                <w:szCs w:val="21"/>
                <w:lang w:val="en-US"/>
              </w:rPr>
              <w:t xml:space="preserve"> </w:t>
            </w:r>
            <w:r w:rsidRPr="00937714">
              <w:rPr>
                <w:rFonts w:ascii="Arial" w:hAnsi="Arial" w:cs="Arial"/>
                <w:noProof w:val="0"/>
                <w:spacing w:val="0"/>
                <w:sz w:val="21"/>
                <w:szCs w:val="21"/>
                <w:lang w:val="en-US"/>
              </w:rPr>
              <w:t>Supporting documents and printed literature that are part of the Contract may be in another language provided they are accompanied by an accurate translation of the relevant passages in the language specified</w:t>
            </w:r>
            <w:r w:rsidRPr="00937714">
              <w:rPr>
                <w:rFonts w:ascii="Arial" w:hAnsi="Arial" w:cs="Arial"/>
                <w:b/>
                <w:bCs/>
                <w:noProof w:val="0"/>
                <w:spacing w:val="0"/>
                <w:sz w:val="21"/>
                <w:szCs w:val="21"/>
                <w:lang w:val="en-US"/>
              </w:rPr>
              <w:t>,</w:t>
            </w:r>
            <w:r w:rsidRPr="00937714">
              <w:rPr>
                <w:rFonts w:ascii="Arial" w:hAnsi="Arial" w:cs="Arial"/>
                <w:noProof w:val="0"/>
                <w:spacing w:val="0"/>
                <w:sz w:val="21"/>
                <w:szCs w:val="21"/>
                <w:lang w:val="en-US"/>
              </w:rPr>
              <w:t xml:space="preserve"> in which case, for purposes of interpretation of the Contract, this translation shall gove</w:t>
            </w:r>
            <w:r w:rsidR="00746271" w:rsidRPr="00937714">
              <w:rPr>
                <w:rFonts w:ascii="Arial" w:hAnsi="Arial" w:cs="Arial"/>
                <w:noProof w:val="0"/>
                <w:spacing w:val="0"/>
                <w:sz w:val="21"/>
                <w:szCs w:val="21"/>
                <w:lang w:val="en-US"/>
              </w:rPr>
              <w:t>r</w:t>
            </w:r>
            <w:r w:rsidRPr="00937714">
              <w:rPr>
                <w:rFonts w:ascii="Arial" w:hAnsi="Arial" w:cs="Arial"/>
                <w:noProof w:val="0"/>
                <w:spacing w:val="0"/>
                <w:sz w:val="21"/>
                <w:szCs w:val="21"/>
                <w:lang w:val="en-US"/>
              </w:rPr>
              <w:t>n.</w:t>
            </w:r>
          </w:p>
          <w:p w14:paraId="2EBBAE0F" w14:textId="77777777" w:rsidR="00455149" w:rsidRPr="00937714" w:rsidRDefault="00455149" w:rsidP="00226E65">
            <w:pPr>
              <w:pStyle w:val="Sub-ClauseText"/>
              <w:numPr>
                <w:ilvl w:val="1"/>
                <w:numId w:val="9"/>
              </w:numPr>
              <w:tabs>
                <w:tab w:val="clear" w:pos="645"/>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lastRenderedPageBreak/>
              <w:t>The Supplier shall bear all costs of translation to the governing language and all risks of the accuracy of such translation, for documents provided by the Supplier.</w:t>
            </w:r>
          </w:p>
        </w:tc>
      </w:tr>
      <w:tr w:rsidR="0062441D" w:rsidRPr="00937714" w14:paraId="50002828" w14:textId="77777777" w:rsidTr="00CF6158">
        <w:tc>
          <w:tcPr>
            <w:tcW w:w="1980" w:type="dxa"/>
          </w:tcPr>
          <w:p w14:paraId="3BAF0E82" w14:textId="4F8B819F"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70" w:name="_Toc381803167"/>
            <w:bookmarkStart w:id="171" w:name="_Toc527650596"/>
            <w:r w:rsidRPr="00937714">
              <w:rPr>
                <w:rFonts w:ascii="Arial" w:hAnsi="Arial" w:cs="Arial"/>
                <w:noProof w:val="0"/>
                <w:sz w:val="21"/>
                <w:szCs w:val="21"/>
                <w:lang w:val="en-US"/>
              </w:rPr>
              <w:lastRenderedPageBreak/>
              <w:t>6.</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Joint Venture, Consortium or Association</w:t>
            </w:r>
            <w:bookmarkEnd w:id="170"/>
            <w:bookmarkEnd w:id="171"/>
          </w:p>
        </w:tc>
        <w:tc>
          <w:tcPr>
            <w:tcW w:w="7920" w:type="dxa"/>
          </w:tcPr>
          <w:p w14:paraId="45CC770E" w14:textId="345B1080" w:rsidR="00455149" w:rsidRPr="00937714" w:rsidRDefault="00455149" w:rsidP="00C225DC">
            <w:pPr>
              <w:pStyle w:val="Sub-ClauseText"/>
              <w:numPr>
                <w:ilvl w:val="1"/>
                <w:numId w:val="83"/>
              </w:numPr>
              <w:tabs>
                <w:tab w:val="clear" w:pos="600"/>
              </w:tabs>
              <w:spacing w:before="0" w:after="200"/>
              <w:ind w:left="567" w:hanging="567"/>
              <w:rPr>
                <w:rFonts w:ascii="Arial" w:hAnsi="Arial" w:cs="Arial"/>
                <w:noProof w:val="0"/>
                <w:sz w:val="21"/>
                <w:szCs w:val="21"/>
                <w:lang w:val="en-US"/>
              </w:rPr>
            </w:pPr>
            <w:r w:rsidRPr="00937714">
              <w:rPr>
                <w:rFonts w:ascii="Arial" w:hAnsi="Arial" w:cs="Arial"/>
                <w:noProof w:val="0"/>
                <w:sz w:val="21"/>
                <w:szCs w:val="21"/>
                <w:lang w:val="en-US"/>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r w:rsidR="00B901FB" w:rsidRPr="00937714">
              <w:rPr>
                <w:rFonts w:ascii="Arial" w:hAnsi="Arial" w:cs="Arial"/>
                <w:noProof w:val="0"/>
                <w:sz w:val="21"/>
                <w:szCs w:val="21"/>
                <w:lang w:val="en-US"/>
              </w:rPr>
              <w:t xml:space="preserve"> The design</w:t>
            </w:r>
            <w:r w:rsidR="00434DED" w:rsidRPr="00937714">
              <w:rPr>
                <w:rFonts w:ascii="Arial" w:hAnsi="Arial" w:cs="Arial"/>
                <w:noProof w:val="0"/>
                <w:sz w:val="21"/>
                <w:szCs w:val="21"/>
                <w:lang w:val="en-US"/>
              </w:rPr>
              <w:t>at</w:t>
            </w:r>
            <w:r w:rsidR="00B901FB" w:rsidRPr="00937714">
              <w:rPr>
                <w:rFonts w:ascii="Arial" w:hAnsi="Arial" w:cs="Arial"/>
                <w:noProof w:val="0"/>
                <w:sz w:val="21"/>
                <w:szCs w:val="21"/>
                <w:lang w:val="en-US"/>
              </w:rPr>
              <w:t xml:space="preserve">ed party to act as lead firm with full authority shall be </w:t>
            </w:r>
            <w:r w:rsidR="00B901FB"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PC</w:t>
            </w:r>
            <w:r w:rsidR="00B901FB" w:rsidRPr="00937714">
              <w:rPr>
                <w:rFonts w:ascii="Arial" w:hAnsi="Arial" w:cs="Arial"/>
                <w:noProof w:val="0"/>
                <w:sz w:val="21"/>
                <w:szCs w:val="21"/>
                <w:lang w:val="en-US"/>
              </w:rPr>
              <w:t>.</w:t>
            </w:r>
          </w:p>
        </w:tc>
      </w:tr>
      <w:tr w:rsidR="0062441D" w:rsidRPr="00937714" w14:paraId="0272299F" w14:textId="77777777" w:rsidTr="00CF6158">
        <w:tc>
          <w:tcPr>
            <w:tcW w:w="1980" w:type="dxa"/>
          </w:tcPr>
          <w:p w14:paraId="311158BB" w14:textId="2458BAEA"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72" w:name="_Toc381803168"/>
            <w:bookmarkStart w:id="173" w:name="_Toc527650597"/>
            <w:r w:rsidRPr="00937714">
              <w:rPr>
                <w:rFonts w:ascii="Arial" w:hAnsi="Arial" w:cs="Arial"/>
                <w:noProof w:val="0"/>
                <w:sz w:val="21"/>
                <w:szCs w:val="21"/>
                <w:lang w:val="en-US"/>
              </w:rPr>
              <w:t>7.</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Eligibility</w:t>
            </w:r>
            <w:bookmarkEnd w:id="172"/>
            <w:bookmarkEnd w:id="173"/>
          </w:p>
        </w:tc>
        <w:tc>
          <w:tcPr>
            <w:tcW w:w="7920" w:type="dxa"/>
          </w:tcPr>
          <w:p w14:paraId="0185BB61" w14:textId="2494BD84" w:rsidR="00455149" w:rsidRPr="00937714" w:rsidRDefault="00455149" w:rsidP="00226E65">
            <w:pPr>
              <w:pStyle w:val="Sub-ClauseText"/>
              <w:numPr>
                <w:ilvl w:val="1"/>
                <w:numId w:val="10"/>
              </w:numPr>
              <w:tabs>
                <w:tab w:val="clear" w:pos="540"/>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 xml:space="preserve">All Goods and Related Services to be supplied under the Contract and financed by the </w:t>
            </w:r>
            <w:r w:rsidR="00260FB2" w:rsidRPr="00937714">
              <w:rPr>
                <w:rFonts w:ascii="Arial" w:hAnsi="Arial" w:cs="Arial"/>
                <w:noProof w:val="0"/>
                <w:spacing w:val="0"/>
                <w:sz w:val="21"/>
                <w:szCs w:val="21"/>
                <w:lang w:val="en-US"/>
              </w:rPr>
              <w:t>KfW</w:t>
            </w:r>
            <w:r w:rsidRPr="00937714">
              <w:rPr>
                <w:rFonts w:ascii="Arial" w:hAnsi="Arial" w:cs="Arial"/>
                <w:noProof w:val="0"/>
                <w:spacing w:val="0"/>
                <w:sz w:val="21"/>
                <w:szCs w:val="21"/>
                <w:lang w:val="en-US"/>
              </w:rPr>
              <w:t xml:space="preserve"> shall have their origin in </w:t>
            </w:r>
            <w:r w:rsidR="00545C51" w:rsidRPr="00937714">
              <w:rPr>
                <w:rFonts w:ascii="Arial" w:hAnsi="Arial" w:cs="Arial"/>
                <w:noProof w:val="0"/>
                <w:sz w:val="21"/>
                <w:szCs w:val="21"/>
                <w:lang w:val="en-US"/>
              </w:rPr>
              <w:t xml:space="preserve">any eligible source as </w:t>
            </w:r>
            <w:r w:rsidR="007C3C95" w:rsidRPr="00937714">
              <w:rPr>
                <w:rFonts w:ascii="Arial" w:hAnsi="Arial" w:cs="Arial"/>
                <w:b/>
                <w:noProof w:val="0"/>
                <w:sz w:val="21"/>
                <w:szCs w:val="21"/>
                <w:lang w:val="en-US"/>
              </w:rPr>
              <w:t>specified</w:t>
            </w:r>
            <w:r w:rsidR="00545C51" w:rsidRPr="00937714">
              <w:rPr>
                <w:rFonts w:ascii="Arial" w:hAnsi="Arial" w:cs="Arial"/>
                <w:b/>
                <w:noProof w:val="0"/>
                <w:sz w:val="21"/>
                <w:szCs w:val="21"/>
                <w:lang w:val="en-US"/>
              </w:rPr>
              <w:t xml:space="preserve"> </w:t>
            </w:r>
            <w:r w:rsidR="00251E8A" w:rsidRPr="00937714">
              <w:rPr>
                <w:rFonts w:ascii="Arial" w:hAnsi="Arial" w:cs="Arial"/>
                <w:b/>
                <w:noProof w:val="0"/>
                <w:sz w:val="21"/>
                <w:szCs w:val="21"/>
                <w:lang w:val="en-US"/>
              </w:rPr>
              <w:t xml:space="preserve">in the </w:t>
            </w:r>
            <w:r w:rsidR="00724BF1" w:rsidRPr="00937714">
              <w:rPr>
                <w:rFonts w:ascii="Arial" w:hAnsi="Arial" w:cs="Arial"/>
                <w:b/>
                <w:noProof w:val="0"/>
                <w:sz w:val="21"/>
                <w:szCs w:val="21"/>
                <w:lang w:val="en-US"/>
              </w:rPr>
              <w:t>PC</w:t>
            </w:r>
            <w:r w:rsidRPr="00937714">
              <w:rPr>
                <w:rFonts w:ascii="Arial" w:hAnsi="Arial" w:cs="Arial"/>
                <w:noProof w:val="0"/>
                <w:spacing w:val="0"/>
                <w:sz w:val="21"/>
                <w:szCs w:val="21"/>
                <w:lang w:val="en-US"/>
              </w:rPr>
              <w:t xml:space="preserve">.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62441D" w:rsidRPr="00937714" w14:paraId="6BB0879F" w14:textId="77777777" w:rsidTr="00CF6158">
        <w:tc>
          <w:tcPr>
            <w:tcW w:w="1980" w:type="dxa"/>
          </w:tcPr>
          <w:p w14:paraId="70B360C6" w14:textId="118EAB24" w:rsidR="00455149" w:rsidRPr="00937714" w:rsidRDefault="0074160B" w:rsidP="00226E65">
            <w:pPr>
              <w:pStyle w:val="SectionVIIIClause"/>
              <w:tabs>
                <w:tab w:val="clear" w:pos="360"/>
                <w:tab w:val="clear" w:pos="567"/>
              </w:tabs>
              <w:jc w:val="both"/>
              <w:rPr>
                <w:rFonts w:ascii="Arial" w:hAnsi="Arial" w:cs="Arial"/>
                <w:noProof w:val="0"/>
                <w:sz w:val="21"/>
                <w:szCs w:val="21"/>
                <w:lang w:val="en-US"/>
              </w:rPr>
            </w:pPr>
            <w:bookmarkStart w:id="174" w:name="_Toc381803169"/>
            <w:bookmarkStart w:id="175" w:name="_Toc527650598"/>
            <w:r w:rsidRPr="00937714">
              <w:rPr>
                <w:rFonts w:ascii="Arial" w:hAnsi="Arial" w:cs="Arial"/>
                <w:noProof w:val="0"/>
                <w:sz w:val="21"/>
                <w:szCs w:val="21"/>
                <w:lang w:val="en-US"/>
              </w:rPr>
              <w:t>8.</w:t>
            </w:r>
            <w:r w:rsidRPr="00937714">
              <w:rPr>
                <w:rFonts w:ascii="Arial" w:hAnsi="Arial" w:cs="Arial"/>
                <w:noProof w:val="0"/>
                <w:sz w:val="21"/>
                <w:szCs w:val="21"/>
                <w:lang w:val="en-US"/>
              </w:rPr>
              <w:tab/>
            </w:r>
            <w:r w:rsidR="00455149" w:rsidRPr="00937714">
              <w:rPr>
                <w:rFonts w:ascii="Arial" w:hAnsi="Arial" w:cs="Arial"/>
                <w:noProof w:val="0"/>
                <w:sz w:val="21"/>
                <w:szCs w:val="21"/>
                <w:lang w:val="en-US"/>
              </w:rPr>
              <w:t>Notices</w:t>
            </w:r>
            <w:bookmarkEnd w:id="174"/>
            <w:bookmarkEnd w:id="175"/>
          </w:p>
        </w:tc>
        <w:tc>
          <w:tcPr>
            <w:tcW w:w="7920" w:type="dxa"/>
          </w:tcPr>
          <w:p w14:paraId="2C94711F" w14:textId="79374193" w:rsidR="00455149" w:rsidRPr="00937714" w:rsidRDefault="00455149" w:rsidP="00226E65">
            <w:pPr>
              <w:pStyle w:val="Sub-ClauseText"/>
              <w:numPr>
                <w:ilvl w:val="1"/>
                <w:numId w:val="11"/>
              </w:numPr>
              <w:tabs>
                <w:tab w:val="clear" w:pos="615"/>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 xml:space="preserve">Any notice given by one party to the other pursuant to the Contract shall be in writing to the address </w:t>
            </w:r>
            <w:r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Pr="00937714">
              <w:rPr>
                <w:rFonts w:ascii="Arial" w:hAnsi="Arial" w:cs="Arial"/>
                <w:b/>
                <w:bCs/>
                <w:noProof w:val="0"/>
                <w:spacing w:val="0"/>
                <w:sz w:val="21"/>
                <w:szCs w:val="21"/>
                <w:lang w:val="en-US"/>
              </w:rPr>
              <w:t>.</w:t>
            </w:r>
            <w:r w:rsidR="0067033A" w:rsidRPr="00937714">
              <w:rPr>
                <w:rFonts w:ascii="Arial" w:hAnsi="Arial" w:cs="Arial"/>
                <w:noProof w:val="0"/>
                <w:spacing w:val="0"/>
                <w:sz w:val="21"/>
                <w:szCs w:val="21"/>
                <w:lang w:val="en-US"/>
              </w:rPr>
              <w:t xml:space="preserve"> </w:t>
            </w:r>
            <w:r w:rsidRPr="00937714">
              <w:rPr>
                <w:rFonts w:ascii="Arial" w:hAnsi="Arial" w:cs="Arial"/>
                <w:noProof w:val="0"/>
                <w:spacing w:val="0"/>
                <w:sz w:val="21"/>
                <w:szCs w:val="21"/>
                <w:lang w:val="en-US"/>
              </w:rPr>
              <w:t>The term “in writing” means communicated in written form with proof of receipt.</w:t>
            </w:r>
          </w:p>
          <w:p w14:paraId="55C46DAE" w14:textId="77777777" w:rsidR="00455149" w:rsidRPr="00937714" w:rsidRDefault="00455149" w:rsidP="00226E65">
            <w:pPr>
              <w:pStyle w:val="Sub-ClauseText"/>
              <w:numPr>
                <w:ilvl w:val="1"/>
                <w:numId w:val="11"/>
              </w:numPr>
              <w:tabs>
                <w:tab w:val="clear" w:pos="615"/>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A notice shall be effective when delivered or on the notice’s effective date, whichever is later.</w:t>
            </w:r>
          </w:p>
        </w:tc>
      </w:tr>
      <w:tr w:rsidR="0062441D" w:rsidRPr="00937714" w14:paraId="3756760F" w14:textId="77777777" w:rsidTr="00CF6158">
        <w:tc>
          <w:tcPr>
            <w:tcW w:w="1980" w:type="dxa"/>
          </w:tcPr>
          <w:p w14:paraId="6E4FCFAD" w14:textId="68E52F91"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76" w:name="_Toc381803170"/>
            <w:bookmarkStart w:id="177" w:name="_Toc527650599"/>
            <w:r w:rsidRPr="00937714">
              <w:rPr>
                <w:rFonts w:ascii="Arial" w:hAnsi="Arial" w:cs="Arial"/>
                <w:noProof w:val="0"/>
                <w:sz w:val="21"/>
                <w:szCs w:val="21"/>
                <w:lang w:val="en-US"/>
              </w:rPr>
              <w:t>9.</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Governing Law</w:t>
            </w:r>
            <w:bookmarkEnd w:id="176"/>
            <w:bookmarkEnd w:id="177"/>
          </w:p>
        </w:tc>
        <w:tc>
          <w:tcPr>
            <w:tcW w:w="7920" w:type="dxa"/>
          </w:tcPr>
          <w:p w14:paraId="06DF15DD" w14:textId="57DB8F53" w:rsidR="00455149" w:rsidRPr="00937714" w:rsidRDefault="00455149" w:rsidP="00226E65">
            <w:pPr>
              <w:pStyle w:val="Sub-ClauseText"/>
              <w:numPr>
                <w:ilvl w:val="1"/>
                <w:numId w:val="40"/>
              </w:numPr>
              <w:tabs>
                <w:tab w:val="clear" w:pos="600"/>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 xml:space="preserve">The Contract shall be governed by and interpreted in accordance with the laws of the Purchaser’s Country, unless otherwise </w:t>
            </w:r>
            <w:r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Pr="00937714">
              <w:rPr>
                <w:rFonts w:ascii="Arial" w:hAnsi="Arial" w:cs="Arial"/>
                <w:bCs/>
                <w:noProof w:val="0"/>
                <w:spacing w:val="0"/>
                <w:sz w:val="21"/>
                <w:szCs w:val="21"/>
                <w:lang w:val="en-US"/>
              </w:rPr>
              <w:t>.</w:t>
            </w:r>
          </w:p>
        </w:tc>
      </w:tr>
      <w:tr w:rsidR="0062441D" w:rsidRPr="00937714" w14:paraId="14A37D05" w14:textId="77777777" w:rsidTr="00CF6158">
        <w:tc>
          <w:tcPr>
            <w:tcW w:w="1980" w:type="dxa"/>
          </w:tcPr>
          <w:p w14:paraId="0AFBEED3" w14:textId="17E37714"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78" w:name="_Toc381803171"/>
            <w:bookmarkStart w:id="179" w:name="_Toc527650600"/>
            <w:r w:rsidRPr="00937714">
              <w:rPr>
                <w:rFonts w:ascii="Arial" w:hAnsi="Arial" w:cs="Arial"/>
                <w:noProof w:val="0"/>
                <w:sz w:val="21"/>
                <w:szCs w:val="21"/>
                <w:lang w:val="en-US"/>
              </w:rPr>
              <w:t>10.</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Settlement of Disputes</w:t>
            </w:r>
            <w:bookmarkEnd w:id="178"/>
            <w:bookmarkEnd w:id="179"/>
          </w:p>
        </w:tc>
        <w:tc>
          <w:tcPr>
            <w:tcW w:w="7920" w:type="dxa"/>
          </w:tcPr>
          <w:p w14:paraId="7E05D22A" w14:textId="77777777" w:rsidR="00455149" w:rsidRPr="00937714" w:rsidRDefault="00455149" w:rsidP="00226E65">
            <w:pPr>
              <w:pStyle w:val="Sub-ClauseText"/>
              <w:numPr>
                <w:ilvl w:val="1"/>
                <w:numId w:val="12"/>
              </w:numPr>
              <w:tabs>
                <w:tab w:val="clear" w:pos="600"/>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The Purchaser and the Supplier shall make every effort to resolve amicably by direct informal negotiation any disagreement or dispute arising between them under or in connection with the Contract.</w:t>
            </w:r>
          </w:p>
          <w:p w14:paraId="405C9A55" w14:textId="1D1644C9" w:rsidR="00455149" w:rsidRPr="00937714" w:rsidRDefault="00455149" w:rsidP="00226E65">
            <w:pPr>
              <w:pStyle w:val="Sub-ClauseText"/>
              <w:numPr>
                <w:ilvl w:val="1"/>
                <w:numId w:val="12"/>
              </w:numPr>
              <w:tabs>
                <w:tab w:val="clear" w:pos="600"/>
              </w:tabs>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 xml:space="preserve">If, after </w:t>
            </w:r>
            <w:r w:rsidR="00EC7894" w:rsidRPr="00937714">
              <w:rPr>
                <w:rFonts w:ascii="Arial" w:hAnsi="Arial" w:cs="Arial"/>
                <w:noProof w:val="0"/>
                <w:spacing w:val="0"/>
                <w:sz w:val="21"/>
                <w:szCs w:val="21"/>
                <w:lang w:val="en-US"/>
              </w:rPr>
              <w:t>twenty-eight (28) days</w:t>
            </w:r>
            <w:r w:rsidRPr="00937714">
              <w:rPr>
                <w:rFonts w:ascii="Arial" w:hAnsi="Arial" w:cs="Arial"/>
                <w:noProof w:val="0"/>
                <w:spacing w:val="0"/>
                <w:sz w:val="21"/>
                <w:szCs w:val="21"/>
                <w:lang w:val="en-US"/>
              </w:rPr>
              <w:t>,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w:t>
            </w:r>
            <w:r w:rsidR="0067033A" w:rsidRPr="00937714">
              <w:rPr>
                <w:rFonts w:ascii="Arial" w:hAnsi="Arial" w:cs="Arial"/>
                <w:noProof w:val="0"/>
                <w:spacing w:val="0"/>
                <w:sz w:val="21"/>
                <w:szCs w:val="21"/>
                <w:lang w:val="en-US"/>
              </w:rPr>
              <w:t xml:space="preserve">inally settled by arbitration. </w:t>
            </w:r>
            <w:r w:rsidRPr="00937714">
              <w:rPr>
                <w:rFonts w:ascii="Arial" w:hAnsi="Arial" w:cs="Arial"/>
                <w:noProof w:val="0"/>
                <w:spacing w:val="0"/>
                <w:sz w:val="21"/>
                <w:szCs w:val="21"/>
                <w:lang w:val="en-US"/>
              </w:rPr>
              <w:t xml:space="preserve">Arbitration may be commenced prior to or after delivery of the Goods under the Contract. Arbitration proceedings shall be conducted in accordance with the rules of procedure </w:t>
            </w:r>
            <w:r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Pr="00937714">
              <w:rPr>
                <w:rFonts w:ascii="Arial" w:hAnsi="Arial" w:cs="Arial"/>
                <w:noProof w:val="0"/>
                <w:spacing w:val="0"/>
                <w:sz w:val="21"/>
                <w:szCs w:val="21"/>
                <w:lang w:val="en-US"/>
              </w:rPr>
              <w:t>.</w:t>
            </w:r>
            <w:r w:rsidRPr="00937714">
              <w:rPr>
                <w:rFonts w:ascii="Arial" w:hAnsi="Arial" w:cs="Arial"/>
                <w:b/>
                <w:noProof w:val="0"/>
                <w:spacing w:val="0"/>
                <w:sz w:val="21"/>
                <w:szCs w:val="21"/>
                <w:lang w:val="en-US"/>
              </w:rPr>
              <w:t xml:space="preserve"> </w:t>
            </w:r>
          </w:p>
          <w:p w14:paraId="3B997922" w14:textId="77777777" w:rsidR="00455149" w:rsidRPr="00937714" w:rsidRDefault="00455149" w:rsidP="00226E65">
            <w:pPr>
              <w:pStyle w:val="Sub-ClauseText"/>
              <w:numPr>
                <w:ilvl w:val="1"/>
                <w:numId w:val="12"/>
              </w:numPr>
              <w:tabs>
                <w:tab w:val="clear" w:pos="600"/>
              </w:tabs>
              <w:spacing w:before="0"/>
              <w:ind w:left="567" w:hanging="567"/>
              <w:rPr>
                <w:rFonts w:ascii="Arial" w:hAnsi="Arial" w:cs="Arial"/>
                <w:noProof w:val="0"/>
                <w:sz w:val="21"/>
                <w:szCs w:val="21"/>
                <w:lang w:val="en-US"/>
              </w:rPr>
            </w:pPr>
            <w:r w:rsidRPr="00937714">
              <w:rPr>
                <w:rFonts w:ascii="Arial" w:hAnsi="Arial" w:cs="Arial"/>
                <w:noProof w:val="0"/>
                <w:sz w:val="21"/>
                <w:szCs w:val="21"/>
                <w:lang w:val="en-US"/>
              </w:rPr>
              <w:t>Notwithstanding any reference to arbitration herein,</w:t>
            </w:r>
          </w:p>
          <w:p w14:paraId="09C8E76B" w14:textId="77777777" w:rsidR="00455149" w:rsidRPr="00937714" w:rsidRDefault="00034A26" w:rsidP="00226E65">
            <w:pPr>
              <w:pStyle w:val="Sub-ClauseText"/>
              <w:numPr>
                <w:ilvl w:val="2"/>
                <w:numId w:val="40"/>
              </w:numPr>
              <w:tabs>
                <w:tab w:val="clear" w:pos="1152"/>
              </w:tabs>
              <w:spacing w:before="0"/>
              <w:ind w:left="1134" w:hanging="567"/>
              <w:rPr>
                <w:rFonts w:ascii="Arial" w:hAnsi="Arial" w:cs="Arial"/>
                <w:noProof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 xml:space="preserve">he parties shall continue to perform their respective obligations under the Contract unless they otherwise agree; and </w:t>
            </w:r>
          </w:p>
          <w:p w14:paraId="7B62B415" w14:textId="77777777" w:rsidR="00455149" w:rsidRPr="00937714" w:rsidRDefault="00034A26" w:rsidP="00226E65">
            <w:pPr>
              <w:pStyle w:val="Sub-ClauseText"/>
              <w:numPr>
                <w:ilvl w:val="2"/>
                <w:numId w:val="40"/>
              </w:numPr>
              <w:tabs>
                <w:tab w:val="clear" w:pos="1152"/>
              </w:tabs>
              <w:spacing w:before="0" w:after="200"/>
              <w:ind w:left="1134" w:hanging="567"/>
              <w:rPr>
                <w:rFonts w:ascii="Arial" w:hAnsi="Arial" w:cs="Arial"/>
                <w:noProof w:val="0"/>
                <w:spacing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he Purchaser shall pay the Supplier any monies due the Supplier.</w:t>
            </w:r>
          </w:p>
        </w:tc>
      </w:tr>
      <w:tr w:rsidR="0062441D" w:rsidRPr="00937714" w14:paraId="63A2C216" w14:textId="77777777" w:rsidTr="00CF6158">
        <w:tc>
          <w:tcPr>
            <w:tcW w:w="1980" w:type="dxa"/>
          </w:tcPr>
          <w:p w14:paraId="5EFFF82A" w14:textId="7F029AED" w:rsidR="00914E0A" w:rsidRPr="00937714" w:rsidRDefault="003237C7" w:rsidP="00226E65">
            <w:pPr>
              <w:pStyle w:val="SectionVIIIClause"/>
              <w:keepNext/>
              <w:tabs>
                <w:tab w:val="clear" w:pos="360"/>
                <w:tab w:val="clear" w:pos="567"/>
              </w:tabs>
              <w:jc w:val="both"/>
              <w:rPr>
                <w:rFonts w:ascii="Arial" w:hAnsi="Arial" w:cs="Arial"/>
                <w:noProof w:val="0"/>
                <w:sz w:val="21"/>
                <w:szCs w:val="21"/>
                <w:lang w:val="en-US"/>
              </w:rPr>
            </w:pPr>
            <w:bookmarkStart w:id="180" w:name="_Toc381803172"/>
            <w:bookmarkStart w:id="181" w:name="_Toc527650601"/>
            <w:r w:rsidRPr="00937714">
              <w:rPr>
                <w:rFonts w:ascii="Arial" w:hAnsi="Arial" w:cs="Arial"/>
                <w:noProof w:val="0"/>
                <w:sz w:val="21"/>
                <w:szCs w:val="21"/>
                <w:lang w:val="en-US"/>
              </w:rPr>
              <w:t>11.</w:t>
            </w:r>
            <w:r w:rsidR="00077CD1" w:rsidRPr="00937714">
              <w:rPr>
                <w:rFonts w:ascii="Arial" w:hAnsi="Arial" w:cs="Arial"/>
                <w:noProof w:val="0"/>
                <w:sz w:val="21"/>
                <w:szCs w:val="21"/>
                <w:lang w:val="en-US"/>
              </w:rPr>
              <w:tab/>
            </w:r>
            <w:r w:rsidR="00914E0A" w:rsidRPr="00937714">
              <w:rPr>
                <w:rFonts w:ascii="Arial" w:hAnsi="Arial" w:cs="Arial"/>
                <w:noProof w:val="0"/>
                <w:sz w:val="21"/>
                <w:szCs w:val="21"/>
                <w:lang w:val="en-US"/>
              </w:rPr>
              <w:t xml:space="preserve">Inspections and Audit by the </w:t>
            </w:r>
            <w:bookmarkEnd w:id="180"/>
            <w:r w:rsidR="00660068" w:rsidRPr="00937714">
              <w:rPr>
                <w:rFonts w:ascii="Arial" w:hAnsi="Arial" w:cs="Arial"/>
                <w:noProof w:val="0"/>
                <w:sz w:val="21"/>
                <w:szCs w:val="21"/>
                <w:lang w:val="en-US"/>
              </w:rPr>
              <w:t>KfW</w:t>
            </w:r>
            <w:bookmarkEnd w:id="181"/>
          </w:p>
        </w:tc>
        <w:tc>
          <w:tcPr>
            <w:tcW w:w="7920" w:type="dxa"/>
          </w:tcPr>
          <w:p w14:paraId="1CE04AD0" w14:textId="77777777" w:rsidR="00914E0A" w:rsidRPr="00937714" w:rsidRDefault="00914E0A" w:rsidP="00226E65">
            <w:pPr>
              <w:pStyle w:val="Sub-ClauseText"/>
              <w:keepNext/>
              <w:numPr>
                <w:ilvl w:val="1"/>
                <w:numId w:val="13"/>
              </w:numPr>
              <w:tabs>
                <w:tab w:val="clear" w:pos="540"/>
              </w:tabs>
              <w:spacing w:before="0" w:after="200"/>
              <w:ind w:left="567" w:hanging="567"/>
              <w:rPr>
                <w:rFonts w:ascii="Arial" w:hAnsi="Arial" w:cs="Arial"/>
                <w:noProof w:val="0"/>
                <w:sz w:val="21"/>
                <w:szCs w:val="21"/>
                <w:lang w:val="en-US"/>
              </w:rPr>
            </w:pPr>
            <w:r w:rsidRPr="00937714">
              <w:rPr>
                <w:rFonts w:ascii="Arial" w:hAnsi="Arial" w:cs="Arial"/>
                <w:noProof w:val="0"/>
                <w:sz w:val="21"/>
                <w:szCs w:val="21"/>
                <w:lang w:val="en-US"/>
              </w:rPr>
              <w:t>The Supplier shall keep, and shall make all reasonable efforts to cause its Subcontractors to keep accurate and systematic accounts and records, in respect of the Goods in such form and details as will clearly identify relevant time changes and costs.</w:t>
            </w:r>
          </w:p>
        </w:tc>
      </w:tr>
      <w:tr w:rsidR="0062441D" w:rsidRPr="00937714" w14:paraId="309533B6" w14:textId="77777777" w:rsidTr="00CF6158">
        <w:tc>
          <w:tcPr>
            <w:tcW w:w="1980" w:type="dxa"/>
          </w:tcPr>
          <w:p w14:paraId="75FCAC7E" w14:textId="77777777" w:rsidR="009C55BC" w:rsidRPr="00937714" w:rsidRDefault="009C55BC" w:rsidP="00226E65">
            <w:pPr>
              <w:pStyle w:val="sec7-clauses"/>
              <w:spacing w:before="0" w:after="200"/>
              <w:ind w:left="496" w:hangingChars="236" w:hanging="496"/>
              <w:jc w:val="both"/>
              <w:rPr>
                <w:rFonts w:ascii="Arial" w:hAnsi="Arial" w:cs="Arial"/>
                <w:b w:val="0"/>
                <w:noProof w:val="0"/>
                <w:sz w:val="21"/>
                <w:szCs w:val="21"/>
                <w:lang w:val="en-US"/>
              </w:rPr>
            </w:pPr>
          </w:p>
        </w:tc>
        <w:tc>
          <w:tcPr>
            <w:tcW w:w="7920" w:type="dxa"/>
          </w:tcPr>
          <w:p w14:paraId="79724A31" w14:textId="77777777" w:rsidR="009C55BC" w:rsidRPr="00937714" w:rsidRDefault="009C55BC" w:rsidP="00226E65">
            <w:pPr>
              <w:pStyle w:val="Sub-ClauseText"/>
              <w:numPr>
                <w:ilvl w:val="1"/>
                <w:numId w:val="13"/>
              </w:numPr>
              <w:tabs>
                <w:tab w:val="clear" w:pos="540"/>
              </w:tabs>
              <w:spacing w:before="0" w:after="200"/>
              <w:ind w:left="567" w:hanging="567"/>
              <w:rPr>
                <w:rFonts w:ascii="Arial" w:hAnsi="Arial" w:cs="Arial"/>
                <w:noProof w:val="0"/>
                <w:spacing w:val="0"/>
                <w:sz w:val="21"/>
                <w:szCs w:val="21"/>
                <w:lang w:val="en-US"/>
              </w:rPr>
            </w:pPr>
            <w:r w:rsidRPr="00937714">
              <w:rPr>
                <w:rFonts w:ascii="Arial" w:hAnsi="Arial" w:cs="Arial"/>
                <w:noProof w:val="0"/>
                <w:sz w:val="21"/>
                <w:szCs w:val="21"/>
                <w:lang w:val="en-US"/>
              </w:rPr>
              <w:t xml:space="preserve">The </w:t>
            </w:r>
            <w:r w:rsidR="00621D06" w:rsidRPr="00937714">
              <w:rPr>
                <w:rFonts w:ascii="Arial" w:hAnsi="Arial" w:cs="Arial"/>
                <w:noProof w:val="0"/>
                <w:sz w:val="21"/>
                <w:szCs w:val="21"/>
                <w:lang w:val="en-US"/>
              </w:rPr>
              <w:t>Supplier</w:t>
            </w:r>
            <w:r w:rsidRPr="00937714">
              <w:rPr>
                <w:rFonts w:ascii="Arial" w:hAnsi="Arial" w:cs="Arial"/>
                <w:noProof w:val="0"/>
                <w:sz w:val="21"/>
                <w:szCs w:val="21"/>
                <w:lang w:val="en-US"/>
              </w:rPr>
              <w:t xml:space="preserve"> shall permit</w:t>
            </w:r>
            <w:r w:rsidR="00506DF2" w:rsidRPr="00937714">
              <w:rPr>
                <w:rFonts w:ascii="Arial" w:hAnsi="Arial" w:cs="Arial"/>
                <w:noProof w:val="0"/>
                <w:sz w:val="21"/>
                <w:szCs w:val="21"/>
                <w:lang w:val="en-US"/>
              </w:rPr>
              <w:t xml:space="preserve">, and shall cause its Subcontractors and consultants to permit, </w:t>
            </w:r>
            <w:r w:rsidRPr="00937714">
              <w:rPr>
                <w:rFonts w:ascii="Arial" w:hAnsi="Arial" w:cs="Arial"/>
                <w:noProof w:val="0"/>
                <w:sz w:val="21"/>
                <w:szCs w:val="21"/>
                <w:lang w:val="en-US"/>
              </w:rPr>
              <w:t xml:space="preserve">the </w:t>
            </w:r>
            <w:r w:rsidR="005A7146" w:rsidRPr="00937714">
              <w:rPr>
                <w:rFonts w:ascii="Arial" w:hAnsi="Arial" w:cs="Arial"/>
                <w:noProof w:val="0"/>
                <w:sz w:val="21"/>
                <w:szCs w:val="21"/>
                <w:lang w:val="en-US"/>
              </w:rPr>
              <w:t>KfW</w:t>
            </w:r>
            <w:r w:rsidR="00545C51" w:rsidRPr="00937714">
              <w:rPr>
                <w:rFonts w:ascii="Arial" w:hAnsi="Arial" w:cs="Arial"/>
                <w:noProof w:val="0"/>
                <w:sz w:val="21"/>
                <w:szCs w:val="21"/>
                <w:lang w:val="en-US"/>
              </w:rPr>
              <w:t xml:space="preserve"> </w:t>
            </w:r>
            <w:r w:rsidRPr="00937714">
              <w:rPr>
                <w:rFonts w:ascii="Arial" w:hAnsi="Arial" w:cs="Arial"/>
                <w:noProof w:val="0"/>
                <w:sz w:val="21"/>
                <w:szCs w:val="21"/>
                <w:lang w:val="en-US"/>
              </w:rPr>
              <w:t xml:space="preserve">and/or persons appointed by the </w:t>
            </w:r>
            <w:r w:rsidR="005A7146" w:rsidRPr="00937714">
              <w:rPr>
                <w:rFonts w:ascii="Arial" w:hAnsi="Arial" w:cs="Arial"/>
                <w:noProof w:val="0"/>
                <w:sz w:val="21"/>
                <w:szCs w:val="21"/>
                <w:lang w:val="en-US"/>
              </w:rPr>
              <w:t>KfW</w:t>
            </w:r>
            <w:r w:rsidRPr="00937714">
              <w:rPr>
                <w:rFonts w:ascii="Arial" w:hAnsi="Arial" w:cs="Arial"/>
                <w:noProof w:val="0"/>
                <w:sz w:val="21"/>
                <w:szCs w:val="21"/>
                <w:lang w:val="en-US"/>
              </w:rPr>
              <w:t xml:space="preserve"> to inspect the </w:t>
            </w:r>
            <w:r w:rsidR="001F2876" w:rsidRPr="00937714">
              <w:rPr>
                <w:rFonts w:ascii="Arial" w:hAnsi="Arial" w:cs="Arial"/>
                <w:noProof w:val="0"/>
                <w:sz w:val="21"/>
                <w:szCs w:val="21"/>
                <w:lang w:val="en-US"/>
              </w:rPr>
              <w:t>Supplier’s offices</w:t>
            </w:r>
            <w:r w:rsidRPr="00937714">
              <w:rPr>
                <w:rFonts w:ascii="Arial" w:hAnsi="Arial" w:cs="Arial"/>
                <w:noProof w:val="0"/>
                <w:sz w:val="21"/>
                <w:szCs w:val="21"/>
                <w:lang w:val="en-US"/>
              </w:rPr>
              <w:t xml:space="preserve"> and </w:t>
            </w:r>
            <w:r w:rsidR="00506DF2" w:rsidRPr="00937714">
              <w:rPr>
                <w:rFonts w:ascii="Arial" w:hAnsi="Arial" w:cs="Arial"/>
                <w:noProof w:val="0"/>
                <w:sz w:val="21"/>
                <w:szCs w:val="21"/>
                <w:lang w:val="en-US"/>
              </w:rPr>
              <w:t xml:space="preserve">all </w:t>
            </w:r>
            <w:r w:rsidRPr="00937714">
              <w:rPr>
                <w:rFonts w:ascii="Arial" w:hAnsi="Arial" w:cs="Arial"/>
                <w:noProof w:val="0"/>
                <w:sz w:val="21"/>
                <w:szCs w:val="21"/>
                <w:lang w:val="en-US"/>
              </w:rPr>
              <w:t>accounts and records relating to the performance of the Contract</w:t>
            </w:r>
            <w:r w:rsidR="00506DF2" w:rsidRPr="00937714">
              <w:rPr>
                <w:rFonts w:ascii="Arial" w:hAnsi="Arial" w:cs="Arial"/>
                <w:noProof w:val="0"/>
                <w:sz w:val="21"/>
                <w:szCs w:val="21"/>
                <w:lang w:val="en-US"/>
              </w:rPr>
              <w:t xml:space="preserve"> </w:t>
            </w:r>
            <w:r w:rsidR="00506DF2" w:rsidRPr="00937714">
              <w:rPr>
                <w:rFonts w:ascii="Arial" w:hAnsi="Arial" w:cs="Arial"/>
                <w:noProof w:val="0"/>
                <w:sz w:val="21"/>
                <w:szCs w:val="21"/>
                <w:lang w:val="en-US"/>
              </w:rPr>
              <w:lastRenderedPageBreak/>
              <w:t>and the submission of the bid</w:t>
            </w:r>
            <w:r w:rsidRPr="00937714">
              <w:rPr>
                <w:rFonts w:ascii="Arial" w:hAnsi="Arial" w:cs="Arial"/>
                <w:noProof w:val="0"/>
                <w:sz w:val="21"/>
                <w:szCs w:val="21"/>
                <w:lang w:val="en-US"/>
              </w:rPr>
              <w:t xml:space="preserve">, and to have such accounts and records audited by auditors appointed by the </w:t>
            </w:r>
            <w:r w:rsidR="005A7146" w:rsidRPr="00937714">
              <w:rPr>
                <w:rFonts w:ascii="Arial" w:hAnsi="Arial" w:cs="Arial"/>
                <w:noProof w:val="0"/>
                <w:sz w:val="21"/>
                <w:szCs w:val="21"/>
                <w:lang w:val="en-US"/>
              </w:rPr>
              <w:t>KfW</w:t>
            </w:r>
            <w:r w:rsidRPr="00937714">
              <w:rPr>
                <w:rFonts w:ascii="Arial" w:hAnsi="Arial" w:cs="Arial"/>
                <w:noProof w:val="0"/>
                <w:sz w:val="21"/>
                <w:szCs w:val="21"/>
                <w:lang w:val="en-US"/>
              </w:rPr>
              <w:t xml:space="preserve"> if requ</w:t>
            </w:r>
            <w:r w:rsidR="00506DF2" w:rsidRPr="00937714">
              <w:rPr>
                <w:rFonts w:ascii="Arial" w:hAnsi="Arial" w:cs="Arial"/>
                <w:noProof w:val="0"/>
                <w:sz w:val="21"/>
                <w:szCs w:val="21"/>
                <w:lang w:val="en-US"/>
              </w:rPr>
              <w:t xml:space="preserve">ested </w:t>
            </w:r>
            <w:r w:rsidRPr="00937714">
              <w:rPr>
                <w:rFonts w:ascii="Arial" w:hAnsi="Arial" w:cs="Arial"/>
                <w:noProof w:val="0"/>
                <w:sz w:val="21"/>
                <w:szCs w:val="21"/>
                <w:lang w:val="en-US"/>
              </w:rPr>
              <w:t xml:space="preserve">by the </w:t>
            </w:r>
            <w:r w:rsidR="005A7146" w:rsidRPr="00937714">
              <w:rPr>
                <w:rFonts w:ascii="Arial" w:hAnsi="Arial" w:cs="Arial"/>
                <w:noProof w:val="0"/>
                <w:sz w:val="21"/>
                <w:szCs w:val="21"/>
                <w:lang w:val="en-US"/>
              </w:rPr>
              <w:t>KfW</w:t>
            </w:r>
            <w:r w:rsidRPr="00937714">
              <w:rPr>
                <w:rFonts w:ascii="Arial" w:hAnsi="Arial" w:cs="Arial"/>
                <w:noProof w:val="0"/>
                <w:sz w:val="21"/>
                <w:szCs w:val="21"/>
                <w:lang w:val="en-US"/>
              </w:rPr>
              <w:t xml:space="preserve">. </w:t>
            </w:r>
          </w:p>
        </w:tc>
      </w:tr>
      <w:tr w:rsidR="0062441D" w:rsidRPr="00937714" w14:paraId="12773E7B" w14:textId="77777777" w:rsidTr="00CF6158">
        <w:tc>
          <w:tcPr>
            <w:tcW w:w="1980" w:type="dxa"/>
          </w:tcPr>
          <w:p w14:paraId="66ED94F9" w14:textId="5DA74D95"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82" w:name="_Toc381803173"/>
            <w:bookmarkStart w:id="183" w:name="_Toc527650602"/>
            <w:r w:rsidRPr="00937714">
              <w:rPr>
                <w:rFonts w:ascii="Arial" w:hAnsi="Arial" w:cs="Arial"/>
                <w:noProof w:val="0"/>
                <w:sz w:val="21"/>
                <w:szCs w:val="21"/>
                <w:lang w:val="en-US"/>
              </w:rPr>
              <w:lastRenderedPageBreak/>
              <w:t>12.</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Scope of Supply</w:t>
            </w:r>
            <w:bookmarkEnd w:id="182"/>
            <w:bookmarkEnd w:id="183"/>
          </w:p>
        </w:tc>
        <w:tc>
          <w:tcPr>
            <w:tcW w:w="7920" w:type="dxa"/>
          </w:tcPr>
          <w:p w14:paraId="4378F5B7"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12.1</w:t>
            </w:r>
            <w:r w:rsidRPr="00937714">
              <w:rPr>
                <w:rFonts w:ascii="Arial" w:hAnsi="Arial" w:cs="Arial"/>
                <w:noProof w:val="0"/>
                <w:spacing w:val="0"/>
                <w:sz w:val="21"/>
                <w:szCs w:val="21"/>
                <w:lang w:val="en-US"/>
              </w:rPr>
              <w:tab/>
            </w:r>
            <w:r w:rsidR="00455149" w:rsidRPr="00937714">
              <w:rPr>
                <w:rFonts w:ascii="Arial" w:hAnsi="Arial" w:cs="Arial"/>
                <w:noProof w:val="0"/>
                <w:sz w:val="21"/>
                <w:szCs w:val="21"/>
                <w:lang w:val="en-US"/>
              </w:rPr>
              <w:t>The Goods and Related Services to be supplied shall be as specif</w:t>
            </w:r>
            <w:r w:rsidR="00455149" w:rsidRPr="00937714">
              <w:rPr>
                <w:rFonts w:ascii="Arial" w:hAnsi="Arial" w:cs="Arial"/>
                <w:noProof w:val="0"/>
                <w:spacing w:val="0"/>
                <w:sz w:val="21"/>
                <w:szCs w:val="21"/>
                <w:lang w:val="en-US"/>
              </w:rPr>
              <w:t>ied in the Schedule of Requirements.</w:t>
            </w:r>
          </w:p>
        </w:tc>
      </w:tr>
      <w:tr w:rsidR="0062441D" w:rsidRPr="00937714" w14:paraId="7DA2B846" w14:textId="77777777" w:rsidTr="00CF6158">
        <w:tc>
          <w:tcPr>
            <w:tcW w:w="1980" w:type="dxa"/>
          </w:tcPr>
          <w:p w14:paraId="03A4B5BA" w14:textId="5B8B5EEC"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84" w:name="_Toc381803174"/>
            <w:bookmarkStart w:id="185" w:name="_Toc527650603"/>
            <w:r w:rsidRPr="00937714">
              <w:rPr>
                <w:rFonts w:ascii="Arial" w:hAnsi="Arial" w:cs="Arial"/>
                <w:noProof w:val="0"/>
                <w:sz w:val="21"/>
                <w:szCs w:val="21"/>
                <w:lang w:val="en-US"/>
              </w:rPr>
              <w:t>13.</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Delivery and Documents</w:t>
            </w:r>
            <w:bookmarkEnd w:id="184"/>
            <w:bookmarkEnd w:id="185"/>
          </w:p>
        </w:tc>
        <w:tc>
          <w:tcPr>
            <w:tcW w:w="7920" w:type="dxa"/>
          </w:tcPr>
          <w:p w14:paraId="60DC4728" w14:textId="7A59A07E" w:rsidR="00455149" w:rsidRPr="00937714" w:rsidRDefault="00B37D39" w:rsidP="00226E65">
            <w:pPr>
              <w:pStyle w:val="Sub-ClauseText"/>
              <w:spacing w:before="0" w:after="200"/>
              <w:ind w:left="550" w:hanging="567"/>
              <w:rPr>
                <w:rFonts w:ascii="Arial" w:hAnsi="Arial" w:cs="Arial"/>
                <w:noProof w:val="0"/>
                <w:sz w:val="21"/>
                <w:szCs w:val="21"/>
                <w:lang w:val="en-US"/>
              </w:rPr>
            </w:pPr>
            <w:r w:rsidRPr="00937714">
              <w:rPr>
                <w:rFonts w:ascii="Arial" w:hAnsi="Arial" w:cs="Arial"/>
                <w:noProof w:val="0"/>
                <w:sz w:val="21"/>
                <w:szCs w:val="21"/>
                <w:lang w:val="en-US"/>
              </w:rPr>
              <w:t>13.1</w:t>
            </w:r>
            <w:r w:rsidRPr="00937714">
              <w:rPr>
                <w:rFonts w:ascii="Arial" w:hAnsi="Arial" w:cs="Arial"/>
                <w:noProof w:val="0"/>
                <w:sz w:val="21"/>
                <w:szCs w:val="21"/>
                <w:lang w:val="en-US"/>
              </w:rPr>
              <w:tab/>
            </w:r>
            <w:r w:rsidR="00455149" w:rsidRPr="00937714">
              <w:rPr>
                <w:rFonts w:ascii="Arial" w:hAnsi="Arial" w:cs="Arial"/>
                <w:noProof w:val="0"/>
                <w:sz w:val="21"/>
                <w:szCs w:val="21"/>
                <w:lang w:val="en-US"/>
              </w:rPr>
              <w:t xml:space="preserve">Subject to </w:t>
            </w:r>
            <w:r w:rsidR="00CC22A3" w:rsidRPr="00937714">
              <w:rPr>
                <w:rFonts w:ascii="Arial" w:hAnsi="Arial" w:cs="Arial"/>
                <w:noProof w:val="0"/>
                <w:sz w:val="21"/>
                <w:szCs w:val="21"/>
                <w:lang w:val="en-US"/>
              </w:rPr>
              <w:t>GC</w:t>
            </w:r>
            <w:r w:rsidR="00455149" w:rsidRPr="00937714">
              <w:rPr>
                <w:rFonts w:ascii="Arial" w:hAnsi="Arial" w:cs="Arial"/>
                <w:noProof w:val="0"/>
                <w:sz w:val="21"/>
                <w:szCs w:val="21"/>
                <w:lang w:val="en-US"/>
              </w:rPr>
              <w:t xml:space="preserve"> Sub-Clause </w:t>
            </w:r>
            <w:r w:rsidR="009C55BC" w:rsidRPr="00937714">
              <w:rPr>
                <w:rFonts w:ascii="Arial" w:hAnsi="Arial" w:cs="Arial"/>
                <w:noProof w:val="0"/>
                <w:sz w:val="21"/>
                <w:szCs w:val="21"/>
                <w:lang w:val="en-US"/>
              </w:rPr>
              <w:t>33</w:t>
            </w:r>
            <w:r w:rsidR="00455149" w:rsidRPr="00937714">
              <w:rPr>
                <w:rFonts w:ascii="Arial" w:hAnsi="Arial" w:cs="Arial"/>
                <w:noProof w:val="0"/>
                <w:sz w:val="21"/>
                <w:szCs w:val="21"/>
                <w:lang w:val="en-US"/>
              </w:rPr>
              <w:t>.1, the Delivery of the Goods and Completion of the Related Services shall be in accordance with the Delivery and Completion Schedule specified in</w:t>
            </w:r>
            <w:r w:rsidR="0067033A" w:rsidRPr="00937714">
              <w:rPr>
                <w:rFonts w:ascii="Arial" w:hAnsi="Arial" w:cs="Arial"/>
                <w:noProof w:val="0"/>
                <w:sz w:val="21"/>
                <w:szCs w:val="21"/>
                <w:lang w:val="en-US"/>
              </w:rPr>
              <w:t xml:space="preserve"> the Schedule of Requirements. </w:t>
            </w:r>
            <w:r w:rsidR="00455149" w:rsidRPr="00937714">
              <w:rPr>
                <w:rFonts w:ascii="Arial" w:hAnsi="Arial" w:cs="Arial"/>
                <w:noProof w:val="0"/>
                <w:sz w:val="21"/>
                <w:szCs w:val="21"/>
                <w:lang w:val="en-US"/>
              </w:rPr>
              <w:t xml:space="preserve">The details of shipping and other documents to be furnished by the Supplier are </w:t>
            </w:r>
            <w:r w:rsidR="00455149" w:rsidRPr="00937714">
              <w:rPr>
                <w:rFonts w:ascii="Arial" w:hAnsi="Arial" w:cs="Arial"/>
                <w:b/>
                <w:noProof w:val="0"/>
                <w:sz w:val="21"/>
                <w:szCs w:val="21"/>
                <w:lang w:val="en-US"/>
              </w:rPr>
              <w:t xml:space="preserve">specified in the </w:t>
            </w:r>
            <w:r w:rsidR="00724BF1" w:rsidRPr="00937714">
              <w:rPr>
                <w:rFonts w:ascii="Arial" w:hAnsi="Arial" w:cs="Arial"/>
                <w:b/>
                <w:bCs/>
                <w:noProof w:val="0"/>
                <w:sz w:val="21"/>
                <w:szCs w:val="21"/>
                <w:lang w:val="en-US"/>
              </w:rPr>
              <w:t>PC</w:t>
            </w:r>
            <w:r w:rsidR="00455149" w:rsidRPr="00937714">
              <w:rPr>
                <w:rFonts w:ascii="Arial" w:hAnsi="Arial" w:cs="Arial"/>
                <w:bCs/>
                <w:noProof w:val="0"/>
                <w:sz w:val="21"/>
                <w:szCs w:val="21"/>
                <w:lang w:val="en-US"/>
              </w:rPr>
              <w:t>.</w:t>
            </w:r>
          </w:p>
        </w:tc>
      </w:tr>
      <w:tr w:rsidR="0062441D" w:rsidRPr="00937714" w14:paraId="0D77ECE7" w14:textId="77777777" w:rsidTr="00CF6158">
        <w:tc>
          <w:tcPr>
            <w:tcW w:w="1980" w:type="dxa"/>
          </w:tcPr>
          <w:p w14:paraId="6684411A" w14:textId="34AAB54C"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86" w:name="_Toc381803175"/>
            <w:bookmarkStart w:id="187" w:name="_Toc527650604"/>
            <w:r w:rsidRPr="00937714">
              <w:rPr>
                <w:rFonts w:ascii="Arial" w:hAnsi="Arial" w:cs="Arial"/>
                <w:noProof w:val="0"/>
                <w:sz w:val="21"/>
                <w:szCs w:val="21"/>
                <w:lang w:val="en-US"/>
              </w:rPr>
              <w:t>14.</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Supplier’s Responsibilities</w:t>
            </w:r>
            <w:bookmarkEnd w:id="186"/>
            <w:bookmarkEnd w:id="187"/>
          </w:p>
        </w:tc>
        <w:tc>
          <w:tcPr>
            <w:tcW w:w="7920" w:type="dxa"/>
          </w:tcPr>
          <w:p w14:paraId="7AC25D08" w14:textId="1CCCDE07" w:rsidR="00455149" w:rsidRPr="00937714" w:rsidRDefault="00B37D39" w:rsidP="00226E65">
            <w:pPr>
              <w:pStyle w:val="Sub-ClauseText"/>
              <w:spacing w:before="0" w:after="200"/>
              <w:ind w:left="550"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14.1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 shall supply all the Goods and Related Services included in the Scope of Supply in accordance with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12</w:t>
            </w:r>
            <w:r w:rsidR="00455149" w:rsidRPr="00937714">
              <w:rPr>
                <w:rFonts w:ascii="Arial" w:hAnsi="Arial" w:cs="Arial"/>
                <w:noProof w:val="0"/>
                <w:spacing w:val="0"/>
                <w:sz w:val="21"/>
                <w:szCs w:val="21"/>
                <w:lang w:val="en-US"/>
              </w:rPr>
              <w:t xml:space="preserve">, and the Delivery and Completion Schedule, as per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13</w:t>
            </w:r>
            <w:r w:rsidR="00455149" w:rsidRPr="00937714">
              <w:rPr>
                <w:rFonts w:ascii="Arial" w:hAnsi="Arial" w:cs="Arial"/>
                <w:noProof w:val="0"/>
                <w:spacing w:val="0"/>
                <w:sz w:val="21"/>
                <w:szCs w:val="21"/>
                <w:lang w:val="en-US"/>
              </w:rPr>
              <w:t>.</w:t>
            </w:r>
          </w:p>
        </w:tc>
      </w:tr>
      <w:tr w:rsidR="00B900A0" w:rsidRPr="00937714" w14:paraId="540B6EFC" w14:textId="77777777" w:rsidTr="00CF6158">
        <w:tc>
          <w:tcPr>
            <w:tcW w:w="1980" w:type="dxa"/>
          </w:tcPr>
          <w:p w14:paraId="4CC80A19" w14:textId="6657E029"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88" w:name="_Toc381803176"/>
            <w:bookmarkStart w:id="189" w:name="_Toc527650605"/>
            <w:r w:rsidRPr="00937714">
              <w:rPr>
                <w:rFonts w:ascii="Arial" w:hAnsi="Arial" w:cs="Arial"/>
                <w:noProof w:val="0"/>
                <w:sz w:val="21"/>
                <w:szCs w:val="21"/>
                <w:lang w:val="en-US"/>
              </w:rPr>
              <w:t>15.</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Contract Price</w:t>
            </w:r>
            <w:bookmarkEnd w:id="188"/>
            <w:bookmarkEnd w:id="189"/>
          </w:p>
        </w:tc>
        <w:tc>
          <w:tcPr>
            <w:tcW w:w="7920" w:type="dxa"/>
          </w:tcPr>
          <w:p w14:paraId="3138330E" w14:textId="4B9D71B9"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15.1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Prices charged by the Supplier for the Goods supplied and the Related Services performed under the Contract shall not vary from the prices quoted by the Supplier in its bid, with the exception of any price adjustments </w:t>
            </w:r>
            <w:r w:rsidR="00455149" w:rsidRPr="00937714">
              <w:rPr>
                <w:rFonts w:ascii="Arial" w:hAnsi="Arial" w:cs="Arial"/>
                <w:b/>
                <w:noProof w:val="0"/>
                <w:spacing w:val="0"/>
                <w:sz w:val="21"/>
                <w:szCs w:val="21"/>
                <w:lang w:val="en-US"/>
              </w:rPr>
              <w:t xml:space="preserve">authorized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p>
        </w:tc>
      </w:tr>
      <w:tr w:rsidR="0062441D" w:rsidRPr="00937714" w14:paraId="65F4EA59" w14:textId="77777777" w:rsidTr="00CF6158">
        <w:tc>
          <w:tcPr>
            <w:tcW w:w="1980" w:type="dxa"/>
          </w:tcPr>
          <w:p w14:paraId="55AD9DA6" w14:textId="4C8B33AB"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90" w:name="_Toc381803177"/>
            <w:bookmarkStart w:id="191" w:name="_Toc527650606"/>
            <w:r w:rsidRPr="00937714">
              <w:rPr>
                <w:rFonts w:ascii="Arial" w:hAnsi="Arial" w:cs="Arial"/>
                <w:noProof w:val="0"/>
                <w:sz w:val="21"/>
                <w:szCs w:val="21"/>
                <w:lang w:val="en-US"/>
              </w:rPr>
              <w:t>16.</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Terms of Payment</w:t>
            </w:r>
            <w:bookmarkEnd w:id="190"/>
            <w:r w:rsidR="003C1BE0" w:rsidRPr="00937714">
              <w:rPr>
                <w:rFonts w:ascii="Arial" w:hAnsi="Arial" w:cs="Arial"/>
                <w:noProof w:val="0"/>
                <w:sz w:val="21"/>
                <w:szCs w:val="21"/>
                <w:lang w:val="en-US"/>
              </w:rPr>
              <w:t xml:space="preserve"> and Reimbursement</w:t>
            </w:r>
            <w:bookmarkEnd w:id="191"/>
          </w:p>
        </w:tc>
        <w:tc>
          <w:tcPr>
            <w:tcW w:w="7920" w:type="dxa"/>
          </w:tcPr>
          <w:p w14:paraId="0085DCEC" w14:textId="7220AA4F" w:rsidR="00896BF1" w:rsidRPr="00937714" w:rsidRDefault="003C1BE0" w:rsidP="00226E65">
            <w:pPr>
              <w:pStyle w:val="Sub-ClauseText"/>
              <w:spacing w:before="0" w:after="200"/>
              <w:ind w:left="567" w:hanging="567"/>
              <w:rPr>
                <w:rFonts w:ascii="Arial" w:hAnsi="Arial" w:cs="Arial"/>
                <w:bCs/>
                <w:noProof w:val="0"/>
                <w:spacing w:val="0"/>
                <w:sz w:val="21"/>
                <w:szCs w:val="21"/>
                <w:lang w:val="en-US"/>
              </w:rPr>
            </w:pPr>
            <w:r w:rsidRPr="00937714">
              <w:rPr>
                <w:rFonts w:ascii="Arial" w:hAnsi="Arial" w:cs="Arial"/>
                <w:noProof w:val="0"/>
                <w:spacing w:val="0"/>
                <w:sz w:val="21"/>
                <w:szCs w:val="21"/>
                <w:lang w:val="en-US"/>
              </w:rPr>
              <w:t>16.</w:t>
            </w:r>
            <w:r w:rsidR="00AD6DDF" w:rsidRPr="00937714">
              <w:rPr>
                <w:rFonts w:ascii="Arial" w:hAnsi="Arial" w:cs="Arial"/>
                <w:noProof w:val="0"/>
                <w:spacing w:val="0"/>
                <w:sz w:val="21"/>
                <w:szCs w:val="21"/>
                <w:lang w:val="en-US"/>
              </w:rPr>
              <w:t>1</w:t>
            </w:r>
            <w:r w:rsidRPr="00937714">
              <w:rPr>
                <w:rFonts w:ascii="Arial" w:hAnsi="Arial" w:cs="Arial"/>
                <w:noProof w:val="0"/>
                <w:spacing w:val="0"/>
                <w:sz w:val="21"/>
                <w:szCs w:val="21"/>
                <w:lang w:val="en-US"/>
              </w:rPr>
              <w:tab/>
              <w:t xml:space="preserve">The Contract Price, including any Advance Payments, if applicable, shall be paid as </w:t>
            </w:r>
            <w:r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Pr="00937714">
              <w:rPr>
                <w:rFonts w:ascii="Arial" w:hAnsi="Arial" w:cs="Arial"/>
                <w:bCs/>
                <w:noProof w:val="0"/>
                <w:spacing w:val="0"/>
                <w:sz w:val="21"/>
                <w:szCs w:val="21"/>
                <w:lang w:val="en-US"/>
              </w:rPr>
              <w:t>.</w:t>
            </w:r>
          </w:p>
          <w:p w14:paraId="2A7907A0" w14:textId="7A4F2856" w:rsidR="00455149" w:rsidRPr="00937714" w:rsidRDefault="00896BF1"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bCs/>
                <w:noProof w:val="0"/>
                <w:spacing w:val="0"/>
                <w:sz w:val="21"/>
                <w:szCs w:val="21"/>
                <w:lang w:val="en-US"/>
              </w:rPr>
              <w:t>1</w:t>
            </w:r>
            <w:r w:rsidR="00B37D39" w:rsidRPr="00937714">
              <w:rPr>
                <w:rFonts w:ascii="Arial" w:hAnsi="Arial" w:cs="Arial"/>
                <w:noProof w:val="0"/>
                <w:spacing w:val="0"/>
                <w:sz w:val="21"/>
                <w:szCs w:val="21"/>
                <w:lang w:val="en-US"/>
              </w:rPr>
              <w:t>6.</w:t>
            </w:r>
            <w:r w:rsidR="00AD6DDF" w:rsidRPr="00937714">
              <w:rPr>
                <w:rFonts w:ascii="Arial" w:hAnsi="Arial" w:cs="Arial"/>
                <w:noProof w:val="0"/>
                <w:spacing w:val="0"/>
                <w:sz w:val="21"/>
                <w:szCs w:val="21"/>
                <w:lang w:val="en-US"/>
              </w:rPr>
              <w:t>2</w:t>
            </w:r>
            <w:r w:rsidR="00B37D39"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Supplier’s request for payment shall be made to the Purchaser in writing, accompanied by invoices describing, as appropriate, the Goods delivered and Related Services performed, and by the documents submitted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00B37D39" w:rsidRPr="00937714">
              <w:rPr>
                <w:rFonts w:ascii="Arial" w:hAnsi="Arial" w:cs="Arial"/>
                <w:noProof w:val="0"/>
                <w:spacing w:val="0"/>
                <w:sz w:val="21"/>
                <w:szCs w:val="21"/>
                <w:lang w:val="en-US"/>
              </w:rPr>
              <w:t xml:space="preserve">13 </w:t>
            </w:r>
            <w:r w:rsidR="00455149" w:rsidRPr="00937714">
              <w:rPr>
                <w:rFonts w:ascii="Arial" w:hAnsi="Arial" w:cs="Arial"/>
                <w:noProof w:val="0"/>
                <w:spacing w:val="0"/>
                <w:sz w:val="21"/>
                <w:szCs w:val="21"/>
                <w:lang w:val="en-US"/>
              </w:rPr>
              <w:t>and upon fulfillment of all other obligations stipulated in the Contract.</w:t>
            </w:r>
          </w:p>
          <w:p w14:paraId="00266051" w14:textId="3A6088B2"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16.</w:t>
            </w:r>
            <w:r w:rsidR="00AD6DDF" w:rsidRPr="00937714">
              <w:rPr>
                <w:rFonts w:ascii="Arial" w:hAnsi="Arial" w:cs="Arial"/>
                <w:noProof w:val="0"/>
                <w:spacing w:val="0"/>
                <w:sz w:val="21"/>
                <w:szCs w:val="21"/>
                <w:lang w:val="en-US"/>
              </w:rPr>
              <w:t>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Payments shall be made </w:t>
            </w:r>
            <w:r w:rsidR="00D95B1A">
              <w:rPr>
                <w:rFonts w:ascii="Arial" w:hAnsi="Arial" w:cs="Arial"/>
                <w:noProof w:val="0"/>
                <w:spacing w:val="0"/>
                <w:sz w:val="21"/>
                <w:szCs w:val="21"/>
                <w:lang w:val="en-US"/>
              </w:rPr>
              <w:t>as specified in the PC</w:t>
            </w:r>
            <w:r w:rsidR="00455149" w:rsidRPr="00937714">
              <w:rPr>
                <w:rFonts w:ascii="Arial" w:hAnsi="Arial" w:cs="Arial"/>
                <w:noProof w:val="0"/>
                <w:spacing w:val="0"/>
                <w:sz w:val="21"/>
                <w:szCs w:val="21"/>
                <w:lang w:val="en-US"/>
              </w:rPr>
              <w:t xml:space="preserve">, but in </w:t>
            </w:r>
            <w:r w:rsidR="003C1BE0" w:rsidRPr="00937714">
              <w:rPr>
                <w:rFonts w:ascii="Arial" w:hAnsi="Arial" w:cs="Arial"/>
                <w:noProof w:val="0"/>
                <w:spacing w:val="0"/>
                <w:sz w:val="21"/>
                <w:szCs w:val="21"/>
                <w:lang w:val="en-US"/>
              </w:rPr>
              <w:t xml:space="preserve">no case later than </w:t>
            </w:r>
            <w:r w:rsidR="00665C4C" w:rsidRPr="00937714">
              <w:rPr>
                <w:rFonts w:ascii="Arial" w:hAnsi="Arial" w:cs="Arial"/>
                <w:noProof w:val="0"/>
                <w:spacing w:val="0"/>
                <w:sz w:val="21"/>
                <w:szCs w:val="21"/>
                <w:lang w:val="en-US"/>
              </w:rPr>
              <w:t>sixty (</w:t>
            </w:r>
            <w:r w:rsidR="00501FDC" w:rsidRPr="00937714">
              <w:rPr>
                <w:rFonts w:ascii="Arial" w:hAnsi="Arial" w:cs="Arial"/>
                <w:noProof w:val="0"/>
                <w:spacing w:val="0"/>
                <w:sz w:val="21"/>
                <w:szCs w:val="21"/>
                <w:lang w:val="en-US"/>
              </w:rPr>
              <w:t>60</w:t>
            </w:r>
            <w:r w:rsidR="00455149" w:rsidRPr="00937714">
              <w:rPr>
                <w:rFonts w:ascii="Arial" w:hAnsi="Arial" w:cs="Arial"/>
                <w:noProof w:val="0"/>
                <w:spacing w:val="0"/>
                <w:sz w:val="21"/>
                <w:szCs w:val="21"/>
                <w:lang w:val="en-US"/>
              </w:rPr>
              <w:t>) days after submission of an invoice or request for payment by the Supplier, and after the Purchaser has accepted it.</w:t>
            </w:r>
          </w:p>
          <w:p w14:paraId="5B49C493"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16.</w:t>
            </w:r>
            <w:r w:rsidR="00AD6DDF" w:rsidRPr="00937714">
              <w:rPr>
                <w:rFonts w:ascii="Arial" w:hAnsi="Arial" w:cs="Arial"/>
                <w:noProof w:val="0"/>
                <w:spacing w:val="0"/>
                <w:sz w:val="21"/>
                <w:szCs w:val="21"/>
                <w:lang w:val="en-US"/>
              </w:rPr>
              <w:t>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currencies in which payments shall be made to the Supplier under this Contract shall be those in whi</w:t>
            </w:r>
            <w:r w:rsidR="000D0CF0" w:rsidRPr="00937714">
              <w:rPr>
                <w:rFonts w:ascii="Arial" w:hAnsi="Arial" w:cs="Arial"/>
                <w:noProof w:val="0"/>
                <w:spacing w:val="0"/>
                <w:sz w:val="21"/>
                <w:szCs w:val="21"/>
                <w:lang w:val="en-US"/>
              </w:rPr>
              <w:t>ch the bid price is expressed.</w:t>
            </w:r>
          </w:p>
          <w:p w14:paraId="380725FD" w14:textId="303DBD65"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16.</w:t>
            </w:r>
            <w:r w:rsidR="00AD6DDF" w:rsidRPr="00937714">
              <w:rPr>
                <w:rFonts w:ascii="Arial" w:hAnsi="Arial" w:cs="Arial"/>
                <w:noProof w:val="0"/>
                <w:spacing w:val="0"/>
                <w:sz w:val="21"/>
                <w:szCs w:val="21"/>
                <w:lang w:val="en-US"/>
              </w:rPr>
              <w:t>5</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In the event that the Purchaser fails to pay the Supplier any payment by its due date or within the period </w:t>
            </w:r>
            <w:r w:rsidR="00455149" w:rsidRPr="00937714">
              <w:rPr>
                <w:rFonts w:ascii="Arial" w:hAnsi="Arial" w:cs="Arial"/>
                <w:b/>
                <w:noProof w:val="0"/>
                <w:spacing w:val="0"/>
                <w:sz w:val="21"/>
                <w:szCs w:val="21"/>
                <w:lang w:val="en-US"/>
              </w:rPr>
              <w:t xml:space="preserve">set forth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the Purchaser shall pay to the Supplier interest on the amount of such delayed payment at the rate </w:t>
            </w:r>
            <w:r w:rsidR="00455149" w:rsidRPr="00937714">
              <w:rPr>
                <w:rFonts w:ascii="Arial" w:hAnsi="Arial" w:cs="Arial"/>
                <w:b/>
                <w:noProof w:val="0"/>
                <w:spacing w:val="0"/>
                <w:sz w:val="21"/>
                <w:szCs w:val="21"/>
                <w:lang w:val="en-US"/>
              </w:rPr>
              <w:t xml:space="preserve">shown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for the period of delay until payment has been made in full, whether before or after judgment or arbitrage award.</w:t>
            </w:r>
          </w:p>
          <w:p w14:paraId="05493EA5" w14:textId="4B97877C" w:rsidR="003C1BE0" w:rsidRPr="00937714" w:rsidRDefault="003C1BE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16.</w:t>
            </w:r>
            <w:r w:rsidR="00AD6DDF" w:rsidRPr="00937714">
              <w:rPr>
                <w:rFonts w:ascii="Arial" w:hAnsi="Arial" w:cs="Arial"/>
                <w:noProof w:val="0"/>
                <w:spacing w:val="0"/>
                <w:sz w:val="21"/>
                <w:szCs w:val="21"/>
                <w:lang w:val="en-US"/>
              </w:rPr>
              <w:t>6</w:t>
            </w:r>
            <w:r w:rsidRPr="00937714">
              <w:rPr>
                <w:rFonts w:ascii="Arial" w:hAnsi="Arial" w:cs="Arial"/>
                <w:noProof w:val="0"/>
                <w:spacing w:val="0"/>
                <w:sz w:val="21"/>
                <w:szCs w:val="21"/>
                <w:lang w:val="en-US"/>
              </w:rPr>
              <w:tab/>
              <w:t xml:space="preserve">In the event of any reimbursement, guarantee or similar claimable payments and any insurance payments under this Contract, payment shall be effected as </w:t>
            </w:r>
            <w:r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Pr="00937714">
              <w:rPr>
                <w:rFonts w:ascii="Arial" w:hAnsi="Arial" w:cs="Arial"/>
                <w:noProof w:val="0"/>
                <w:spacing w:val="0"/>
                <w:sz w:val="21"/>
                <w:szCs w:val="21"/>
                <w:lang w:val="en-US"/>
              </w:rPr>
              <w:t>.</w:t>
            </w:r>
          </w:p>
        </w:tc>
      </w:tr>
      <w:tr w:rsidR="0062441D" w:rsidRPr="00937714" w14:paraId="09484363" w14:textId="77777777" w:rsidTr="00CF6158">
        <w:tc>
          <w:tcPr>
            <w:tcW w:w="1980" w:type="dxa"/>
          </w:tcPr>
          <w:p w14:paraId="7FCF5130" w14:textId="1CB7EC5F"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92" w:name="_Toc381803178"/>
            <w:bookmarkStart w:id="193" w:name="_Toc527650607"/>
            <w:r w:rsidRPr="00937714">
              <w:rPr>
                <w:rFonts w:ascii="Arial" w:hAnsi="Arial" w:cs="Arial"/>
                <w:noProof w:val="0"/>
                <w:sz w:val="21"/>
                <w:szCs w:val="21"/>
                <w:lang w:val="en-US"/>
              </w:rPr>
              <w:t>17.</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Taxes and Duties</w:t>
            </w:r>
            <w:bookmarkEnd w:id="192"/>
            <w:bookmarkEnd w:id="193"/>
          </w:p>
        </w:tc>
        <w:tc>
          <w:tcPr>
            <w:tcW w:w="7920" w:type="dxa"/>
          </w:tcPr>
          <w:p w14:paraId="4F6A9E1D"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17.1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For goods manufactured outside the Purchaser’s Country, the Supplier shall be entirely responsible for all taxes, stamp duties, license fees, and other such levies imposed outside the Purchaser’s Country.</w:t>
            </w:r>
          </w:p>
          <w:p w14:paraId="4840AC28"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17.2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For goods </w:t>
            </w:r>
            <w:r w:rsidR="00545C51" w:rsidRPr="00937714">
              <w:rPr>
                <w:rFonts w:ascii="Arial" w:hAnsi="Arial" w:cs="Arial"/>
                <w:noProof w:val="0"/>
                <w:spacing w:val="0"/>
                <w:sz w:val="21"/>
                <w:szCs w:val="21"/>
                <w:lang w:val="en-US"/>
              </w:rPr>
              <w:t>m</w:t>
            </w:r>
            <w:r w:rsidR="00455149" w:rsidRPr="00937714">
              <w:rPr>
                <w:rFonts w:ascii="Arial" w:hAnsi="Arial" w:cs="Arial"/>
                <w:noProof w:val="0"/>
                <w:spacing w:val="0"/>
                <w:sz w:val="21"/>
                <w:szCs w:val="21"/>
                <w:lang w:val="en-US"/>
              </w:rPr>
              <w:t>anufactured within the Purchaser’s country, the Supplier shall be entirely responsible for all taxes, duties, license fees, etc., incurred until delivery of the contracted Goods to the Purchaser.</w:t>
            </w:r>
          </w:p>
          <w:p w14:paraId="74194A67" w14:textId="0F3577F1"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z w:val="21"/>
                <w:szCs w:val="21"/>
                <w:lang w:val="en-US"/>
              </w:rPr>
              <w:t>17.3</w:t>
            </w:r>
            <w:r w:rsidRPr="00937714">
              <w:rPr>
                <w:rFonts w:ascii="Arial" w:hAnsi="Arial" w:cs="Arial"/>
                <w:noProof w:val="0"/>
                <w:sz w:val="21"/>
                <w:szCs w:val="21"/>
                <w:lang w:val="en-US"/>
              </w:rPr>
              <w:tab/>
            </w:r>
            <w:r w:rsidR="00455149" w:rsidRPr="00937714">
              <w:rPr>
                <w:rFonts w:ascii="Arial" w:hAnsi="Arial" w:cs="Arial"/>
                <w:noProof w:val="0"/>
                <w:sz w:val="21"/>
                <w:szCs w:val="21"/>
                <w:lang w:val="en-US"/>
              </w:rPr>
              <w:t>If any tax exemptions, reductions, allowances or privileges may be available to the Supplier in the Purchaser’s Country</w:t>
            </w:r>
            <w:r w:rsidR="00914E0A" w:rsidRPr="00937714">
              <w:rPr>
                <w:rFonts w:ascii="Arial" w:hAnsi="Arial" w:cs="Arial"/>
                <w:noProof w:val="0"/>
                <w:sz w:val="21"/>
                <w:szCs w:val="21"/>
                <w:lang w:val="en-US"/>
              </w:rPr>
              <w:t xml:space="preserve"> as </w:t>
            </w:r>
            <w:r w:rsidR="00914E0A"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PC</w:t>
            </w:r>
            <w:r w:rsidR="00455149" w:rsidRPr="00937714">
              <w:rPr>
                <w:rFonts w:ascii="Arial" w:hAnsi="Arial" w:cs="Arial"/>
                <w:noProof w:val="0"/>
                <w:sz w:val="21"/>
                <w:szCs w:val="21"/>
                <w:lang w:val="en-US"/>
              </w:rPr>
              <w:t>, the Purchaser shall use its best efforts to enable the Supplier to benefit from any such tax savings to the maximum allowable extent</w:t>
            </w:r>
            <w:r w:rsidR="00455149" w:rsidRPr="00937714">
              <w:rPr>
                <w:rFonts w:ascii="Arial" w:hAnsi="Arial" w:cs="Arial"/>
                <w:noProof w:val="0"/>
                <w:spacing w:val="0"/>
                <w:sz w:val="21"/>
                <w:szCs w:val="21"/>
                <w:lang w:val="en-US"/>
              </w:rPr>
              <w:t>.</w:t>
            </w:r>
          </w:p>
        </w:tc>
      </w:tr>
      <w:tr w:rsidR="0062441D" w:rsidRPr="00937714" w14:paraId="60CED655" w14:textId="77777777" w:rsidTr="00CF6158">
        <w:tc>
          <w:tcPr>
            <w:tcW w:w="1980" w:type="dxa"/>
          </w:tcPr>
          <w:p w14:paraId="344DEB15" w14:textId="72EB060C"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194" w:name="_Toc381803179"/>
            <w:bookmarkStart w:id="195" w:name="_Toc527650608"/>
            <w:r w:rsidRPr="00937714">
              <w:rPr>
                <w:rFonts w:ascii="Arial" w:hAnsi="Arial" w:cs="Arial"/>
                <w:noProof w:val="0"/>
                <w:sz w:val="21"/>
                <w:szCs w:val="21"/>
                <w:lang w:val="en-US"/>
              </w:rPr>
              <w:lastRenderedPageBreak/>
              <w:t>18.</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Performance Security</w:t>
            </w:r>
            <w:bookmarkEnd w:id="194"/>
            <w:bookmarkEnd w:id="195"/>
          </w:p>
        </w:tc>
        <w:tc>
          <w:tcPr>
            <w:tcW w:w="7920" w:type="dxa"/>
          </w:tcPr>
          <w:p w14:paraId="2C404E5C" w14:textId="11470E81"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18.1</w:t>
            </w:r>
            <w:r w:rsidRPr="00937714">
              <w:rPr>
                <w:rFonts w:ascii="Arial" w:hAnsi="Arial" w:cs="Arial"/>
                <w:noProof w:val="0"/>
                <w:spacing w:val="0"/>
                <w:sz w:val="21"/>
                <w:szCs w:val="21"/>
                <w:lang w:val="en-US"/>
              </w:rPr>
              <w:tab/>
            </w:r>
            <w:r w:rsidR="00B56913" w:rsidRPr="00937714">
              <w:rPr>
                <w:rFonts w:ascii="Arial" w:hAnsi="Arial" w:cs="Arial"/>
                <w:noProof w:val="0"/>
                <w:spacing w:val="0"/>
                <w:sz w:val="21"/>
                <w:szCs w:val="21"/>
                <w:lang w:val="en-US"/>
              </w:rPr>
              <w:t>T</w:t>
            </w:r>
            <w:r w:rsidR="00455149" w:rsidRPr="00937714">
              <w:rPr>
                <w:rFonts w:ascii="Arial" w:hAnsi="Arial" w:cs="Arial"/>
                <w:noProof w:val="0"/>
                <w:spacing w:val="0"/>
                <w:sz w:val="21"/>
                <w:szCs w:val="21"/>
                <w:lang w:val="en-US"/>
              </w:rPr>
              <w:t xml:space="preserve">he Supplier shall, within </w:t>
            </w:r>
            <w:r w:rsidR="00EC7894" w:rsidRPr="00937714">
              <w:rPr>
                <w:rFonts w:ascii="Arial" w:hAnsi="Arial" w:cs="Arial"/>
                <w:noProof w:val="0"/>
                <w:spacing w:val="0"/>
                <w:sz w:val="21"/>
                <w:szCs w:val="21"/>
                <w:lang w:val="en-US"/>
              </w:rPr>
              <w:t>twenty-eight (28) days</w:t>
            </w:r>
            <w:r w:rsidR="00455149" w:rsidRPr="00937714">
              <w:rPr>
                <w:rFonts w:ascii="Arial" w:hAnsi="Arial" w:cs="Arial"/>
                <w:noProof w:val="0"/>
                <w:spacing w:val="0"/>
                <w:sz w:val="21"/>
                <w:szCs w:val="21"/>
                <w:lang w:val="en-US"/>
              </w:rPr>
              <w:t xml:space="preserve"> of the notification of contract award, provide a performance security for the performance of the Contract in the amount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p>
          <w:p w14:paraId="3A0AEF12" w14:textId="1A8715F1"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18.2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proceeds of the Performance Security shall be payable to the Purchaser </w:t>
            </w:r>
            <w:r w:rsidR="00CE08D5" w:rsidRPr="00937714">
              <w:rPr>
                <w:rFonts w:ascii="Arial" w:hAnsi="Arial" w:cs="Arial"/>
                <w:noProof w:val="0"/>
                <w:spacing w:val="0"/>
                <w:sz w:val="21"/>
                <w:szCs w:val="21"/>
                <w:lang w:val="en-US"/>
              </w:rPr>
              <w:t xml:space="preserve">pursuant to </w:t>
            </w:r>
            <w:r w:rsidR="00CC22A3" w:rsidRPr="00937714">
              <w:rPr>
                <w:rFonts w:ascii="Arial" w:hAnsi="Arial" w:cs="Arial"/>
                <w:noProof w:val="0"/>
                <w:spacing w:val="0"/>
                <w:sz w:val="21"/>
                <w:szCs w:val="21"/>
                <w:lang w:val="en-US"/>
              </w:rPr>
              <w:t>GC</w:t>
            </w:r>
            <w:r w:rsidR="00CE08D5" w:rsidRPr="00937714">
              <w:rPr>
                <w:rFonts w:ascii="Arial" w:hAnsi="Arial" w:cs="Arial"/>
                <w:noProof w:val="0"/>
                <w:spacing w:val="0"/>
                <w:sz w:val="21"/>
                <w:szCs w:val="21"/>
                <w:lang w:val="en-US"/>
              </w:rPr>
              <w:t xml:space="preserve"> 16.6 (reimbursement) </w:t>
            </w:r>
            <w:r w:rsidR="00455149" w:rsidRPr="00937714">
              <w:rPr>
                <w:rFonts w:ascii="Arial" w:hAnsi="Arial" w:cs="Arial"/>
                <w:noProof w:val="0"/>
                <w:spacing w:val="0"/>
                <w:sz w:val="21"/>
                <w:szCs w:val="21"/>
                <w:lang w:val="en-US"/>
              </w:rPr>
              <w:t>as compensation for any loss resulting from the Supplier’s failure to complete its obligations under the Contract.</w:t>
            </w:r>
          </w:p>
          <w:p w14:paraId="50826299" w14:textId="2468DB66"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18.3</w:t>
            </w:r>
            <w:r w:rsidRPr="00937714">
              <w:rPr>
                <w:rFonts w:ascii="Arial" w:hAnsi="Arial" w:cs="Arial"/>
                <w:noProof w:val="0"/>
                <w:spacing w:val="0"/>
                <w:sz w:val="21"/>
                <w:szCs w:val="21"/>
                <w:lang w:val="en-US"/>
              </w:rPr>
              <w:tab/>
            </w:r>
            <w:r w:rsidR="008E4464" w:rsidRPr="00937714">
              <w:rPr>
                <w:rFonts w:ascii="Arial" w:hAnsi="Arial" w:cs="Arial"/>
                <w:noProof w:val="0"/>
                <w:spacing w:val="0"/>
                <w:sz w:val="21"/>
                <w:szCs w:val="21"/>
                <w:lang w:val="en-US"/>
              </w:rPr>
              <w:t>T</w:t>
            </w:r>
            <w:r w:rsidR="00455149" w:rsidRPr="00937714">
              <w:rPr>
                <w:rFonts w:ascii="Arial" w:hAnsi="Arial" w:cs="Arial"/>
                <w:noProof w:val="0"/>
                <w:spacing w:val="0"/>
                <w:sz w:val="21"/>
                <w:szCs w:val="21"/>
                <w:lang w:val="en-US"/>
              </w:rPr>
              <w:t>he Performance Security</w:t>
            </w:r>
            <w:r w:rsidR="008E4464" w:rsidRPr="00937714">
              <w:rPr>
                <w:rFonts w:ascii="Arial" w:hAnsi="Arial" w:cs="Arial"/>
                <w:noProof w:val="0"/>
                <w:spacing w:val="0"/>
                <w:sz w:val="21"/>
                <w:szCs w:val="21"/>
                <w:lang w:val="en-US"/>
              </w:rPr>
              <w:t xml:space="preserve"> </w:t>
            </w:r>
            <w:r w:rsidR="00455149" w:rsidRPr="00937714">
              <w:rPr>
                <w:rFonts w:ascii="Arial" w:hAnsi="Arial" w:cs="Arial"/>
                <w:noProof w:val="0"/>
                <w:spacing w:val="0"/>
                <w:sz w:val="21"/>
                <w:szCs w:val="21"/>
                <w:lang w:val="en-US"/>
              </w:rPr>
              <w:t>shall be denominated in the currency(ies) of the Contract, and shall be in one of the format</w:t>
            </w:r>
            <w:r w:rsidR="009D5893">
              <w:rPr>
                <w:rFonts w:ascii="Arial" w:hAnsi="Arial" w:cs="Arial"/>
                <w:noProof w:val="0"/>
                <w:spacing w:val="0"/>
                <w:sz w:val="21"/>
                <w:szCs w:val="21"/>
                <w:lang w:val="en-US"/>
              </w:rPr>
              <w:t>s</w:t>
            </w:r>
            <w:r w:rsidR="00455149" w:rsidRPr="00937714">
              <w:rPr>
                <w:rFonts w:ascii="Arial" w:hAnsi="Arial" w:cs="Arial"/>
                <w:noProof w:val="0"/>
                <w:spacing w:val="0"/>
                <w:sz w:val="21"/>
                <w:szCs w:val="21"/>
                <w:lang w:val="en-US"/>
              </w:rPr>
              <w:t xml:space="preserve"> </w:t>
            </w:r>
            <w:r w:rsidR="00455149" w:rsidRPr="00937714">
              <w:rPr>
                <w:rFonts w:ascii="Arial" w:hAnsi="Arial" w:cs="Arial"/>
                <w:b/>
                <w:noProof w:val="0"/>
                <w:spacing w:val="0"/>
                <w:sz w:val="21"/>
                <w:szCs w:val="21"/>
                <w:lang w:val="en-US"/>
              </w:rPr>
              <w:t xml:space="preserve">stipulated by the Purchaser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or in another format acceptable to the Purchaser.</w:t>
            </w:r>
          </w:p>
          <w:p w14:paraId="350D785A" w14:textId="2DCACFC3"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18.4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Performance Security shall be discharged by the Purchaser and returned to the Supp</w:t>
            </w:r>
            <w:r w:rsidR="00044628" w:rsidRPr="00937714">
              <w:rPr>
                <w:rFonts w:ascii="Arial" w:hAnsi="Arial" w:cs="Arial"/>
                <w:noProof w:val="0"/>
                <w:spacing w:val="0"/>
                <w:sz w:val="21"/>
                <w:szCs w:val="21"/>
                <w:lang w:val="en-US"/>
              </w:rPr>
              <w:t xml:space="preserve">lier not later than </w:t>
            </w:r>
            <w:r w:rsidR="00EC7894" w:rsidRPr="00937714">
              <w:rPr>
                <w:rFonts w:ascii="Arial" w:hAnsi="Arial" w:cs="Arial"/>
                <w:noProof w:val="0"/>
                <w:spacing w:val="0"/>
                <w:sz w:val="21"/>
                <w:szCs w:val="21"/>
                <w:lang w:val="en-US"/>
              </w:rPr>
              <w:t>twenty-eight (28) days</w:t>
            </w:r>
            <w:r w:rsidR="00455149" w:rsidRPr="00937714">
              <w:rPr>
                <w:rFonts w:ascii="Arial" w:hAnsi="Arial" w:cs="Arial"/>
                <w:noProof w:val="0"/>
                <w:spacing w:val="0"/>
                <w:sz w:val="21"/>
                <w:szCs w:val="21"/>
                <w:lang w:val="en-US"/>
              </w:rPr>
              <w:t xml:space="preserve"> following the date of Completion of the Supplier’s performance obligations under the Contract, including any warranty obligations, unless </w:t>
            </w:r>
            <w:r w:rsidR="00455149" w:rsidRPr="00937714">
              <w:rPr>
                <w:rFonts w:ascii="Arial" w:hAnsi="Arial" w:cs="Arial"/>
                <w:b/>
                <w:noProof w:val="0"/>
                <w:spacing w:val="0"/>
                <w:sz w:val="21"/>
                <w:szCs w:val="21"/>
                <w:lang w:val="en-US"/>
              </w:rPr>
              <w:t xml:space="preserve">specified otherwise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p>
        </w:tc>
      </w:tr>
      <w:tr w:rsidR="0062441D" w:rsidRPr="00937714" w14:paraId="4234BAEF" w14:textId="77777777" w:rsidTr="00CF6158">
        <w:tc>
          <w:tcPr>
            <w:tcW w:w="1980" w:type="dxa"/>
          </w:tcPr>
          <w:p w14:paraId="7A015936" w14:textId="19D92A68"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96" w:name="_Toc381803180"/>
            <w:bookmarkStart w:id="197" w:name="_Toc527650609"/>
            <w:r w:rsidRPr="00937714">
              <w:rPr>
                <w:rFonts w:ascii="Arial" w:hAnsi="Arial" w:cs="Arial"/>
                <w:noProof w:val="0"/>
                <w:sz w:val="21"/>
                <w:szCs w:val="21"/>
                <w:lang w:val="en-US"/>
              </w:rPr>
              <w:t>19.</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Copyright</w:t>
            </w:r>
            <w:bookmarkEnd w:id="196"/>
            <w:bookmarkEnd w:id="197"/>
          </w:p>
        </w:tc>
        <w:tc>
          <w:tcPr>
            <w:tcW w:w="7920" w:type="dxa"/>
          </w:tcPr>
          <w:p w14:paraId="20C860C2"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19.1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F447CD" w:rsidRPr="00937714">
              <w:rPr>
                <w:rFonts w:ascii="Arial" w:hAnsi="Arial" w:cs="Arial"/>
                <w:noProof w:val="0"/>
                <w:spacing w:val="0"/>
                <w:sz w:val="21"/>
                <w:szCs w:val="21"/>
                <w:lang w:val="en-US"/>
              </w:rPr>
              <w:t>.</w:t>
            </w:r>
          </w:p>
        </w:tc>
      </w:tr>
      <w:tr w:rsidR="0062441D" w:rsidRPr="00937714" w14:paraId="7564823F" w14:textId="77777777" w:rsidTr="00CF6158">
        <w:tc>
          <w:tcPr>
            <w:tcW w:w="1980" w:type="dxa"/>
          </w:tcPr>
          <w:p w14:paraId="7BF42F19" w14:textId="0D2878A6"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198" w:name="_Toc381803181"/>
            <w:bookmarkStart w:id="199" w:name="_Toc527650610"/>
            <w:r w:rsidRPr="00937714">
              <w:rPr>
                <w:rFonts w:ascii="Arial" w:hAnsi="Arial" w:cs="Arial"/>
                <w:noProof w:val="0"/>
                <w:sz w:val="21"/>
                <w:szCs w:val="21"/>
                <w:lang w:val="en-US"/>
              </w:rPr>
              <w:t>20.</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Confidential Information</w:t>
            </w:r>
            <w:bookmarkEnd w:id="198"/>
            <w:bookmarkEnd w:id="199"/>
          </w:p>
        </w:tc>
        <w:tc>
          <w:tcPr>
            <w:tcW w:w="7920" w:type="dxa"/>
          </w:tcPr>
          <w:p w14:paraId="61BFCED6" w14:textId="75F595FA"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20.1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w:t>
            </w:r>
            <w:r w:rsidR="0067033A" w:rsidRPr="00937714">
              <w:rPr>
                <w:rFonts w:ascii="Arial" w:hAnsi="Arial" w:cs="Arial"/>
                <w:noProof w:val="0"/>
                <w:spacing w:val="0"/>
                <w:sz w:val="21"/>
                <w:szCs w:val="21"/>
                <w:lang w:val="en-US"/>
              </w:rPr>
              <w:t xml:space="preserve">r termination of the Contract. </w:t>
            </w:r>
            <w:r w:rsidR="00455149" w:rsidRPr="00937714">
              <w:rPr>
                <w:rFonts w:ascii="Arial" w:hAnsi="Arial" w:cs="Arial"/>
                <w:noProof w:val="0"/>
                <w:spacing w:val="0"/>
                <w:sz w:val="21"/>
                <w:szCs w:val="21"/>
                <w:lang w:val="en-US"/>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20</w:t>
            </w:r>
            <w:r w:rsidR="00455149" w:rsidRPr="00937714">
              <w:rPr>
                <w:rFonts w:ascii="Arial" w:hAnsi="Arial" w:cs="Arial"/>
                <w:noProof w:val="0"/>
                <w:spacing w:val="0"/>
                <w:sz w:val="21"/>
                <w:szCs w:val="21"/>
                <w:lang w:val="en-US"/>
              </w:rPr>
              <w:t>.</w:t>
            </w:r>
          </w:p>
          <w:p w14:paraId="166ED238"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20.2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Purchaser shall not use such documents, data, and other information received from the Supplier for any purp</w:t>
            </w:r>
            <w:r w:rsidR="0067033A" w:rsidRPr="00937714">
              <w:rPr>
                <w:rFonts w:ascii="Arial" w:hAnsi="Arial" w:cs="Arial"/>
                <w:noProof w:val="0"/>
                <w:spacing w:val="0"/>
                <w:sz w:val="21"/>
                <w:szCs w:val="21"/>
                <w:lang w:val="en-US"/>
              </w:rPr>
              <w:t>oses unrelated to the contract.</w:t>
            </w:r>
            <w:r w:rsidR="00455149" w:rsidRPr="00937714">
              <w:rPr>
                <w:rFonts w:ascii="Arial" w:hAnsi="Arial" w:cs="Arial"/>
                <w:noProof w:val="0"/>
                <w:spacing w:val="0"/>
                <w:sz w:val="21"/>
                <w:szCs w:val="21"/>
                <w:lang w:val="en-US"/>
              </w:rPr>
              <w:t xml:space="preserve"> Similarly, the Supplier shall not use such documents, data, and other information received from the Purchaser for any purpose other than the performance of the Contract.</w:t>
            </w:r>
          </w:p>
          <w:p w14:paraId="34836617" w14:textId="10F71A7B" w:rsidR="00455149" w:rsidRPr="00937714" w:rsidRDefault="00B37D39"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20.3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obligation of a party under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Sub-Clauses </w:t>
            </w:r>
            <w:r w:rsidRPr="00937714">
              <w:rPr>
                <w:rFonts w:ascii="Arial" w:hAnsi="Arial" w:cs="Arial"/>
                <w:noProof w:val="0"/>
                <w:spacing w:val="0"/>
                <w:sz w:val="21"/>
                <w:szCs w:val="21"/>
                <w:lang w:val="en-US"/>
              </w:rPr>
              <w:t>20</w:t>
            </w:r>
            <w:r w:rsidR="00455149" w:rsidRPr="00937714">
              <w:rPr>
                <w:rFonts w:ascii="Arial" w:hAnsi="Arial" w:cs="Arial"/>
                <w:noProof w:val="0"/>
                <w:spacing w:val="0"/>
                <w:sz w:val="21"/>
                <w:szCs w:val="21"/>
                <w:lang w:val="en-US"/>
              </w:rPr>
              <w:t xml:space="preserve">.1 and </w:t>
            </w:r>
            <w:r w:rsidRPr="00937714">
              <w:rPr>
                <w:rFonts w:ascii="Arial" w:hAnsi="Arial" w:cs="Arial"/>
                <w:noProof w:val="0"/>
                <w:spacing w:val="0"/>
                <w:sz w:val="21"/>
                <w:szCs w:val="21"/>
                <w:lang w:val="en-US"/>
              </w:rPr>
              <w:t>20</w:t>
            </w:r>
            <w:r w:rsidR="00455149" w:rsidRPr="00937714">
              <w:rPr>
                <w:rFonts w:ascii="Arial" w:hAnsi="Arial" w:cs="Arial"/>
                <w:noProof w:val="0"/>
                <w:spacing w:val="0"/>
                <w:sz w:val="21"/>
                <w:szCs w:val="21"/>
                <w:lang w:val="en-US"/>
              </w:rPr>
              <w:t>.2 above, however, shall not apply to information that:</w:t>
            </w:r>
          </w:p>
          <w:p w14:paraId="2FF05F97" w14:textId="4D190882" w:rsidR="00455149" w:rsidRPr="00937714" w:rsidRDefault="00743222" w:rsidP="00226E65">
            <w:pPr>
              <w:pStyle w:val="Heading3"/>
              <w:numPr>
                <w:ilvl w:val="2"/>
                <w:numId w:val="41"/>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 xml:space="preserve">he Purchaser or Supplier need to share with the </w:t>
            </w:r>
            <w:r w:rsidR="00466E5B" w:rsidRPr="00937714">
              <w:rPr>
                <w:rFonts w:ascii="Arial" w:hAnsi="Arial" w:cs="Arial"/>
                <w:noProof w:val="0"/>
                <w:sz w:val="21"/>
                <w:szCs w:val="21"/>
                <w:lang w:val="en-US"/>
              </w:rPr>
              <w:t>KfW</w:t>
            </w:r>
            <w:r w:rsidR="00455149" w:rsidRPr="00937714">
              <w:rPr>
                <w:rFonts w:ascii="Arial" w:hAnsi="Arial" w:cs="Arial"/>
                <w:noProof w:val="0"/>
                <w:sz w:val="21"/>
                <w:szCs w:val="21"/>
                <w:lang w:val="en-US"/>
              </w:rPr>
              <w:t xml:space="preserve"> or other institutions participating in the financing of the Contract; </w:t>
            </w:r>
          </w:p>
          <w:p w14:paraId="338FF887" w14:textId="77777777" w:rsidR="00455149" w:rsidRPr="00937714" w:rsidRDefault="00034A26" w:rsidP="00226E65">
            <w:pPr>
              <w:pStyle w:val="Heading3"/>
              <w:numPr>
                <w:ilvl w:val="2"/>
                <w:numId w:val="41"/>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N</w:t>
            </w:r>
            <w:r w:rsidR="00455149" w:rsidRPr="00937714">
              <w:rPr>
                <w:rFonts w:ascii="Arial" w:hAnsi="Arial" w:cs="Arial"/>
                <w:noProof w:val="0"/>
                <w:sz w:val="21"/>
                <w:szCs w:val="21"/>
                <w:lang w:val="en-US"/>
              </w:rPr>
              <w:t>ow or hereafter enters the public domain through no fault of that party;</w:t>
            </w:r>
          </w:p>
          <w:p w14:paraId="353E1043" w14:textId="77777777" w:rsidR="00455149" w:rsidRPr="00937714" w:rsidRDefault="00034A26" w:rsidP="00226E65">
            <w:pPr>
              <w:pStyle w:val="Heading3"/>
              <w:numPr>
                <w:ilvl w:val="2"/>
                <w:numId w:val="41"/>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C</w:t>
            </w:r>
            <w:r w:rsidR="00455149" w:rsidRPr="00937714">
              <w:rPr>
                <w:rFonts w:ascii="Arial" w:hAnsi="Arial" w:cs="Arial"/>
                <w:noProof w:val="0"/>
                <w:sz w:val="21"/>
                <w:szCs w:val="21"/>
                <w:lang w:val="en-US"/>
              </w:rPr>
              <w:t>an be proven to have been possessed by that party at the time of disclosure and which was not previously obtained, directly or indirectly, from the other party; or</w:t>
            </w:r>
          </w:p>
          <w:p w14:paraId="29029D2D" w14:textId="77777777" w:rsidR="00455149" w:rsidRPr="00937714" w:rsidRDefault="00034A26" w:rsidP="00226E65">
            <w:pPr>
              <w:pStyle w:val="Heading3"/>
              <w:numPr>
                <w:ilvl w:val="2"/>
                <w:numId w:val="41"/>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O</w:t>
            </w:r>
            <w:r w:rsidR="00455149" w:rsidRPr="00937714">
              <w:rPr>
                <w:rFonts w:ascii="Arial" w:hAnsi="Arial" w:cs="Arial"/>
                <w:noProof w:val="0"/>
                <w:sz w:val="21"/>
                <w:szCs w:val="21"/>
                <w:lang w:val="en-US"/>
              </w:rPr>
              <w:t>therwise lawfully becomes available to that party from a third party that has no obligation of confidentiality.</w:t>
            </w:r>
          </w:p>
          <w:p w14:paraId="6454A215" w14:textId="3AF15713"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20.4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above provisions of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 xml:space="preserve">20 </w:t>
            </w:r>
            <w:r w:rsidR="00455149" w:rsidRPr="00937714">
              <w:rPr>
                <w:rFonts w:ascii="Arial" w:hAnsi="Arial" w:cs="Arial"/>
                <w:noProof w:val="0"/>
                <w:spacing w:val="0"/>
                <w:sz w:val="21"/>
                <w:szCs w:val="21"/>
                <w:lang w:val="en-US"/>
              </w:rPr>
              <w:t>shall not in any way modify any undertaking of confidentiality given by either of the parties hereto prior to the date of the Contract in respect of the Supply or any part thereof.</w:t>
            </w:r>
          </w:p>
          <w:p w14:paraId="1DDAFE8F" w14:textId="22857DC0"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lastRenderedPageBreak/>
              <w:t>20.5</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provisions of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 xml:space="preserve">20 </w:t>
            </w:r>
            <w:r w:rsidR="00455149" w:rsidRPr="00937714">
              <w:rPr>
                <w:rFonts w:ascii="Arial" w:hAnsi="Arial" w:cs="Arial"/>
                <w:noProof w:val="0"/>
                <w:spacing w:val="0"/>
                <w:sz w:val="21"/>
                <w:szCs w:val="21"/>
                <w:lang w:val="en-US"/>
              </w:rPr>
              <w:t>shall survive completion or termination, for whatever reason, of the Contract.</w:t>
            </w:r>
          </w:p>
        </w:tc>
      </w:tr>
      <w:tr w:rsidR="0062441D" w:rsidRPr="00937714" w14:paraId="7DF6C7C8" w14:textId="77777777" w:rsidTr="00CF6158">
        <w:tc>
          <w:tcPr>
            <w:tcW w:w="1980" w:type="dxa"/>
          </w:tcPr>
          <w:p w14:paraId="2BE5A3F9" w14:textId="277951AE"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00" w:name="_Toc381803182"/>
            <w:bookmarkStart w:id="201" w:name="_Toc527650611"/>
            <w:r w:rsidRPr="00937714">
              <w:rPr>
                <w:rFonts w:ascii="Arial" w:hAnsi="Arial" w:cs="Arial"/>
                <w:noProof w:val="0"/>
                <w:sz w:val="21"/>
                <w:szCs w:val="21"/>
                <w:lang w:val="en-US"/>
              </w:rPr>
              <w:lastRenderedPageBreak/>
              <w:t>21.</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Subcontracting</w:t>
            </w:r>
            <w:bookmarkEnd w:id="200"/>
            <w:bookmarkEnd w:id="201"/>
          </w:p>
        </w:tc>
        <w:tc>
          <w:tcPr>
            <w:tcW w:w="7920" w:type="dxa"/>
          </w:tcPr>
          <w:p w14:paraId="23D04F51" w14:textId="77777777"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21.1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097F9153" w14:textId="0C7999A4" w:rsidR="00455149" w:rsidRPr="00937714" w:rsidRDefault="00B37D39"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21.2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Subcontracts shall comply with the prov</w:t>
            </w:r>
            <w:r w:rsidR="0067033A" w:rsidRPr="00937714">
              <w:rPr>
                <w:rFonts w:ascii="Arial" w:hAnsi="Arial" w:cs="Arial"/>
                <w:noProof w:val="0"/>
                <w:spacing w:val="0"/>
                <w:sz w:val="21"/>
                <w:szCs w:val="21"/>
                <w:lang w:val="en-US"/>
              </w:rPr>
              <w:t xml:space="preserve">isions of </w:t>
            </w:r>
            <w:r w:rsidR="00CC22A3" w:rsidRPr="00937714">
              <w:rPr>
                <w:rFonts w:ascii="Arial" w:hAnsi="Arial" w:cs="Arial"/>
                <w:noProof w:val="0"/>
                <w:spacing w:val="0"/>
                <w:sz w:val="21"/>
                <w:szCs w:val="21"/>
                <w:lang w:val="en-US"/>
              </w:rPr>
              <w:t>GC</w:t>
            </w:r>
            <w:r w:rsidR="0067033A" w:rsidRPr="00937714">
              <w:rPr>
                <w:rFonts w:ascii="Arial" w:hAnsi="Arial" w:cs="Arial"/>
                <w:noProof w:val="0"/>
                <w:spacing w:val="0"/>
                <w:sz w:val="21"/>
                <w:szCs w:val="21"/>
                <w:lang w:val="en-US"/>
              </w:rPr>
              <w:t xml:space="preserve"> Clauses 3 and 7.</w:t>
            </w:r>
          </w:p>
        </w:tc>
      </w:tr>
      <w:tr w:rsidR="0062441D" w:rsidRPr="00937714" w14:paraId="6A7757C6" w14:textId="77777777" w:rsidTr="00CF6158">
        <w:tc>
          <w:tcPr>
            <w:tcW w:w="1980" w:type="dxa"/>
          </w:tcPr>
          <w:p w14:paraId="7F5B516B" w14:textId="06880083"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02" w:name="_Toc381803183"/>
            <w:bookmarkStart w:id="203" w:name="_Toc527650612"/>
            <w:r w:rsidRPr="00937714">
              <w:rPr>
                <w:rFonts w:ascii="Arial" w:hAnsi="Arial" w:cs="Arial"/>
                <w:noProof w:val="0"/>
                <w:sz w:val="21"/>
                <w:szCs w:val="21"/>
                <w:lang w:val="en-US"/>
              </w:rPr>
              <w:t>22.</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Specifications</w:t>
            </w:r>
            <w:r w:rsidR="0044745A" w:rsidRPr="00937714">
              <w:rPr>
                <w:rFonts w:ascii="Arial" w:hAnsi="Arial" w:cs="Arial"/>
                <w:noProof w:val="0"/>
                <w:sz w:val="21"/>
                <w:szCs w:val="21"/>
                <w:lang w:val="en-US"/>
              </w:rPr>
              <w:t xml:space="preserve">, </w:t>
            </w:r>
            <w:r w:rsidR="00455149" w:rsidRPr="00937714">
              <w:rPr>
                <w:rFonts w:ascii="Arial" w:hAnsi="Arial" w:cs="Arial"/>
                <w:noProof w:val="0"/>
                <w:sz w:val="21"/>
                <w:szCs w:val="21"/>
                <w:lang w:val="en-US"/>
              </w:rPr>
              <w:t>Standards</w:t>
            </w:r>
            <w:bookmarkEnd w:id="202"/>
            <w:r w:rsidR="0044745A" w:rsidRPr="00937714">
              <w:rPr>
                <w:rFonts w:ascii="Arial" w:hAnsi="Arial" w:cs="Arial"/>
                <w:noProof w:val="0"/>
                <w:sz w:val="21"/>
                <w:szCs w:val="21"/>
                <w:lang w:val="en-US"/>
              </w:rPr>
              <w:t xml:space="preserve"> and Spare Parts</w:t>
            </w:r>
            <w:bookmarkEnd w:id="203"/>
          </w:p>
        </w:tc>
        <w:tc>
          <w:tcPr>
            <w:tcW w:w="7920" w:type="dxa"/>
          </w:tcPr>
          <w:p w14:paraId="6D4F692F" w14:textId="77777777" w:rsidR="00455149" w:rsidRPr="00937714" w:rsidRDefault="00B37D39"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22.1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Technical Specifications and Drawings</w:t>
            </w:r>
          </w:p>
          <w:p w14:paraId="1A831EE5" w14:textId="77777777" w:rsidR="00455149" w:rsidRPr="00937714" w:rsidRDefault="00455149" w:rsidP="00226E65">
            <w:pPr>
              <w:pStyle w:val="Heading3"/>
              <w:numPr>
                <w:ilvl w:val="2"/>
                <w:numId w:val="42"/>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The Goods and Related Services supplied under this Contract shall conform to the technical specifications and standards mentioned in Section VI</w:t>
            </w:r>
            <w:r w:rsidR="00545C51" w:rsidRPr="00937714">
              <w:rPr>
                <w:rFonts w:ascii="Arial" w:hAnsi="Arial" w:cs="Arial"/>
                <w:noProof w:val="0"/>
                <w:sz w:val="21"/>
                <w:szCs w:val="21"/>
                <w:lang w:val="en-US"/>
              </w:rPr>
              <w:t>I</w:t>
            </w:r>
            <w:r w:rsidRPr="00937714">
              <w:rPr>
                <w:rFonts w:ascii="Arial" w:hAnsi="Arial" w:cs="Arial"/>
                <w:noProof w:val="0"/>
                <w:sz w:val="21"/>
                <w:szCs w:val="21"/>
                <w:lang w:val="en-US"/>
              </w:rPr>
              <w:t>, Schedule of Requirements and, when no applicable standard is mentioned, the standard shall be equivalent or superior to the official standards whose application is appropriate to the Goods’ country of origin</w:t>
            </w:r>
            <w:r w:rsidR="0044745A" w:rsidRPr="00937714">
              <w:rPr>
                <w:rFonts w:ascii="Arial" w:hAnsi="Arial" w:cs="Arial"/>
                <w:noProof w:val="0"/>
                <w:sz w:val="21"/>
                <w:szCs w:val="21"/>
                <w:lang w:val="en-US"/>
              </w:rPr>
              <w:t>.</w:t>
            </w:r>
          </w:p>
          <w:p w14:paraId="3345038B" w14:textId="77777777" w:rsidR="00455149" w:rsidRPr="00937714" w:rsidRDefault="00455149" w:rsidP="00226E65">
            <w:pPr>
              <w:pStyle w:val="Heading3"/>
              <w:numPr>
                <w:ilvl w:val="2"/>
                <w:numId w:val="42"/>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The Supplier shall be entitled to disclaim responsibility for any design, data, drawing, specification or other document, or any modification thereof provided or designed by or on behalf of the Purchaser, by giving a notice of such disclaimer to the Purchaser</w:t>
            </w:r>
            <w:r w:rsidR="0044745A" w:rsidRPr="00937714">
              <w:rPr>
                <w:rFonts w:ascii="Arial" w:hAnsi="Arial" w:cs="Arial"/>
                <w:noProof w:val="0"/>
                <w:sz w:val="21"/>
                <w:szCs w:val="21"/>
                <w:lang w:val="en-US"/>
              </w:rPr>
              <w:t>.</w:t>
            </w:r>
          </w:p>
          <w:p w14:paraId="79A5C8DB" w14:textId="3AF33B57" w:rsidR="00455149" w:rsidRPr="00937714" w:rsidRDefault="00455149" w:rsidP="00226E65">
            <w:pPr>
              <w:pStyle w:val="Heading3"/>
              <w:numPr>
                <w:ilvl w:val="2"/>
                <w:numId w:val="42"/>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w:t>
            </w:r>
            <w:r w:rsidR="00CC22A3" w:rsidRPr="00937714">
              <w:rPr>
                <w:rFonts w:ascii="Arial" w:hAnsi="Arial" w:cs="Arial"/>
                <w:noProof w:val="0"/>
                <w:sz w:val="21"/>
                <w:szCs w:val="21"/>
                <w:lang w:val="en-US"/>
              </w:rPr>
              <w:t>GC</w:t>
            </w:r>
            <w:r w:rsidRPr="00937714">
              <w:rPr>
                <w:rFonts w:ascii="Arial" w:hAnsi="Arial" w:cs="Arial"/>
                <w:noProof w:val="0"/>
                <w:sz w:val="21"/>
                <w:szCs w:val="21"/>
                <w:lang w:val="en-US"/>
              </w:rPr>
              <w:t xml:space="preserve"> Clause </w:t>
            </w:r>
            <w:r w:rsidR="00B37D39" w:rsidRPr="00937714">
              <w:rPr>
                <w:rFonts w:ascii="Arial" w:hAnsi="Arial" w:cs="Arial"/>
                <w:noProof w:val="0"/>
                <w:sz w:val="21"/>
                <w:szCs w:val="21"/>
                <w:lang w:val="en-US"/>
              </w:rPr>
              <w:t>33</w:t>
            </w:r>
            <w:r w:rsidRPr="00937714">
              <w:rPr>
                <w:rFonts w:ascii="Arial" w:hAnsi="Arial" w:cs="Arial"/>
                <w:noProof w:val="0"/>
                <w:sz w:val="21"/>
                <w:szCs w:val="21"/>
                <w:lang w:val="en-US"/>
              </w:rPr>
              <w:t>.</w:t>
            </w:r>
          </w:p>
          <w:p w14:paraId="68175FD5" w14:textId="77777777" w:rsidR="0044745A" w:rsidRPr="00937714" w:rsidRDefault="0044745A"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22.2</w:t>
            </w:r>
            <w:r w:rsidRPr="00937714">
              <w:rPr>
                <w:rFonts w:ascii="Arial" w:hAnsi="Arial" w:cs="Arial"/>
                <w:noProof w:val="0"/>
                <w:spacing w:val="0"/>
                <w:sz w:val="21"/>
                <w:szCs w:val="21"/>
                <w:lang w:val="en-US"/>
              </w:rPr>
              <w:tab/>
              <w:t>Spare Parts</w:t>
            </w:r>
          </w:p>
          <w:p w14:paraId="63C46C55" w14:textId="35D5F5B7" w:rsidR="00745C2F" w:rsidRPr="00937714" w:rsidRDefault="0044745A" w:rsidP="00C225DC">
            <w:pPr>
              <w:pStyle w:val="Heading3"/>
              <w:numPr>
                <w:ilvl w:val="2"/>
                <w:numId w:val="84"/>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The </w:t>
            </w:r>
            <w:r w:rsidR="00745C2F" w:rsidRPr="00937714">
              <w:rPr>
                <w:rFonts w:ascii="Arial" w:hAnsi="Arial" w:cs="Arial"/>
                <w:noProof w:val="0"/>
                <w:sz w:val="21"/>
                <w:szCs w:val="21"/>
                <w:lang w:val="en-US"/>
              </w:rPr>
              <w:t xml:space="preserve">Supplier shall carry sufficient inventories to assure ex-stock supply of consumables and consumable spares. Other spare parts and components shall be supplied as promptly as possible </w:t>
            </w:r>
            <w:r w:rsidR="00176669" w:rsidRPr="00937714">
              <w:rPr>
                <w:rFonts w:ascii="Arial" w:hAnsi="Arial" w:cs="Arial"/>
                <w:noProof w:val="0"/>
                <w:sz w:val="21"/>
                <w:szCs w:val="21"/>
                <w:lang w:val="en-US"/>
              </w:rPr>
              <w:t xml:space="preserve">but in any case, </w:t>
            </w:r>
            <w:r w:rsidR="00745C2F" w:rsidRPr="00937714">
              <w:rPr>
                <w:rFonts w:ascii="Arial" w:hAnsi="Arial" w:cs="Arial"/>
                <w:noProof w:val="0"/>
                <w:sz w:val="21"/>
                <w:szCs w:val="21"/>
                <w:lang w:val="en-US"/>
              </w:rPr>
              <w:t xml:space="preserve">within </w:t>
            </w:r>
            <w:r w:rsidR="00BB26BE" w:rsidRPr="00937714">
              <w:rPr>
                <w:rFonts w:ascii="Arial" w:hAnsi="Arial" w:cs="Arial"/>
                <w:noProof w:val="0"/>
                <w:sz w:val="21"/>
                <w:szCs w:val="21"/>
                <w:lang w:val="en-US"/>
              </w:rPr>
              <w:t xml:space="preserve">the number of days </w:t>
            </w:r>
            <w:r w:rsidR="00BB26BE"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PC</w:t>
            </w:r>
            <w:r w:rsidR="00745C2F" w:rsidRPr="00937714">
              <w:rPr>
                <w:rFonts w:ascii="Arial" w:hAnsi="Arial" w:cs="Arial"/>
                <w:noProof w:val="0"/>
                <w:sz w:val="21"/>
                <w:szCs w:val="21"/>
                <w:lang w:val="en-US"/>
              </w:rPr>
              <w:t xml:space="preserve"> of placement of order.</w:t>
            </w:r>
          </w:p>
          <w:p w14:paraId="017CDFAF" w14:textId="584D7454" w:rsidR="0044745A" w:rsidRPr="00937714" w:rsidRDefault="0044745A" w:rsidP="00C225DC">
            <w:pPr>
              <w:pStyle w:val="Heading3"/>
              <w:numPr>
                <w:ilvl w:val="2"/>
                <w:numId w:val="84"/>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The Supplier shall be </w:t>
            </w:r>
            <w:r w:rsidR="00745C2F" w:rsidRPr="00937714">
              <w:rPr>
                <w:rFonts w:ascii="Arial" w:hAnsi="Arial" w:cs="Arial"/>
                <w:noProof w:val="0"/>
                <w:sz w:val="21"/>
                <w:szCs w:val="21"/>
                <w:lang w:val="en-US"/>
              </w:rPr>
              <w:t xml:space="preserve">for a period of years </w:t>
            </w:r>
            <w:r w:rsidR="00BB26BE" w:rsidRPr="00937714">
              <w:rPr>
                <w:rFonts w:ascii="Arial" w:hAnsi="Arial" w:cs="Arial"/>
                <w:b/>
                <w:noProof w:val="0"/>
                <w:sz w:val="21"/>
                <w:szCs w:val="21"/>
                <w:lang w:val="en-US"/>
              </w:rPr>
              <w:t xml:space="preserve">specified in the </w:t>
            </w:r>
            <w:r w:rsidR="00724BF1" w:rsidRPr="00937714">
              <w:rPr>
                <w:rFonts w:ascii="Arial" w:hAnsi="Arial" w:cs="Arial"/>
                <w:b/>
                <w:noProof w:val="0"/>
                <w:sz w:val="21"/>
                <w:szCs w:val="21"/>
                <w:lang w:val="en-US"/>
              </w:rPr>
              <w:t>PC</w:t>
            </w:r>
            <w:r w:rsidR="00BB26BE" w:rsidRPr="00937714">
              <w:rPr>
                <w:rFonts w:ascii="Arial" w:hAnsi="Arial" w:cs="Arial"/>
                <w:noProof w:val="0"/>
                <w:sz w:val="21"/>
                <w:szCs w:val="21"/>
                <w:lang w:val="en-US"/>
              </w:rPr>
              <w:t xml:space="preserve"> </w:t>
            </w:r>
            <w:r w:rsidR="00745C2F" w:rsidRPr="00937714">
              <w:rPr>
                <w:rFonts w:ascii="Arial" w:hAnsi="Arial" w:cs="Arial"/>
                <w:noProof w:val="0"/>
                <w:sz w:val="21"/>
                <w:szCs w:val="21"/>
                <w:lang w:val="en-US"/>
              </w:rPr>
              <w:t>from the date of delivery and commissioning under obligation to supply spare parts. However, the Supplier shall, in the event of termination of production of the spare parts:</w:t>
            </w:r>
          </w:p>
          <w:p w14:paraId="2E9DF825" w14:textId="77777777" w:rsidR="00745C2F" w:rsidRPr="00937714" w:rsidRDefault="00745C2F" w:rsidP="00C225DC">
            <w:pPr>
              <w:pStyle w:val="ListParagraph"/>
              <w:numPr>
                <w:ilvl w:val="3"/>
                <w:numId w:val="84"/>
              </w:numPr>
              <w:tabs>
                <w:tab w:val="clear" w:pos="1901"/>
              </w:tabs>
              <w:spacing w:after="120"/>
              <w:ind w:left="1701" w:hanging="567"/>
              <w:contextualSpacing w:val="0"/>
              <w:jc w:val="both"/>
              <w:rPr>
                <w:rFonts w:ascii="Arial" w:hAnsi="Arial" w:cs="Arial"/>
                <w:noProof w:val="0"/>
                <w:sz w:val="21"/>
                <w:szCs w:val="21"/>
                <w:lang w:val="en-US"/>
              </w:rPr>
            </w:pPr>
            <w:r w:rsidRPr="00937714">
              <w:rPr>
                <w:rFonts w:ascii="Arial" w:hAnsi="Arial" w:cs="Arial"/>
                <w:noProof w:val="0"/>
                <w:sz w:val="21"/>
                <w:szCs w:val="21"/>
                <w:lang w:val="en-US"/>
              </w:rPr>
              <w:t>Send an advance notification to the Purchaser of the pending termination, in sufficient time to permit the Purchaser to procure needed requirements; and</w:t>
            </w:r>
          </w:p>
          <w:p w14:paraId="7D45666D" w14:textId="77777777" w:rsidR="0044745A" w:rsidRPr="00937714" w:rsidRDefault="00745C2F" w:rsidP="00C225DC">
            <w:pPr>
              <w:pStyle w:val="ListParagraph"/>
              <w:numPr>
                <w:ilvl w:val="3"/>
                <w:numId w:val="84"/>
              </w:numPr>
              <w:tabs>
                <w:tab w:val="clear" w:pos="1901"/>
              </w:tabs>
              <w:spacing w:after="200"/>
              <w:ind w:left="1701" w:hanging="567"/>
              <w:contextualSpacing w:val="0"/>
              <w:jc w:val="both"/>
              <w:rPr>
                <w:rFonts w:ascii="Arial" w:hAnsi="Arial" w:cs="Arial"/>
                <w:noProof w:val="0"/>
                <w:sz w:val="21"/>
                <w:szCs w:val="21"/>
                <w:lang w:val="en-US"/>
              </w:rPr>
            </w:pPr>
            <w:r w:rsidRPr="00937714">
              <w:rPr>
                <w:rFonts w:ascii="Arial" w:hAnsi="Arial" w:cs="Arial"/>
                <w:noProof w:val="0"/>
                <w:sz w:val="21"/>
                <w:szCs w:val="21"/>
                <w:lang w:val="en-US"/>
              </w:rPr>
              <w:t>Furnish, following such termination, at no cost to the Purchaser, the blueprints, drawings and specifications of the spare parts, if and when requested.</w:t>
            </w:r>
          </w:p>
        </w:tc>
      </w:tr>
      <w:tr w:rsidR="003038A2" w:rsidRPr="00937714" w14:paraId="4A2FB5A4" w14:textId="77777777" w:rsidTr="00CF6158">
        <w:tc>
          <w:tcPr>
            <w:tcW w:w="1980" w:type="dxa"/>
          </w:tcPr>
          <w:p w14:paraId="7F6F2603" w14:textId="4B14302D"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04" w:name="_Toc381803184"/>
            <w:bookmarkStart w:id="205" w:name="_Toc527650613"/>
            <w:r w:rsidRPr="00937714">
              <w:rPr>
                <w:rFonts w:ascii="Arial" w:hAnsi="Arial" w:cs="Arial"/>
                <w:noProof w:val="0"/>
                <w:sz w:val="21"/>
                <w:szCs w:val="21"/>
                <w:lang w:val="en-US"/>
              </w:rPr>
              <w:t>23.</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Packing and Documents</w:t>
            </w:r>
            <w:bookmarkEnd w:id="204"/>
            <w:bookmarkEnd w:id="205"/>
          </w:p>
        </w:tc>
        <w:tc>
          <w:tcPr>
            <w:tcW w:w="7920" w:type="dxa"/>
          </w:tcPr>
          <w:p w14:paraId="66122E2F" w14:textId="77777777" w:rsidR="00455149" w:rsidRPr="00937714" w:rsidRDefault="00B37D39" w:rsidP="00226E65">
            <w:pPr>
              <w:pStyle w:val="Sub-ClauseText"/>
              <w:spacing w:before="0" w:after="20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23.1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 shall provide such packing of the Goods as is required to prevent their damage or deterioration during transit to their </w:t>
            </w:r>
            <w:r w:rsidR="00363E0D" w:rsidRPr="00937714">
              <w:rPr>
                <w:rFonts w:ascii="Arial" w:hAnsi="Arial" w:cs="Arial"/>
                <w:noProof w:val="0"/>
                <w:spacing w:val="0"/>
                <w:sz w:val="21"/>
                <w:szCs w:val="21"/>
                <w:lang w:val="en-US"/>
              </w:rPr>
              <w:t>named place of</w:t>
            </w:r>
            <w:r w:rsidR="00455149" w:rsidRPr="00937714">
              <w:rPr>
                <w:rFonts w:ascii="Arial" w:hAnsi="Arial" w:cs="Arial"/>
                <w:noProof w:val="0"/>
                <w:spacing w:val="0"/>
                <w:sz w:val="21"/>
                <w:szCs w:val="21"/>
                <w:lang w:val="en-US"/>
              </w:rPr>
              <w:t xml:space="preserve"> destination,</w:t>
            </w:r>
            <w:r w:rsidR="0067033A" w:rsidRPr="00937714">
              <w:rPr>
                <w:rFonts w:ascii="Arial" w:hAnsi="Arial" w:cs="Arial"/>
                <w:noProof w:val="0"/>
                <w:spacing w:val="0"/>
                <w:sz w:val="21"/>
                <w:szCs w:val="21"/>
                <w:lang w:val="en-US"/>
              </w:rPr>
              <w:t xml:space="preserve"> as indicated in the Contract. </w:t>
            </w:r>
            <w:r w:rsidR="00455149" w:rsidRPr="00937714">
              <w:rPr>
                <w:rFonts w:ascii="Arial" w:hAnsi="Arial" w:cs="Arial"/>
                <w:noProof w:val="0"/>
                <w:spacing w:val="0"/>
                <w:sz w:val="21"/>
                <w:szCs w:val="21"/>
                <w:lang w:val="en-US"/>
              </w:rPr>
              <w:t>During transit, the packing shall be sufficient to withstand, without limitation, rough handling and exposure to extreme temperatures, salt and pr</w:t>
            </w:r>
            <w:r w:rsidR="0067033A" w:rsidRPr="00937714">
              <w:rPr>
                <w:rFonts w:ascii="Arial" w:hAnsi="Arial" w:cs="Arial"/>
                <w:noProof w:val="0"/>
                <w:spacing w:val="0"/>
                <w:sz w:val="21"/>
                <w:szCs w:val="21"/>
                <w:lang w:val="en-US"/>
              </w:rPr>
              <w:t xml:space="preserve">ecipitation, and open storage. </w:t>
            </w:r>
            <w:r w:rsidR="00455149" w:rsidRPr="00937714">
              <w:rPr>
                <w:rFonts w:ascii="Arial" w:hAnsi="Arial" w:cs="Arial"/>
                <w:noProof w:val="0"/>
                <w:spacing w:val="0"/>
                <w:sz w:val="21"/>
                <w:szCs w:val="21"/>
                <w:lang w:val="en-US"/>
              </w:rPr>
              <w:t xml:space="preserve">Packing case size and weights shall take into consideration, where appropriate, the remoteness of the goods’ </w:t>
            </w:r>
            <w:r w:rsidR="00363E0D" w:rsidRPr="00937714">
              <w:rPr>
                <w:rFonts w:ascii="Arial" w:hAnsi="Arial" w:cs="Arial"/>
                <w:noProof w:val="0"/>
                <w:spacing w:val="0"/>
                <w:sz w:val="21"/>
                <w:szCs w:val="21"/>
                <w:lang w:val="en-US"/>
              </w:rPr>
              <w:t>named place of</w:t>
            </w:r>
            <w:r w:rsidR="00455149" w:rsidRPr="00937714">
              <w:rPr>
                <w:rFonts w:ascii="Arial" w:hAnsi="Arial" w:cs="Arial"/>
                <w:noProof w:val="0"/>
                <w:spacing w:val="0"/>
                <w:sz w:val="21"/>
                <w:szCs w:val="21"/>
                <w:lang w:val="en-US"/>
              </w:rPr>
              <w:t xml:space="preserve"> destination and the absence of heavy handling facilities at all points in transit.</w:t>
            </w:r>
          </w:p>
          <w:p w14:paraId="6282ACE5" w14:textId="2E74AF2E" w:rsidR="00455149" w:rsidRPr="00937714" w:rsidRDefault="00B37D39" w:rsidP="00226E65">
            <w:pPr>
              <w:pStyle w:val="Sub-ClauseText"/>
              <w:spacing w:before="0" w:after="20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lastRenderedPageBreak/>
              <w:t>23.2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packing, marking, and documentation within and outside the packages shall comply strictly with such special requirements as shall be expressly provided for in the Contract, including additional requirements, if any,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
                <w:bCs/>
                <w:noProof w:val="0"/>
                <w:spacing w:val="0"/>
                <w:sz w:val="21"/>
                <w:szCs w:val="21"/>
                <w:lang w:val="en-US"/>
              </w:rPr>
              <w:t>,</w:t>
            </w:r>
            <w:r w:rsidR="00455149" w:rsidRPr="00937714">
              <w:rPr>
                <w:rFonts w:ascii="Arial" w:hAnsi="Arial" w:cs="Arial"/>
                <w:noProof w:val="0"/>
                <w:spacing w:val="0"/>
                <w:sz w:val="21"/>
                <w:szCs w:val="21"/>
                <w:lang w:val="en-US"/>
              </w:rPr>
              <w:t xml:space="preserve"> and in any other instructions ordered by the Purchaser.</w:t>
            </w:r>
          </w:p>
        </w:tc>
      </w:tr>
      <w:tr w:rsidR="0062441D" w:rsidRPr="00937714" w14:paraId="1252D64D" w14:textId="77777777" w:rsidTr="00CF6158">
        <w:tc>
          <w:tcPr>
            <w:tcW w:w="1980" w:type="dxa"/>
          </w:tcPr>
          <w:p w14:paraId="2358365D" w14:textId="5BDA3592"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06" w:name="_Toc381803185"/>
            <w:bookmarkStart w:id="207" w:name="_Toc527650614"/>
            <w:r w:rsidRPr="00937714">
              <w:rPr>
                <w:rFonts w:ascii="Arial" w:hAnsi="Arial" w:cs="Arial"/>
                <w:noProof w:val="0"/>
                <w:sz w:val="21"/>
                <w:szCs w:val="21"/>
                <w:lang w:val="en-US"/>
              </w:rPr>
              <w:lastRenderedPageBreak/>
              <w:t>24.</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Insurance</w:t>
            </w:r>
            <w:bookmarkEnd w:id="206"/>
            <w:bookmarkEnd w:id="207"/>
          </w:p>
        </w:tc>
        <w:tc>
          <w:tcPr>
            <w:tcW w:w="7920" w:type="dxa"/>
          </w:tcPr>
          <w:p w14:paraId="0A2A42D7" w14:textId="0E414C2F" w:rsidR="00455149" w:rsidRPr="00937714" w:rsidRDefault="00B37D39" w:rsidP="00226E65">
            <w:pPr>
              <w:pStyle w:val="Sub-ClauseText"/>
              <w:spacing w:before="0" w:after="16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24.1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Unless otherwise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
                <w:bCs/>
                <w:noProof w:val="0"/>
                <w:spacing w:val="0"/>
                <w:sz w:val="21"/>
                <w:szCs w:val="21"/>
                <w:lang w:val="en-US"/>
              </w:rPr>
              <w:t>,</w:t>
            </w:r>
            <w:r w:rsidR="00455149" w:rsidRPr="00937714">
              <w:rPr>
                <w:rFonts w:ascii="Arial" w:hAnsi="Arial" w:cs="Arial"/>
                <w:noProof w:val="0"/>
                <w:spacing w:val="0"/>
                <w:sz w:val="21"/>
                <w:szCs w:val="21"/>
                <w:lang w:val="en-US"/>
              </w:rPr>
              <w:t xml:space="preserve"> the Goods supplied under the Contract shall be fully insured</w:t>
            </w:r>
            <w:r w:rsidR="00246356" w:rsidRPr="00937714">
              <w:rPr>
                <w:rFonts w:ascii="Arial" w:hAnsi="Arial" w:cs="Arial"/>
                <w:noProof w:val="0"/>
                <w:spacing w:val="0"/>
                <w:sz w:val="21"/>
                <w:szCs w:val="21"/>
                <w:lang w:val="en-US"/>
              </w:rPr>
              <w:t xml:space="preserve"> - in the currency(ies) of the Contract </w:t>
            </w:r>
            <w:r w:rsidR="00455149" w:rsidRPr="00937714">
              <w:rPr>
                <w:rFonts w:ascii="Arial" w:hAnsi="Arial" w:cs="Arial"/>
                <w:noProof w:val="0"/>
                <w:spacing w:val="0"/>
                <w:sz w:val="21"/>
                <w:szCs w:val="21"/>
                <w:lang w:val="en-US"/>
              </w:rPr>
              <w:t>from an eligible country</w:t>
            </w:r>
            <w:r w:rsidR="00246356" w:rsidRPr="00937714">
              <w:rPr>
                <w:rFonts w:ascii="Arial" w:hAnsi="Arial" w:cs="Arial"/>
                <w:noProof w:val="0"/>
                <w:spacing w:val="0"/>
                <w:sz w:val="21"/>
                <w:szCs w:val="21"/>
                <w:lang w:val="en-US"/>
              </w:rPr>
              <w:t xml:space="preserve"> - </w:t>
            </w:r>
            <w:r w:rsidR="00455149" w:rsidRPr="00937714">
              <w:rPr>
                <w:rFonts w:ascii="Arial" w:hAnsi="Arial" w:cs="Arial"/>
                <w:noProof w:val="0"/>
                <w:spacing w:val="0"/>
                <w:sz w:val="21"/>
                <w:szCs w:val="21"/>
                <w:lang w:val="en-US"/>
              </w:rPr>
              <w:t xml:space="preserve">against loss or damage incidental to manufacture or acquisition, transportation, storage, and delivery, in accordance with the applicable Incoterms or in the manner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p>
        </w:tc>
      </w:tr>
      <w:tr w:rsidR="0062441D" w:rsidRPr="00937714" w14:paraId="271CF6B3" w14:textId="77777777" w:rsidTr="00CF6158">
        <w:tc>
          <w:tcPr>
            <w:tcW w:w="1980" w:type="dxa"/>
          </w:tcPr>
          <w:p w14:paraId="0EF3F130" w14:textId="77D966E2"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08" w:name="_Toc381803186"/>
            <w:bookmarkStart w:id="209" w:name="_Toc527650615"/>
            <w:r w:rsidRPr="00937714">
              <w:rPr>
                <w:rFonts w:ascii="Arial" w:hAnsi="Arial" w:cs="Arial"/>
                <w:noProof w:val="0"/>
                <w:sz w:val="21"/>
                <w:szCs w:val="21"/>
                <w:lang w:val="en-US"/>
              </w:rPr>
              <w:t>25.</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Transportation</w:t>
            </w:r>
            <w:bookmarkEnd w:id="208"/>
            <w:bookmarkEnd w:id="209"/>
          </w:p>
        </w:tc>
        <w:tc>
          <w:tcPr>
            <w:tcW w:w="7920" w:type="dxa"/>
          </w:tcPr>
          <w:p w14:paraId="3F786E2B" w14:textId="7A1461F7" w:rsidR="00455149" w:rsidRPr="00937714" w:rsidRDefault="00B37D39" w:rsidP="00226E65">
            <w:pPr>
              <w:pStyle w:val="Sub-ClauseText"/>
              <w:spacing w:before="0" w:after="20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25.1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Unless otherwise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responsibility for arranging transportation of the Goods shall be in accordance with the specified Incoterms.</w:t>
            </w:r>
          </w:p>
          <w:p w14:paraId="0A273626" w14:textId="7AFF3817" w:rsidR="006839AC" w:rsidRPr="00937714" w:rsidRDefault="006839AC" w:rsidP="00226E65">
            <w:pPr>
              <w:pStyle w:val="Sub-ClauseText"/>
              <w:spacing w:before="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25.2</w:t>
            </w:r>
            <w:r w:rsidRPr="00937714">
              <w:rPr>
                <w:rFonts w:ascii="Arial" w:hAnsi="Arial" w:cs="Arial"/>
                <w:noProof w:val="0"/>
                <w:spacing w:val="0"/>
                <w:sz w:val="21"/>
                <w:szCs w:val="21"/>
                <w:lang w:val="en-US"/>
              </w:rPr>
              <w:tab/>
              <w:t xml:space="preserve">The Supplier may be required to provide any or all of the following services, including additional services, if any, </w:t>
            </w:r>
            <w:r w:rsidRPr="00937714">
              <w:rPr>
                <w:rFonts w:ascii="Arial" w:hAnsi="Arial" w:cs="Arial"/>
                <w:b/>
                <w:noProof w:val="0"/>
                <w:spacing w:val="0"/>
                <w:sz w:val="21"/>
                <w:szCs w:val="21"/>
                <w:lang w:val="en-US"/>
              </w:rPr>
              <w:t xml:space="preserve">specified in </w:t>
            </w:r>
            <w:r w:rsidR="00724BF1" w:rsidRPr="00937714">
              <w:rPr>
                <w:rFonts w:ascii="Arial" w:hAnsi="Arial" w:cs="Arial"/>
                <w:b/>
                <w:noProof w:val="0"/>
                <w:spacing w:val="0"/>
                <w:sz w:val="21"/>
                <w:szCs w:val="21"/>
                <w:lang w:val="en-US"/>
              </w:rPr>
              <w:t>PC</w:t>
            </w:r>
            <w:r w:rsidRPr="00937714">
              <w:rPr>
                <w:rFonts w:ascii="Arial" w:hAnsi="Arial" w:cs="Arial"/>
                <w:noProof w:val="0"/>
                <w:spacing w:val="0"/>
                <w:sz w:val="21"/>
                <w:szCs w:val="21"/>
                <w:lang w:val="en-US"/>
              </w:rPr>
              <w:t>:</w:t>
            </w:r>
          </w:p>
          <w:p w14:paraId="1D551112" w14:textId="77777777" w:rsidR="006839AC" w:rsidRPr="00937714" w:rsidRDefault="006839AC" w:rsidP="00226E65">
            <w:pPr>
              <w:pStyle w:val="Sub-ClauseText"/>
              <w:spacing w:before="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(a)</w:t>
            </w:r>
            <w:r w:rsidRPr="00937714">
              <w:rPr>
                <w:rFonts w:ascii="Arial" w:hAnsi="Arial" w:cs="Arial"/>
                <w:noProof w:val="0"/>
                <w:spacing w:val="0"/>
                <w:sz w:val="21"/>
                <w:szCs w:val="21"/>
                <w:lang w:val="en-US"/>
              </w:rPr>
              <w:tab/>
              <w:t>Performance or supervision of on-site assembly and/or start</w:t>
            </w:r>
            <w:r w:rsidRPr="00937714">
              <w:rPr>
                <w:rFonts w:ascii="Arial" w:hAnsi="Arial" w:cs="Arial"/>
                <w:noProof w:val="0"/>
                <w:spacing w:val="0"/>
                <w:sz w:val="21"/>
                <w:szCs w:val="21"/>
                <w:lang w:val="en-US"/>
              </w:rPr>
              <w:noBreakHyphen/>
              <w:t>up of the supplied Goods;</w:t>
            </w:r>
          </w:p>
          <w:p w14:paraId="637C9B08" w14:textId="77777777" w:rsidR="006839AC" w:rsidRPr="00937714" w:rsidRDefault="006839AC" w:rsidP="00226E65">
            <w:pPr>
              <w:pStyle w:val="Sub-ClauseText"/>
              <w:spacing w:before="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(b)</w:t>
            </w:r>
            <w:r w:rsidRPr="00937714">
              <w:rPr>
                <w:rFonts w:ascii="Arial" w:hAnsi="Arial" w:cs="Arial"/>
                <w:noProof w:val="0"/>
                <w:spacing w:val="0"/>
                <w:sz w:val="21"/>
                <w:szCs w:val="21"/>
                <w:lang w:val="en-US"/>
              </w:rPr>
              <w:tab/>
              <w:t>Furnishing of tools required for assembly and/or maintenance of the supplied Goods;</w:t>
            </w:r>
          </w:p>
          <w:p w14:paraId="3E54644A" w14:textId="77777777" w:rsidR="006839AC" w:rsidRPr="00937714" w:rsidRDefault="006839AC" w:rsidP="00226E65">
            <w:pPr>
              <w:pStyle w:val="Sub-ClauseText"/>
              <w:spacing w:before="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(c)</w:t>
            </w:r>
            <w:r w:rsidRPr="00937714">
              <w:rPr>
                <w:rFonts w:ascii="Arial" w:hAnsi="Arial" w:cs="Arial"/>
                <w:noProof w:val="0"/>
                <w:spacing w:val="0"/>
                <w:sz w:val="21"/>
                <w:szCs w:val="21"/>
                <w:lang w:val="en-US"/>
              </w:rPr>
              <w:tab/>
              <w:t>Furnishing of a detailed operations and maintenance manual for each appropriate unit of the supplied Goods;</w:t>
            </w:r>
          </w:p>
          <w:p w14:paraId="46983151" w14:textId="77777777" w:rsidR="006839AC" w:rsidRPr="00937714" w:rsidRDefault="006839AC" w:rsidP="00226E65">
            <w:pPr>
              <w:pStyle w:val="Sub-ClauseText"/>
              <w:spacing w:before="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(d)</w:t>
            </w:r>
            <w:r w:rsidRPr="00937714">
              <w:rPr>
                <w:rFonts w:ascii="Arial" w:hAnsi="Arial" w:cs="Arial"/>
                <w:noProof w:val="0"/>
                <w:spacing w:val="0"/>
                <w:sz w:val="21"/>
                <w:szCs w:val="21"/>
                <w:lang w:val="en-US"/>
              </w:rPr>
              <w:tab/>
              <w:t>Performance or supervision or maintenance and/or repair of the supplied Goods, for a period of time agreed by the parties, provided that this service shall not relieve the Supplier of any warranty obligations under this Contract; and</w:t>
            </w:r>
          </w:p>
          <w:p w14:paraId="57A8C060" w14:textId="77777777" w:rsidR="006839AC" w:rsidRPr="00937714" w:rsidRDefault="006839AC" w:rsidP="00226E65">
            <w:pPr>
              <w:pStyle w:val="Sub-ClauseText"/>
              <w:spacing w:before="0" w:after="20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(e)</w:t>
            </w:r>
            <w:r w:rsidRPr="00937714">
              <w:rPr>
                <w:rFonts w:ascii="Arial" w:hAnsi="Arial" w:cs="Arial"/>
                <w:noProof w:val="0"/>
                <w:spacing w:val="0"/>
                <w:sz w:val="21"/>
                <w:szCs w:val="21"/>
                <w:lang w:val="en-US"/>
              </w:rPr>
              <w:tab/>
              <w:t>Training of the Purchaser’s personnel, at the Supplier’s plant and/or on-site, in assembly, start-up, operation, maintenance, and/or repair of the supplied Goods.</w:t>
            </w:r>
          </w:p>
          <w:p w14:paraId="7FE8F571" w14:textId="77777777" w:rsidR="006839AC" w:rsidRPr="00937714" w:rsidRDefault="006839AC" w:rsidP="00226E65">
            <w:pPr>
              <w:pStyle w:val="Sub-ClauseText"/>
              <w:spacing w:before="0" w:after="200"/>
              <w:ind w:left="612" w:hanging="612"/>
              <w:rPr>
                <w:rFonts w:ascii="Arial" w:hAnsi="Arial" w:cs="Arial"/>
                <w:noProof w:val="0"/>
                <w:spacing w:val="0"/>
                <w:sz w:val="21"/>
                <w:szCs w:val="21"/>
                <w:lang w:val="en-US"/>
              </w:rPr>
            </w:pPr>
            <w:r w:rsidRPr="00937714">
              <w:rPr>
                <w:rFonts w:ascii="Arial" w:hAnsi="Arial" w:cs="Arial"/>
                <w:noProof w:val="0"/>
                <w:spacing w:val="0"/>
                <w:sz w:val="21"/>
                <w:szCs w:val="21"/>
                <w:lang w:val="en-US"/>
              </w:rPr>
              <w:t>25.3</w:t>
            </w:r>
            <w:r w:rsidRPr="00937714">
              <w:rPr>
                <w:rFonts w:ascii="Arial" w:hAnsi="Arial" w:cs="Arial"/>
                <w:noProof w:val="0"/>
                <w:spacing w:val="0"/>
                <w:sz w:val="21"/>
                <w:szCs w:val="21"/>
                <w:lang w:val="en-US"/>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62441D" w:rsidRPr="00937714" w14:paraId="4AA44BDB" w14:textId="77777777" w:rsidTr="00CF6158">
        <w:tc>
          <w:tcPr>
            <w:tcW w:w="1980" w:type="dxa"/>
          </w:tcPr>
          <w:p w14:paraId="1D30F43E" w14:textId="46BBAAD4"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10" w:name="_Toc381803187"/>
            <w:bookmarkStart w:id="211" w:name="_Toc527650616"/>
            <w:r w:rsidRPr="00937714">
              <w:rPr>
                <w:rFonts w:ascii="Arial" w:hAnsi="Arial" w:cs="Arial"/>
                <w:noProof w:val="0"/>
                <w:sz w:val="21"/>
                <w:szCs w:val="21"/>
                <w:lang w:val="en-US"/>
              </w:rPr>
              <w:t>26.</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Inspections and Tests</w:t>
            </w:r>
            <w:bookmarkEnd w:id="210"/>
            <w:bookmarkEnd w:id="211"/>
          </w:p>
        </w:tc>
        <w:tc>
          <w:tcPr>
            <w:tcW w:w="7920" w:type="dxa"/>
          </w:tcPr>
          <w:p w14:paraId="7A169F60" w14:textId="2C17B1D5"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 shall at its own expense and at no cost to the Purchaser carry out all such tests and/or inspections of the Goods and Related Services as are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p>
          <w:p w14:paraId="50ED1033" w14:textId="240E0C60"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inspections and tests may be conducted on the premises of the Supplier or its Subcontractor, and/or at the Goods’ </w:t>
            </w:r>
            <w:r w:rsidR="00745128" w:rsidRPr="00937714">
              <w:rPr>
                <w:rFonts w:ascii="Arial" w:hAnsi="Arial" w:cs="Arial"/>
                <w:noProof w:val="0"/>
                <w:spacing w:val="0"/>
                <w:sz w:val="21"/>
                <w:szCs w:val="21"/>
                <w:lang w:val="en-US"/>
              </w:rPr>
              <w:t xml:space="preserve">named place of </w:t>
            </w:r>
            <w:r w:rsidR="00455149" w:rsidRPr="00937714">
              <w:rPr>
                <w:rFonts w:ascii="Arial" w:hAnsi="Arial" w:cs="Arial"/>
                <w:noProof w:val="0"/>
                <w:spacing w:val="0"/>
                <w:sz w:val="21"/>
                <w:szCs w:val="21"/>
                <w:lang w:val="en-US"/>
              </w:rPr>
              <w:t xml:space="preserve">destination, or in another place in the Purchaser’s Country as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67033A" w:rsidRPr="00937714">
              <w:rPr>
                <w:rFonts w:ascii="Arial" w:hAnsi="Arial" w:cs="Arial"/>
                <w:noProof w:val="0"/>
                <w:spacing w:val="0"/>
                <w:sz w:val="21"/>
                <w:szCs w:val="21"/>
                <w:lang w:val="en-US"/>
              </w:rPr>
              <w:t xml:space="preserve"> </w:t>
            </w:r>
            <w:r w:rsidR="00455149" w:rsidRPr="00937714">
              <w:rPr>
                <w:rFonts w:ascii="Arial" w:hAnsi="Arial" w:cs="Arial"/>
                <w:noProof w:val="0"/>
                <w:spacing w:val="0"/>
                <w:sz w:val="21"/>
                <w:szCs w:val="21"/>
                <w:lang w:val="en-US"/>
              </w:rPr>
              <w:t xml:space="preserve">Subject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26</w:t>
            </w:r>
            <w:r w:rsidR="00455149" w:rsidRPr="00937714">
              <w:rPr>
                <w:rFonts w:ascii="Arial" w:hAnsi="Arial" w:cs="Arial"/>
                <w:noProof w:val="0"/>
                <w:spacing w:val="0"/>
                <w:sz w:val="21"/>
                <w:szCs w:val="21"/>
                <w:lang w:val="en-US"/>
              </w:rPr>
              <w:t>.3, if conducted on the premises of the Supplier or its Subcontractor, all reasonable facilities and assistance, including access to drawings and production data, shall be furnished to the inspectors at no charge to the Purchaser.</w:t>
            </w:r>
          </w:p>
          <w:p w14:paraId="319344C7" w14:textId="2E705E22"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Purchaser or its designated representative shall be entitled to attend the tests and/or inspections referred to in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26</w:t>
            </w:r>
            <w:r w:rsidR="00455149" w:rsidRPr="00937714">
              <w:rPr>
                <w:rFonts w:ascii="Arial" w:hAnsi="Arial" w:cs="Arial"/>
                <w:noProof w:val="0"/>
                <w:spacing w:val="0"/>
                <w:sz w:val="21"/>
                <w:szCs w:val="21"/>
                <w:lang w:val="en-US"/>
              </w:rPr>
              <w:t>.2, provided that the Purchaser bear all of its own costs and expenses incurred in connection with such attendance including, but not limited to, all traveling and board and lodging expenses.</w:t>
            </w:r>
          </w:p>
          <w:p w14:paraId="79C24E5F"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Whenever the Supplier is ready to carry out any such test and inspection, it shall give a reasonable advance notice, including the pla</w:t>
            </w:r>
            <w:r w:rsidR="0067033A" w:rsidRPr="00937714">
              <w:rPr>
                <w:rFonts w:ascii="Arial" w:hAnsi="Arial" w:cs="Arial"/>
                <w:noProof w:val="0"/>
                <w:spacing w:val="0"/>
                <w:sz w:val="21"/>
                <w:szCs w:val="21"/>
                <w:lang w:val="en-US"/>
              </w:rPr>
              <w:t xml:space="preserve">ce and time, to the </w:t>
            </w:r>
            <w:r w:rsidR="0067033A" w:rsidRPr="00937714">
              <w:rPr>
                <w:rFonts w:ascii="Arial" w:hAnsi="Arial" w:cs="Arial"/>
                <w:noProof w:val="0"/>
                <w:spacing w:val="0"/>
                <w:sz w:val="21"/>
                <w:szCs w:val="21"/>
                <w:lang w:val="en-US"/>
              </w:rPr>
              <w:lastRenderedPageBreak/>
              <w:t xml:space="preserve">Purchaser. </w:t>
            </w:r>
            <w:r w:rsidR="00455149" w:rsidRPr="00937714">
              <w:rPr>
                <w:rFonts w:ascii="Arial" w:hAnsi="Arial" w:cs="Arial"/>
                <w:noProof w:val="0"/>
                <w:spacing w:val="0"/>
                <w:sz w:val="21"/>
                <w:szCs w:val="21"/>
                <w:lang w:val="en-US"/>
              </w:rPr>
              <w:t>The Supplier shall obtain from any relevant third party or manufacturer any necessary permission or consent to enable the Purchaser or its designated representative to attend the test and/or inspection.</w:t>
            </w:r>
          </w:p>
          <w:p w14:paraId="2E4588AD"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26.5</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Purchaser may require the Supplier to carry out any test and/or inspection not required by the Contract but deemed necessary to verify that the characteristics and performance of the Goods comply with the technical specifications</w:t>
            </w:r>
            <w:r w:rsidR="00766267" w:rsidRPr="00937714">
              <w:rPr>
                <w:rFonts w:ascii="Arial" w:hAnsi="Arial" w:cs="Arial"/>
                <w:noProof w:val="0"/>
                <w:spacing w:val="0"/>
                <w:sz w:val="21"/>
                <w:szCs w:val="21"/>
                <w:lang w:val="en-US"/>
              </w:rPr>
              <w:t>,</w:t>
            </w:r>
            <w:r w:rsidR="00455149" w:rsidRPr="00937714">
              <w:rPr>
                <w:rFonts w:ascii="Arial" w:hAnsi="Arial" w:cs="Arial"/>
                <w:noProof w:val="0"/>
                <w:spacing w:val="0"/>
                <w:sz w:val="21"/>
                <w:szCs w:val="21"/>
                <w:lang w:val="en-US"/>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C99198F"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26.6</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Supplier shall provide the Purchaser with a report of the results of any such test and/or inspection.</w:t>
            </w:r>
          </w:p>
          <w:p w14:paraId="58764C14" w14:textId="2578C041"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26.7</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26</w:t>
            </w:r>
            <w:r w:rsidR="00455149" w:rsidRPr="00937714">
              <w:rPr>
                <w:rFonts w:ascii="Arial" w:hAnsi="Arial" w:cs="Arial"/>
                <w:noProof w:val="0"/>
                <w:spacing w:val="0"/>
                <w:sz w:val="21"/>
                <w:szCs w:val="21"/>
                <w:lang w:val="en-US"/>
              </w:rPr>
              <w:t>.4.</w:t>
            </w:r>
          </w:p>
          <w:p w14:paraId="4D517FE5" w14:textId="1BBC6C4D"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26.8</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 agrees that neither the execution of a test and/or inspection of the Goods or any part thereof, nor the attendance by the Purchaser or its representative, nor the issue of any report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26</w:t>
            </w:r>
            <w:r w:rsidR="00455149" w:rsidRPr="00937714">
              <w:rPr>
                <w:rFonts w:ascii="Arial" w:hAnsi="Arial" w:cs="Arial"/>
                <w:noProof w:val="0"/>
                <w:spacing w:val="0"/>
                <w:sz w:val="21"/>
                <w:szCs w:val="21"/>
                <w:lang w:val="en-US"/>
              </w:rPr>
              <w:t>.6, shall release the Supplier from any warranties or other obligations under the Contract.</w:t>
            </w:r>
          </w:p>
        </w:tc>
      </w:tr>
      <w:tr w:rsidR="0062441D" w:rsidRPr="00937714" w14:paraId="794BEBDF" w14:textId="77777777" w:rsidTr="00CF6158">
        <w:tc>
          <w:tcPr>
            <w:tcW w:w="1980" w:type="dxa"/>
          </w:tcPr>
          <w:p w14:paraId="1BFEFE55" w14:textId="0D73E956"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12" w:name="_Toc381803188"/>
            <w:bookmarkStart w:id="213" w:name="_Toc527650617"/>
            <w:r w:rsidRPr="00937714">
              <w:rPr>
                <w:rFonts w:ascii="Arial" w:hAnsi="Arial" w:cs="Arial"/>
                <w:noProof w:val="0"/>
                <w:sz w:val="21"/>
                <w:szCs w:val="21"/>
                <w:lang w:val="en-US"/>
              </w:rPr>
              <w:lastRenderedPageBreak/>
              <w:t>27.</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Liquidated Damages</w:t>
            </w:r>
            <w:bookmarkEnd w:id="212"/>
            <w:bookmarkEnd w:id="213"/>
          </w:p>
        </w:tc>
        <w:tc>
          <w:tcPr>
            <w:tcW w:w="7920" w:type="dxa"/>
          </w:tcPr>
          <w:p w14:paraId="206FBA54" w14:textId="1EA7EF60"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27.1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Except as provided under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00B37D39" w:rsidRPr="00937714">
              <w:rPr>
                <w:rFonts w:ascii="Arial" w:hAnsi="Arial" w:cs="Arial"/>
                <w:noProof w:val="0"/>
                <w:spacing w:val="0"/>
                <w:sz w:val="21"/>
                <w:szCs w:val="21"/>
                <w:lang w:val="en-US"/>
              </w:rPr>
              <w:t>32</w:t>
            </w:r>
            <w:r w:rsidR="00455149" w:rsidRPr="00937714">
              <w:rPr>
                <w:rFonts w:ascii="Arial" w:hAnsi="Arial" w:cs="Arial"/>
                <w:noProof w:val="0"/>
                <w:spacing w:val="0"/>
                <w:sz w:val="21"/>
                <w:szCs w:val="21"/>
                <w:lang w:val="en-US"/>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noProof w:val="0"/>
                <w:spacing w:val="0"/>
                <w:sz w:val="21"/>
                <w:szCs w:val="21"/>
                <w:lang w:val="en-US"/>
              </w:rPr>
              <w:t xml:space="preserve"> of the delivered price of the delayed Goods or unperformed Services for each week or part thereof of delay until actual delivery or performance, up to a maximum deduction of the percentage </w:t>
            </w:r>
            <w:r w:rsidR="00455149" w:rsidRPr="00937714">
              <w:rPr>
                <w:rFonts w:ascii="Arial" w:hAnsi="Arial" w:cs="Arial"/>
                <w:b/>
                <w:noProof w:val="0"/>
                <w:spacing w:val="0"/>
                <w:sz w:val="21"/>
                <w:szCs w:val="21"/>
                <w:lang w:val="en-US"/>
              </w:rPr>
              <w:t xml:space="preserve">specified in those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Once the maximum is reached, the Purchaser may terminate the Contract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00B37D39" w:rsidRPr="00937714">
              <w:rPr>
                <w:rFonts w:ascii="Arial" w:hAnsi="Arial" w:cs="Arial"/>
                <w:noProof w:val="0"/>
                <w:spacing w:val="0"/>
                <w:sz w:val="21"/>
                <w:szCs w:val="21"/>
                <w:lang w:val="en-US"/>
              </w:rPr>
              <w:t>35</w:t>
            </w:r>
            <w:r w:rsidR="00455149" w:rsidRPr="00937714">
              <w:rPr>
                <w:rFonts w:ascii="Arial" w:hAnsi="Arial" w:cs="Arial"/>
                <w:noProof w:val="0"/>
                <w:spacing w:val="0"/>
                <w:sz w:val="21"/>
                <w:szCs w:val="21"/>
                <w:lang w:val="en-US"/>
              </w:rPr>
              <w:t>.</w:t>
            </w:r>
          </w:p>
        </w:tc>
      </w:tr>
      <w:tr w:rsidR="0062441D" w:rsidRPr="00937714" w14:paraId="6B17A717" w14:textId="77777777" w:rsidTr="00CF6158">
        <w:tc>
          <w:tcPr>
            <w:tcW w:w="1980" w:type="dxa"/>
          </w:tcPr>
          <w:p w14:paraId="70A4D587" w14:textId="28AF28AF"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14" w:name="_Toc381803189"/>
            <w:bookmarkStart w:id="215" w:name="_Toc527650618"/>
            <w:r w:rsidRPr="00937714">
              <w:rPr>
                <w:rFonts w:ascii="Arial" w:hAnsi="Arial" w:cs="Arial"/>
                <w:noProof w:val="0"/>
                <w:sz w:val="21"/>
                <w:szCs w:val="21"/>
                <w:lang w:val="en-US"/>
              </w:rPr>
              <w:t>28.</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Warranty</w:t>
            </w:r>
            <w:bookmarkEnd w:id="214"/>
            <w:bookmarkEnd w:id="215"/>
            <w:r w:rsidR="00455149" w:rsidRPr="00937714">
              <w:rPr>
                <w:rFonts w:ascii="Arial" w:hAnsi="Arial" w:cs="Arial"/>
                <w:noProof w:val="0"/>
                <w:sz w:val="21"/>
                <w:szCs w:val="21"/>
                <w:lang w:val="en-US"/>
              </w:rPr>
              <w:t xml:space="preserve"> </w:t>
            </w:r>
          </w:p>
        </w:tc>
        <w:tc>
          <w:tcPr>
            <w:tcW w:w="7920" w:type="dxa"/>
          </w:tcPr>
          <w:p w14:paraId="7EA07E45"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28.1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Supplier warrants that all the Goods are new, unused, and of the most recent or current models, and that they incorporate all recent improvements in design and materials, unless provided otherwise in the Contract.</w:t>
            </w:r>
          </w:p>
          <w:p w14:paraId="6E19225D" w14:textId="32822388"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28.2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Subject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22</w:t>
            </w:r>
            <w:r w:rsidR="00455149" w:rsidRPr="00937714">
              <w:rPr>
                <w:rFonts w:ascii="Arial" w:hAnsi="Arial" w:cs="Arial"/>
                <w:noProof w:val="0"/>
                <w:spacing w:val="0"/>
                <w:sz w:val="21"/>
                <w:szCs w:val="21"/>
                <w:lang w:val="en-US"/>
              </w:rPr>
              <w:t xml:space="preserve">.1(b), the Supplier further warrants that the Goods shall be free from defects arising from any act or omission of the Supplier or arising from design, materials, and workmanship, under normal use in the conditions prevailing in the country of </w:t>
            </w:r>
            <w:r w:rsidR="00745128" w:rsidRPr="00937714">
              <w:rPr>
                <w:rFonts w:ascii="Arial" w:hAnsi="Arial" w:cs="Arial"/>
                <w:noProof w:val="0"/>
                <w:spacing w:val="0"/>
                <w:sz w:val="21"/>
                <w:szCs w:val="21"/>
                <w:lang w:val="en-US"/>
              </w:rPr>
              <w:t>named place of</w:t>
            </w:r>
            <w:r w:rsidR="001F6B16" w:rsidRPr="00937714">
              <w:rPr>
                <w:rFonts w:ascii="Arial" w:hAnsi="Arial" w:cs="Arial"/>
                <w:noProof w:val="0"/>
                <w:spacing w:val="0"/>
                <w:sz w:val="21"/>
                <w:szCs w:val="21"/>
                <w:lang w:val="en-US"/>
              </w:rPr>
              <w:t xml:space="preserve"> </w:t>
            </w:r>
            <w:r w:rsidR="00455149" w:rsidRPr="00937714">
              <w:rPr>
                <w:rFonts w:ascii="Arial" w:hAnsi="Arial" w:cs="Arial"/>
                <w:noProof w:val="0"/>
                <w:spacing w:val="0"/>
                <w:sz w:val="21"/>
                <w:szCs w:val="21"/>
                <w:lang w:val="en-US"/>
              </w:rPr>
              <w:t>destination.</w:t>
            </w:r>
          </w:p>
          <w:p w14:paraId="55482905" w14:textId="572417A2"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28.3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Unless otherwise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bCs/>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the warranty shall remain valid for twelve (12) months after the Goods, or any portion thereof as the case may be, have been delivered to and accepted at the </w:t>
            </w:r>
            <w:r w:rsidR="00745128" w:rsidRPr="00937714">
              <w:rPr>
                <w:rFonts w:ascii="Arial" w:hAnsi="Arial" w:cs="Arial"/>
                <w:noProof w:val="0"/>
                <w:spacing w:val="0"/>
                <w:sz w:val="21"/>
                <w:szCs w:val="21"/>
                <w:lang w:val="en-US"/>
              </w:rPr>
              <w:t>named place of</w:t>
            </w:r>
            <w:r w:rsidR="00455149" w:rsidRPr="00937714">
              <w:rPr>
                <w:rFonts w:ascii="Arial" w:hAnsi="Arial" w:cs="Arial"/>
                <w:noProof w:val="0"/>
                <w:spacing w:val="0"/>
                <w:sz w:val="21"/>
                <w:szCs w:val="21"/>
                <w:lang w:val="en-US"/>
              </w:rPr>
              <w:t xml:space="preserve"> destination </w:t>
            </w:r>
            <w:r w:rsidR="00455149" w:rsidRPr="00937714">
              <w:rPr>
                <w:rFonts w:ascii="Arial" w:hAnsi="Arial" w:cs="Arial"/>
                <w:b/>
                <w:noProof w:val="0"/>
                <w:spacing w:val="0"/>
                <w:sz w:val="21"/>
                <w:szCs w:val="21"/>
                <w:lang w:val="en-US"/>
              </w:rPr>
              <w:t xml:space="preserve">indicated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or for eighteen (18) months after the date of shipment from the port or place of loading in the country of origin, whichever period concludes earlier.</w:t>
            </w:r>
          </w:p>
          <w:p w14:paraId="4C5A798F"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lastRenderedPageBreak/>
              <w:t>28.4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5F64D7F" w14:textId="1EAB9026"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28.5</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Upon receipt of such notice, the Supplier shall, within the period </w:t>
            </w:r>
            <w:r w:rsidR="00455149" w:rsidRPr="00937714">
              <w:rPr>
                <w:rFonts w:ascii="Arial" w:hAnsi="Arial" w:cs="Arial"/>
                <w:b/>
                <w:noProof w:val="0"/>
                <w:spacing w:val="0"/>
                <w:sz w:val="21"/>
                <w:szCs w:val="21"/>
                <w:lang w:val="en-US"/>
              </w:rPr>
              <w:t xml:space="preserve">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expeditiously repair or replace the defective Goods or parts thereof, at no cost to the Purchaser.</w:t>
            </w:r>
          </w:p>
          <w:p w14:paraId="1507E638" w14:textId="36C5C3AB"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28.6</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If having been notified, the Supplier fails to remedy the defect within the period specified in the </w:t>
            </w:r>
            <w:r w:rsidR="00724BF1" w:rsidRPr="00937714">
              <w:rPr>
                <w:rFonts w:ascii="Arial" w:hAnsi="Arial" w:cs="Arial"/>
                <w:b/>
                <w:noProof w:val="0"/>
                <w:spacing w:val="0"/>
                <w:sz w:val="21"/>
                <w:szCs w:val="21"/>
                <w:lang w:val="en-US"/>
              </w:rPr>
              <w:t>PC</w:t>
            </w:r>
            <w:r w:rsidR="00455149" w:rsidRPr="00937714">
              <w:rPr>
                <w:rFonts w:ascii="Arial" w:hAnsi="Arial" w:cs="Arial"/>
                <w:bCs/>
                <w:noProof w:val="0"/>
                <w:spacing w:val="0"/>
                <w:sz w:val="21"/>
                <w:szCs w:val="21"/>
                <w:lang w:val="en-US"/>
              </w:rPr>
              <w:t>,</w:t>
            </w:r>
            <w:r w:rsidR="00455149" w:rsidRPr="00937714">
              <w:rPr>
                <w:rFonts w:ascii="Arial" w:hAnsi="Arial" w:cs="Arial"/>
                <w:noProof w:val="0"/>
                <w:spacing w:val="0"/>
                <w:sz w:val="21"/>
                <w:szCs w:val="21"/>
                <w:lang w:val="en-US"/>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62441D" w:rsidRPr="00937714" w14:paraId="013272E0" w14:textId="77777777" w:rsidTr="00CF6158">
        <w:tc>
          <w:tcPr>
            <w:tcW w:w="1980" w:type="dxa"/>
          </w:tcPr>
          <w:p w14:paraId="057218C4" w14:textId="12490D5B"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16" w:name="_Toc381803190"/>
            <w:bookmarkStart w:id="217" w:name="_Toc527650619"/>
            <w:r w:rsidRPr="00937714">
              <w:rPr>
                <w:rFonts w:ascii="Arial" w:hAnsi="Arial" w:cs="Arial"/>
                <w:noProof w:val="0"/>
                <w:sz w:val="21"/>
                <w:szCs w:val="21"/>
                <w:lang w:val="en-US"/>
              </w:rPr>
              <w:lastRenderedPageBreak/>
              <w:t>29.</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Patent Indemnity</w:t>
            </w:r>
            <w:bookmarkEnd w:id="216"/>
            <w:bookmarkEnd w:id="217"/>
          </w:p>
        </w:tc>
        <w:tc>
          <w:tcPr>
            <w:tcW w:w="7920" w:type="dxa"/>
          </w:tcPr>
          <w:p w14:paraId="052CD0FA" w14:textId="3A5A4CD1" w:rsidR="00455149" w:rsidRPr="00937714" w:rsidRDefault="00614550"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29.1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 shall, subject to the Purchaser’s compliance with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29</w:t>
            </w:r>
            <w:r w:rsidR="00455149" w:rsidRPr="00937714">
              <w:rPr>
                <w:rFonts w:ascii="Arial" w:hAnsi="Arial" w:cs="Arial"/>
                <w:noProof w:val="0"/>
                <w:spacing w:val="0"/>
                <w:sz w:val="21"/>
                <w:szCs w:val="21"/>
                <w:lang w:val="en-US"/>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359BC05" w14:textId="77777777" w:rsidR="00455149" w:rsidRPr="00937714" w:rsidRDefault="0067033A" w:rsidP="00226E65">
            <w:pPr>
              <w:pStyle w:val="Heading3"/>
              <w:numPr>
                <w:ilvl w:val="2"/>
                <w:numId w:val="43"/>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he installation of the Goods by the Supplier or the use of the Goods in the country where the Site is located; and</w:t>
            </w:r>
          </w:p>
          <w:p w14:paraId="448EE44F" w14:textId="77777777" w:rsidR="00455149" w:rsidRPr="00937714" w:rsidRDefault="0067033A" w:rsidP="00226E65">
            <w:pPr>
              <w:pStyle w:val="Heading3"/>
              <w:numPr>
                <w:ilvl w:val="2"/>
                <w:numId w:val="43"/>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he sale in any country of the products produced by the Goods.</w:t>
            </w:r>
          </w:p>
          <w:p w14:paraId="38D97208" w14:textId="77777777" w:rsidR="00455149" w:rsidRPr="00937714" w:rsidRDefault="00455149" w:rsidP="00226E65">
            <w:pPr>
              <w:pStyle w:val="Heading3"/>
              <w:ind w:left="567"/>
              <w:rPr>
                <w:rFonts w:ascii="Arial" w:hAnsi="Arial" w:cs="Arial"/>
                <w:noProof w:val="0"/>
                <w:sz w:val="21"/>
                <w:szCs w:val="21"/>
                <w:lang w:val="en-US"/>
              </w:rPr>
            </w:pPr>
            <w:r w:rsidRPr="00937714">
              <w:rPr>
                <w:rFonts w:ascii="Arial" w:hAnsi="Arial" w:cs="Arial"/>
                <w:noProof w:val="0"/>
                <w:sz w:val="21"/>
                <w:szCs w:val="21"/>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8F873C0" w14:textId="37B63A95"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29.2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If any proceedings are brought or any claim is made against the Purchaser arising out of the matters referred to in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00B37D39" w:rsidRPr="00937714">
              <w:rPr>
                <w:rFonts w:ascii="Arial" w:hAnsi="Arial" w:cs="Arial"/>
                <w:noProof w:val="0"/>
                <w:spacing w:val="0"/>
                <w:sz w:val="21"/>
                <w:szCs w:val="21"/>
                <w:lang w:val="en-US"/>
              </w:rPr>
              <w:t>29</w:t>
            </w:r>
            <w:r w:rsidR="00455149" w:rsidRPr="00937714">
              <w:rPr>
                <w:rFonts w:ascii="Arial" w:hAnsi="Arial" w:cs="Arial"/>
                <w:noProof w:val="0"/>
                <w:spacing w:val="0"/>
                <w:sz w:val="21"/>
                <w:szCs w:val="21"/>
                <w:lang w:val="en-US"/>
              </w:rPr>
              <w:t>.1, the Purchaser shall promptly give the Supplier a notice thereof, and the Supplier may at its own expense and in the Purchaser’s name conduct such proceedings or claim and any negotiations for the settlement of any such proceedings or claim.</w:t>
            </w:r>
          </w:p>
          <w:p w14:paraId="3E7D543B" w14:textId="56FC742E"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29.3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If the Supplier fails to notify the Purchaser within </w:t>
            </w:r>
            <w:r w:rsidR="00EC7894" w:rsidRPr="00937714">
              <w:rPr>
                <w:rFonts w:ascii="Arial" w:hAnsi="Arial" w:cs="Arial"/>
                <w:noProof w:val="0"/>
                <w:spacing w:val="0"/>
                <w:sz w:val="21"/>
                <w:szCs w:val="21"/>
                <w:lang w:val="en-US"/>
              </w:rPr>
              <w:t>twenty-eight (28) days</w:t>
            </w:r>
            <w:r w:rsidR="00455149" w:rsidRPr="00937714">
              <w:rPr>
                <w:rFonts w:ascii="Arial" w:hAnsi="Arial" w:cs="Arial"/>
                <w:noProof w:val="0"/>
                <w:spacing w:val="0"/>
                <w:sz w:val="21"/>
                <w:szCs w:val="21"/>
                <w:lang w:val="en-US"/>
              </w:rPr>
              <w:t xml:space="preserve"> after receipt of such notice that it intends to conduct any such proceedings or claim, then the Purchaser shall be free to conduct the same on its own behalf.</w:t>
            </w:r>
          </w:p>
          <w:p w14:paraId="69154036"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29.4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The Purchaser shall, at the Supplier’s request, afford all available assistance to the Supplier in conducting such proceedings or claim, and shall be reimbursed by the Supplier for all reasonable expenses incurred in so doing.</w:t>
            </w:r>
          </w:p>
          <w:p w14:paraId="6F4D3D38"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29.5</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w:t>
            </w:r>
            <w:r w:rsidR="00455149" w:rsidRPr="00937714">
              <w:rPr>
                <w:rFonts w:ascii="Arial" w:hAnsi="Arial" w:cs="Arial"/>
                <w:noProof w:val="0"/>
                <w:spacing w:val="0"/>
                <w:sz w:val="21"/>
                <w:szCs w:val="21"/>
                <w:lang w:val="en-US"/>
              </w:rPr>
              <w:lastRenderedPageBreak/>
              <w:t>drawing, specification, or other documents or materials provided or designed by or on behalf of the Purchaser.</w:t>
            </w:r>
          </w:p>
        </w:tc>
      </w:tr>
      <w:tr w:rsidR="0062441D" w:rsidRPr="00937714" w14:paraId="51E81A8B" w14:textId="77777777" w:rsidTr="00CF6158">
        <w:tc>
          <w:tcPr>
            <w:tcW w:w="1980" w:type="dxa"/>
          </w:tcPr>
          <w:p w14:paraId="076DB3A6" w14:textId="61FFF4F1"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18" w:name="_Toc381803191"/>
            <w:bookmarkStart w:id="219" w:name="_Toc527650620"/>
            <w:r w:rsidRPr="00937714">
              <w:rPr>
                <w:rFonts w:ascii="Arial" w:hAnsi="Arial" w:cs="Arial"/>
                <w:noProof w:val="0"/>
                <w:sz w:val="21"/>
                <w:szCs w:val="21"/>
                <w:lang w:val="en-US"/>
              </w:rPr>
              <w:lastRenderedPageBreak/>
              <w:t>30.</w:t>
            </w:r>
            <w:r w:rsidR="00077CD1" w:rsidRPr="00937714">
              <w:rPr>
                <w:rFonts w:ascii="Arial" w:hAnsi="Arial" w:cs="Arial"/>
                <w:noProof w:val="0"/>
                <w:sz w:val="21"/>
                <w:szCs w:val="21"/>
                <w:lang w:val="en-US"/>
              </w:rPr>
              <w:tab/>
            </w:r>
            <w:r w:rsidR="00455149" w:rsidRPr="00937714">
              <w:rPr>
                <w:rFonts w:ascii="Arial" w:hAnsi="Arial" w:cs="Arial"/>
                <w:noProof w:val="0"/>
                <w:sz w:val="21"/>
                <w:szCs w:val="21"/>
                <w:lang w:val="en-US"/>
              </w:rPr>
              <w:t>Limitation of Liability</w:t>
            </w:r>
            <w:bookmarkEnd w:id="218"/>
            <w:bookmarkEnd w:id="219"/>
            <w:r w:rsidR="00455149" w:rsidRPr="00937714">
              <w:rPr>
                <w:rFonts w:ascii="Arial" w:hAnsi="Arial" w:cs="Arial"/>
                <w:noProof w:val="0"/>
                <w:sz w:val="21"/>
                <w:szCs w:val="21"/>
                <w:lang w:val="en-US"/>
              </w:rPr>
              <w:t xml:space="preserve"> </w:t>
            </w:r>
          </w:p>
        </w:tc>
        <w:tc>
          <w:tcPr>
            <w:tcW w:w="7920" w:type="dxa"/>
          </w:tcPr>
          <w:p w14:paraId="1691AA98" w14:textId="77777777" w:rsidR="00455149" w:rsidRPr="00937714" w:rsidRDefault="00614550"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30.1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Except in cases of criminal negligence or willful misconduct, </w:t>
            </w:r>
          </w:p>
          <w:p w14:paraId="6D4A4C8A" w14:textId="77777777" w:rsidR="00455149" w:rsidRPr="00937714" w:rsidRDefault="00455149" w:rsidP="00226E65">
            <w:pPr>
              <w:spacing w:after="120"/>
              <w:ind w:left="1134" w:hanging="567"/>
              <w:jc w:val="both"/>
              <w:rPr>
                <w:rFonts w:ascii="Arial" w:hAnsi="Arial" w:cs="Arial"/>
                <w:noProof w:val="0"/>
                <w:sz w:val="21"/>
                <w:szCs w:val="21"/>
                <w:lang w:val="en-US"/>
              </w:rPr>
            </w:pPr>
            <w:r w:rsidRPr="00937714">
              <w:rPr>
                <w:rFonts w:ascii="Arial" w:hAnsi="Arial" w:cs="Arial"/>
                <w:noProof w:val="0"/>
                <w:sz w:val="21"/>
                <w:szCs w:val="21"/>
                <w:lang w:val="en-US"/>
              </w:rPr>
              <w:t>(a)</w:t>
            </w:r>
            <w:r w:rsidRPr="00937714">
              <w:rPr>
                <w:rFonts w:ascii="Arial" w:hAnsi="Arial" w:cs="Arial"/>
                <w:noProof w:val="0"/>
                <w:sz w:val="21"/>
                <w:szCs w:val="21"/>
                <w:lang w:val="en-US"/>
              </w:rPr>
              <w:tab/>
            </w:r>
            <w:r w:rsidR="00034A26" w:rsidRPr="00937714">
              <w:rPr>
                <w:rFonts w:ascii="Arial" w:hAnsi="Arial" w:cs="Arial"/>
                <w:noProof w:val="0"/>
                <w:sz w:val="21"/>
                <w:szCs w:val="21"/>
                <w:lang w:val="en-US"/>
              </w:rPr>
              <w:t>T</w:t>
            </w:r>
            <w:r w:rsidRPr="00937714">
              <w:rPr>
                <w:rFonts w:ascii="Arial" w:hAnsi="Arial" w:cs="Arial"/>
                <w:noProof w:val="0"/>
                <w:sz w:val="21"/>
                <w:szCs w:val="21"/>
                <w:lang w:val="en-US"/>
              </w:rPr>
              <w: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034A26" w:rsidRPr="00937714">
              <w:rPr>
                <w:rFonts w:ascii="Arial" w:hAnsi="Arial" w:cs="Arial"/>
                <w:noProof w:val="0"/>
                <w:sz w:val="21"/>
                <w:szCs w:val="21"/>
                <w:lang w:val="en-US"/>
              </w:rPr>
              <w:t>;</w:t>
            </w:r>
            <w:r w:rsidRPr="00937714">
              <w:rPr>
                <w:rFonts w:ascii="Arial" w:hAnsi="Arial" w:cs="Arial"/>
                <w:noProof w:val="0"/>
                <w:sz w:val="21"/>
                <w:szCs w:val="21"/>
                <w:lang w:val="en-US"/>
              </w:rPr>
              <w:t xml:space="preserve"> and</w:t>
            </w:r>
          </w:p>
          <w:p w14:paraId="56673EFC" w14:textId="77777777" w:rsidR="00455149" w:rsidRPr="00937714" w:rsidRDefault="00455149" w:rsidP="00226E65">
            <w:pPr>
              <w:suppressAutoHyphens/>
              <w:spacing w:after="200"/>
              <w:ind w:left="1134" w:hanging="567"/>
              <w:jc w:val="both"/>
              <w:rPr>
                <w:rFonts w:ascii="Arial" w:hAnsi="Arial" w:cs="Arial"/>
                <w:noProof w:val="0"/>
                <w:sz w:val="21"/>
                <w:szCs w:val="21"/>
                <w:lang w:val="en-US"/>
              </w:rPr>
            </w:pPr>
            <w:r w:rsidRPr="00937714">
              <w:rPr>
                <w:rFonts w:ascii="Arial" w:hAnsi="Arial" w:cs="Arial"/>
                <w:noProof w:val="0"/>
                <w:sz w:val="21"/>
                <w:szCs w:val="21"/>
                <w:lang w:val="en-US"/>
              </w:rPr>
              <w:t>(b)</w:t>
            </w:r>
            <w:r w:rsidRPr="00937714">
              <w:rPr>
                <w:rFonts w:ascii="Arial" w:hAnsi="Arial" w:cs="Arial"/>
                <w:noProof w:val="0"/>
                <w:sz w:val="21"/>
                <w:szCs w:val="21"/>
                <w:lang w:val="en-US"/>
              </w:rPr>
              <w:tab/>
            </w:r>
            <w:r w:rsidR="00034A26" w:rsidRPr="00937714">
              <w:rPr>
                <w:rFonts w:ascii="Arial" w:hAnsi="Arial" w:cs="Arial"/>
                <w:noProof w:val="0"/>
                <w:sz w:val="21"/>
                <w:szCs w:val="21"/>
                <w:lang w:val="en-US"/>
              </w:rPr>
              <w:t>T</w:t>
            </w:r>
            <w:r w:rsidRPr="00937714">
              <w:rPr>
                <w:rFonts w:ascii="Arial" w:hAnsi="Arial" w:cs="Arial"/>
                <w:noProof w:val="0"/>
                <w:sz w:val="21"/>
                <w:szCs w:val="21"/>
                <w:lang w:val="en-US"/>
              </w:rPr>
              <w: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2441D" w:rsidRPr="00937714" w14:paraId="14C74C9C" w14:textId="77777777" w:rsidTr="00CF6158">
        <w:tc>
          <w:tcPr>
            <w:tcW w:w="1980" w:type="dxa"/>
          </w:tcPr>
          <w:p w14:paraId="504F2DE5" w14:textId="02274030"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20" w:name="_Toc381803192"/>
            <w:bookmarkStart w:id="221" w:name="_Toc527650621"/>
            <w:r w:rsidRPr="00937714">
              <w:rPr>
                <w:rFonts w:ascii="Arial" w:hAnsi="Arial" w:cs="Arial"/>
                <w:noProof w:val="0"/>
                <w:sz w:val="21"/>
                <w:szCs w:val="21"/>
                <w:lang w:val="en-US"/>
              </w:rPr>
              <w:t>31.</w:t>
            </w:r>
            <w:r w:rsidR="00957C26" w:rsidRPr="00937714">
              <w:rPr>
                <w:rFonts w:ascii="Arial" w:hAnsi="Arial" w:cs="Arial"/>
                <w:noProof w:val="0"/>
                <w:sz w:val="21"/>
                <w:szCs w:val="21"/>
                <w:lang w:val="en-US"/>
              </w:rPr>
              <w:tab/>
            </w:r>
            <w:r w:rsidR="00455149" w:rsidRPr="00937714">
              <w:rPr>
                <w:rFonts w:ascii="Arial" w:hAnsi="Arial" w:cs="Arial"/>
                <w:noProof w:val="0"/>
                <w:sz w:val="21"/>
                <w:szCs w:val="21"/>
                <w:lang w:val="en-US"/>
              </w:rPr>
              <w:t>Change in Laws and Regulations</w:t>
            </w:r>
            <w:bookmarkEnd w:id="220"/>
            <w:bookmarkEnd w:id="221"/>
          </w:p>
        </w:tc>
        <w:tc>
          <w:tcPr>
            <w:tcW w:w="7920" w:type="dxa"/>
          </w:tcPr>
          <w:p w14:paraId="08A09D82" w14:textId="3C0E6475"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31.1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Unless otherwise specified in the Contract, if after the date of </w:t>
            </w:r>
            <w:r w:rsidR="00EC7894" w:rsidRPr="00937714">
              <w:rPr>
                <w:rFonts w:ascii="Arial" w:hAnsi="Arial" w:cs="Arial"/>
                <w:noProof w:val="0"/>
                <w:spacing w:val="0"/>
                <w:sz w:val="21"/>
                <w:szCs w:val="21"/>
                <w:lang w:val="en-US"/>
              </w:rPr>
              <w:t>twenty-eight (28) days</w:t>
            </w:r>
            <w:r w:rsidR="00455149" w:rsidRPr="00937714">
              <w:rPr>
                <w:rFonts w:ascii="Arial" w:hAnsi="Arial" w:cs="Arial"/>
                <w:noProof w:val="0"/>
                <w:spacing w:val="0"/>
                <w:sz w:val="21"/>
                <w:szCs w:val="21"/>
                <w:lang w:val="en-US"/>
              </w:rPr>
              <w:t xml:space="preserve">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w:t>
            </w:r>
            <w:r w:rsidR="0067033A" w:rsidRPr="00937714">
              <w:rPr>
                <w:rFonts w:ascii="Arial" w:hAnsi="Arial" w:cs="Arial"/>
                <w:noProof w:val="0"/>
                <w:spacing w:val="0"/>
                <w:sz w:val="21"/>
                <w:szCs w:val="21"/>
                <w:lang w:val="en-US"/>
              </w:rPr>
              <w:t xml:space="preserve">bligations under the Contract. </w:t>
            </w:r>
            <w:r w:rsidR="00455149" w:rsidRPr="00937714">
              <w:rPr>
                <w:rFonts w:ascii="Arial" w:hAnsi="Arial" w:cs="Arial"/>
                <w:noProof w:val="0"/>
                <w:spacing w:val="0"/>
                <w:sz w:val="21"/>
                <w:szCs w:val="21"/>
                <w:lang w:val="en-US"/>
              </w:rPr>
              <w:t xml:space="preserve">Notwithstanding the foregoing, such additional or reduced cost shall not be separately paid or credited if the same has already been accounted for in the price adjustment provisions where applicable, in accordance with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15</w:t>
            </w:r>
            <w:r w:rsidR="00455149" w:rsidRPr="00937714">
              <w:rPr>
                <w:rFonts w:ascii="Arial" w:hAnsi="Arial" w:cs="Arial"/>
                <w:noProof w:val="0"/>
                <w:spacing w:val="0"/>
                <w:sz w:val="21"/>
                <w:szCs w:val="21"/>
                <w:lang w:val="en-US"/>
              </w:rPr>
              <w:t>.</w:t>
            </w:r>
          </w:p>
        </w:tc>
      </w:tr>
      <w:tr w:rsidR="0062441D" w:rsidRPr="00937714" w14:paraId="5E808169" w14:textId="77777777" w:rsidTr="00CF6158">
        <w:tc>
          <w:tcPr>
            <w:tcW w:w="1980" w:type="dxa"/>
          </w:tcPr>
          <w:p w14:paraId="3CD2C1FB" w14:textId="346E3539"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22" w:name="_Toc381803193"/>
            <w:bookmarkStart w:id="223" w:name="_Toc527650622"/>
            <w:r w:rsidRPr="00937714">
              <w:rPr>
                <w:rFonts w:ascii="Arial" w:hAnsi="Arial" w:cs="Arial"/>
                <w:noProof w:val="0"/>
                <w:sz w:val="21"/>
                <w:szCs w:val="21"/>
                <w:lang w:val="en-US"/>
              </w:rPr>
              <w:t>32.</w:t>
            </w:r>
            <w:r w:rsidR="00957C26" w:rsidRPr="00937714">
              <w:rPr>
                <w:rFonts w:ascii="Arial" w:hAnsi="Arial" w:cs="Arial"/>
                <w:noProof w:val="0"/>
                <w:sz w:val="21"/>
                <w:szCs w:val="21"/>
                <w:lang w:val="en-US"/>
              </w:rPr>
              <w:tab/>
            </w:r>
            <w:r w:rsidR="00455149" w:rsidRPr="00937714">
              <w:rPr>
                <w:rFonts w:ascii="Arial" w:hAnsi="Arial" w:cs="Arial"/>
                <w:noProof w:val="0"/>
                <w:sz w:val="21"/>
                <w:szCs w:val="21"/>
                <w:lang w:val="en-US"/>
              </w:rPr>
              <w:t>Force Majeure</w:t>
            </w:r>
            <w:bookmarkEnd w:id="222"/>
            <w:bookmarkEnd w:id="223"/>
          </w:p>
        </w:tc>
        <w:tc>
          <w:tcPr>
            <w:tcW w:w="7920" w:type="dxa"/>
          </w:tcPr>
          <w:p w14:paraId="7C6894B2" w14:textId="5BF043FF"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32.1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Supplier shall not be liable for forfeiture of its Performance Security, liquidated damages, or termination for default if and to the extent that </w:t>
            </w:r>
            <w:r w:rsidR="00FD611D" w:rsidRPr="00937714">
              <w:rPr>
                <w:rFonts w:ascii="Arial" w:hAnsi="Arial" w:cs="Arial"/>
                <w:noProof w:val="0"/>
                <w:spacing w:val="0"/>
                <w:sz w:val="21"/>
                <w:szCs w:val="21"/>
                <w:lang w:val="en-US"/>
              </w:rPr>
              <w:t>it’s</w:t>
            </w:r>
            <w:r w:rsidR="00455149" w:rsidRPr="00937714">
              <w:rPr>
                <w:rFonts w:ascii="Arial" w:hAnsi="Arial" w:cs="Arial"/>
                <w:noProof w:val="0"/>
                <w:spacing w:val="0"/>
                <w:sz w:val="21"/>
                <w:szCs w:val="21"/>
                <w:lang w:val="en-US"/>
              </w:rPr>
              <w:t xml:space="preserve"> delay in performance or other failure to perform its obligations under the Contract is the result of an event of Force Majeure.</w:t>
            </w:r>
          </w:p>
          <w:p w14:paraId="531D5AB0"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32.2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For purposes of this Clause, “Force Majeure” means an event or situation beyond the control of the Supplier that is not foreseeable, is unavoidable, and its origin is not due to negligence or lack of car</w:t>
            </w:r>
            <w:r w:rsidR="0067033A" w:rsidRPr="00937714">
              <w:rPr>
                <w:rFonts w:ascii="Arial" w:hAnsi="Arial" w:cs="Arial"/>
                <w:noProof w:val="0"/>
                <w:spacing w:val="0"/>
                <w:sz w:val="21"/>
                <w:szCs w:val="21"/>
                <w:lang w:val="en-US"/>
              </w:rPr>
              <w:t xml:space="preserve">e on the part of the Supplier. </w:t>
            </w:r>
            <w:r w:rsidR="00455149" w:rsidRPr="00937714">
              <w:rPr>
                <w:rFonts w:ascii="Arial" w:hAnsi="Arial" w:cs="Arial"/>
                <w:noProof w:val="0"/>
                <w:spacing w:val="0"/>
                <w:sz w:val="21"/>
                <w:szCs w:val="21"/>
                <w:lang w:val="en-US"/>
              </w:rPr>
              <w:t>Such events may include, but not be limited to, acts of the Purchaser in its sovereign capacity, wars or revolutions, fires, floods, epidemics, quarantine restrictions, and freight embargoes.</w:t>
            </w:r>
          </w:p>
          <w:p w14:paraId="282CECAD"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32.3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If a Force Majeure situation arises, the Supplier shall promptly notify the Purchaser in writing of such co</w:t>
            </w:r>
            <w:r w:rsidR="0067033A" w:rsidRPr="00937714">
              <w:rPr>
                <w:rFonts w:ascii="Arial" w:hAnsi="Arial" w:cs="Arial"/>
                <w:noProof w:val="0"/>
                <w:spacing w:val="0"/>
                <w:sz w:val="21"/>
                <w:szCs w:val="21"/>
                <w:lang w:val="en-US"/>
              </w:rPr>
              <w:t xml:space="preserve">ndition and the cause thereof. </w:t>
            </w:r>
            <w:r w:rsidR="00455149" w:rsidRPr="00937714">
              <w:rPr>
                <w:rFonts w:ascii="Arial" w:hAnsi="Arial" w:cs="Arial"/>
                <w:noProof w:val="0"/>
                <w:spacing w:val="0"/>
                <w:sz w:val="21"/>
                <w:szCs w:val="21"/>
                <w:lang w:val="en-US"/>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2441D" w:rsidRPr="00937714" w14:paraId="2A694453" w14:textId="77777777" w:rsidTr="00CF6158">
        <w:tc>
          <w:tcPr>
            <w:tcW w:w="1980" w:type="dxa"/>
          </w:tcPr>
          <w:p w14:paraId="02F18DD0" w14:textId="1FD6836D" w:rsidR="00455149" w:rsidRPr="00937714" w:rsidRDefault="003237C7" w:rsidP="00226E65">
            <w:pPr>
              <w:pStyle w:val="SectionVIIIClause"/>
              <w:tabs>
                <w:tab w:val="clear" w:pos="360"/>
                <w:tab w:val="clear" w:pos="567"/>
              </w:tabs>
              <w:jc w:val="both"/>
              <w:rPr>
                <w:rFonts w:ascii="Arial" w:hAnsi="Arial" w:cs="Arial"/>
                <w:noProof w:val="0"/>
                <w:sz w:val="21"/>
                <w:szCs w:val="21"/>
                <w:lang w:val="en-US"/>
              </w:rPr>
            </w:pPr>
            <w:bookmarkStart w:id="224" w:name="_Toc381803194"/>
            <w:bookmarkStart w:id="225" w:name="_Toc527650623"/>
            <w:r w:rsidRPr="00937714">
              <w:rPr>
                <w:rFonts w:ascii="Arial" w:hAnsi="Arial" w:cs="Arial"/>
                <w:noProof w:val="0"/>
                <w:sz w:val="21"/>
                <w:szCs w:val="21"/>
                <w:lang w:val="en-US"/>
              </w:rPr>
              <w:t>33.</w:t>
            </w:r>
            <w:r w:rsidR="00957C26" w:rsidRPr="00937714">
              <w:rPr>
                <w:rFonts w:ascii="Arial" w:hAnsi="Arial" w:cs="Arial"/>
                <w:noProof w:val="0"/>
                <w:sz w:val="21"/>
                <w:szCs w:val="21"/>
                <w:lang w:val="en-US"/>
              </w:rPr>
              <w:tab/>
            </w:r>
            <w:r w:rsidR="00455149" w:rsidRPr="00937714">
              <w:rPr>
                <w:rFonts w:ascii="Arial" w:hAnsi="Arial" w:cs="Arial"/>
                <w:noProof w:val="0"/>
                <w:sz w:val="21"/>
                <w:szCs w:val="21"/>
                <w:lang w:val="en-US"/>
              </w:rPr>
              <w:t>Change Orders and Contract Amendments</w:t>
            </w:r>
            <w:bookmarkEnd w:id="224"/>
            <w:bookmarkEnd w:id="225"/>
          </w:p>
        </w:tc>
        <w:tc>
          <w:tcPr>
            <w:tcW w:w="7920" w:type="dxa"/>
          </w:tcPr>
          <w:p w14:paraId="07DA10EC" w14:textId="592C7285" w:rsidR="00455149" w:rsidRPr="00937714" w:rsidRDefault="00614550"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33.1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The Purchaser may at any time order the Supplier through notice in accordance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8, to make changes within the general scope of the Contract in any one or more of the following:</w:t>
            </w:r>
          </w:p>
          <w:p w14:paraId="53C7F598" w14:textId="77777777" w:rsidR="00455149" w:rsidRPr="00937714" w:rsidRDefault="00034A26" w:rsidP="00226E65">
            <w:pPr>
              <w:pStyle w:val="Heading3"/>
              <w:numPr>
                <w:ilvl w:val="2"/>
                <w:numId w:val="44"/>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D</w:t>
            </w:r>
            <w:r w:rsidR="00455149" w:rsidRPr="00937714">
              <w:rPr>
                <w:rFonts w:ascii="Arial" w:hAnsi="Arial" w:cs="Arial"/>
                <w:noProof w:val="0"/>
                <w:sz w:val="21"/>
                <w:szCs w:val="21"/>
                <w:lang w:val="en-US"/>
              </w:rPr>
              <w:t>rawings, designs, or specifications, where Goods to be furnished under the Contract are to be specifically manufactured for the Purchaser;</w:t>
            </w:r>
          </w:p>
          <w:p w14:paraId="39259A1B" w14:textId="77777777" w:rsidR="00455149" w:rsidRPr="00937714" w:rsidRDefault="00034A26" w:rsidP="00226E65">
            <w:pPr>
              <w:pStyle w:val="Heading3"/>
              <w:numPr>
                <w:ilvl w:val="2"/>
                <w:numId w:val="44"/>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he method of shipment or packing;</w:t>
            </w:r>
          </w:p>
          <w:p w14:paraId="7295DCD1" w14:textId="77777777" w:rsidR="00455149" w:rsidRPr="00937714" w:rsidRDefault="00034A26" w:rsidP="00226E65">
            <w:pPr>
              <w:pStyle w:val="Heading3"/>
              <w:numPr>
                <w:ilvl w:val="2"/>
                <w:numId w:val="44"/>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lastRenderedPageBreak/>
              <w:t>T</w:t>
            </w:r>
            <w:r w:rsidR="00455149" w:rsidRPr="00937714">
              <w:rPr>
                <w:rFonts w:ascii="Arial" w:hAnsi="Arial" w:cs="Arial"/>
                <w:noProof w:val="0"/>
                <w:sz w:val="21"/>
                <w:szCs w:val="21"/>
                <w:lang w:val="en-US"/>
              </w:rPr>
              <w:t xml:space="preserve">he place of delivery; and </w:t>
            </w:r>
          </w:p>
          <w:p w14:paraId="7A45240D" w14:textId="77777777" w:rsidR="00455149" w:rsidRPr="00937714" w:rsidRDefault="00034A26" w:rsidP="00226E65">
            <w:pPr>
              <w:pStyle w:val="Heading3"/>
              <w:numPr>
                <w:ilvl w:val="2"/>
                <w:numId w:val="44"/>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T</w:t>
            </w:r>
            <w:r w:rsidR="00455149" w:rsidRPr="00937714">
              <w:rPr>
                <w:rFonts w:ascii="Arial" w:hAnsi="Arial" w:cs="Arial"/>
                <w:noProof w:val="0"/>
                <w:sz w:val="21"/>
                <w:szCs w:val="21"/>
                <w:lang w:val="en-US"/>
              </w:rPr>
              <w:t>he Related Services to be provided by the Supplier.</w:t>
            </w:r>
          </w:p>
          <w:p w14:paraId="4984F6BD"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33.2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w:t>
            </w:r>
            <w:r w:rsidR="0067033A" w:rsidRPr="00937714">
              <w:rPr>
                <w:rFonts w:ascii="Arial" w:hAnsi="Arial" w:cs="Arial"/>
                <w:noProof w:val="0"/>
                <w:spacing w:val="0"/>
                <w:sz w:val="21"/>
                <w:szCs w:val="21"/>
                <w:lang w:val="en-US"/>
              </w:rPr>
              <w:t xml:space="preserve"> shall accordingly be amended. </w:t>
            </w:r>
            <w:r w:rsidR="00455149" w:rsidRPr="00937714">
              <w:rPr>
                <w:rFonts w:ascii="Arial" w:hAnsi="Arial" w:cs="Arial"/>
                <w:noProof w:val="0"/>
                <w:spacing w:val="0"/>
                <w:sz w:val="21"/>
                <w:szCs w:val="21"/>
                <w:lang w:val="en-US"/>
              </w:rPr>
              <w:t>Any claims by the Supplier for adjustment under this Clause must be asserted within twenty-eight (28) days from the date of the Supplier’s receipt of the Purchaser’s change order.</w:t>
            </w:r>
          </w:p>
          <w:p w14:paraId="0CFA9FC8"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33.3</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5D07D72" w14:textId="7777777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33.4</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Subject to the above, no variation in or modification of the terms of the Contract shall be made except by written amendment signed by the parties.</w:t>
            </w:r>
          </w:p>
        </w:tc>
      </w:tr>
      <w:tr w:rsidR="0062441D" w:rsidRPr="00937714" w14:paraId="0057BAC4" w14:textId="77777777" w:rsidTr="00CF6158">
        <w:tc>
          <w:tcPr>
            <w:tcW w:w="1980" w:type="dxa"/>
          </w:tcPr>
          <w:p w14:paraId="236EE9B0" w14:textId="33007C2D"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26" w:name="_Toc381803195"/>
            <w:bookmarkStart w:id="227" w:name="_Toc527650624"/>
            <w:r w:rsidRPr="00937714">
              <w:rPr>
                <w:rFonts w:ascii="Arial" w:hAnsi="Arial" w:cs="Arial"/>
                <w:noProof w:val="0"/>
                <w:sz w:val="21"/>
                <w:szCs w:val="21"/>
                <w:lang w:val="en-US"/>
              </w:rPr>
              <w:lastRenderedPageBreak/>
              <w:t>34.</w:t>
            </w:r>
            <w:r w:rsidR="00957C26" w:rsidRPr="00937714">
              <w:rPr>
                <w:rFonts w:ascii="Arial" w:hAnsi="Arial" w:cs="Arial"/>
                <w:noProof w:val="0"/>
                <w:sz w:val="21"/>
                <w:szCs w:val="21"/>
                <w:lang w:val="en-US"/>
              </w:rPr>
              <w:tab/>
            </w:r>
            <w:r w:rsidR="00455149" w:rsidRPr="00937714">
              <w:rPr>
                <w:rFonts w:ascii="Arial" w:hAnsi="Arial" w:cs="Arial"/>
                <w:noProof w:val="0"/>
                <w:sz w:val="21"/>
                <w:szCs w:val="21"/>
                <w:lang w:val="en-US"/>
              </w:rPr>
              <w:t>Extensions of Time</w:t>
            </w:r>
            <w:bookmarkEnd w:id="226"/>
            <w:bookmarkEnd w:id="227"/>
          </w:p>
        </w:tc>
        <w:tc>
          <w:tcPr>
            <w:tcW w:w="7920" w:type="dxa"/>
          </w:tcPr>
          <w:p w14:paraId="7107CDFD" w14:textId="3997CDB7"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34.1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If at any time during performance of the Contract, the Supplier or its subcontractors should encounter conditions impeding timely delivery of the Goods or completion of Related Services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13</w:t>
            </w:r>
            <w:r w:rsidR="00455149" w:rsidRPr="00937714">
              <w:rPr>
                <w:rFonts w:ascii="Arial" w:hAnsi="Arial" w:cs="Arial"/>
                <w:noProof w:val="0"/>
                <w:spacing w:val="0"/>
                <w:sz w:val="21"/>
                <w:szCs w:val="21"/>
                <w:lang w:val="en-US"/>
              </w:rPr>
              <w:t xml:space="preserve">, the Supplier shall promptly notify the Purchaser in writing of the delay, its </w:t>
            </w:r>
            <w:r w:rsidR="0067033A" w:rsidRPr="00937714">
              <w:rPr>
                <w:rFonts w:ascii="Arial" w:hAnsi="Arial" w:cs="Arial"/>
                <w:noProof w:val="0"/>
                <w:spacing w:val="0"/>
                <w:sz w:val="21"/>
                <w:szCs w:val="21"/>
                <w:lang w:val="en-US"/>
              </w:rPr>
              <w:t>likely duration, and its cause.</w:t>
            </w:r>
            <w:r w:rsidR="00455149" w:rsidRPr="00937714">
              <w:rPr>
                <w:rFonts w:ascii="Arial" w:hAnsi="Arial" w:cs="Arial"/>
                <w:noProof w:val="0"/>
                <w:spacing w:val="0"/>
                <w:sz w:val="21"/>
                <w:szCs w:val="21"/>
                <w:lang w:val="en-US"/>
              </w:rPr>
              <w:t xml:space="preserv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37666EF" w14:textId="4199003C" w:rsidR="00455149" w:rsidRPr="00937714" w:rsidRDefault="00614550"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34.2</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 xml:space="preserve">Except in case of Force Majeure, as provided under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Pr="00937714">
              <w:rPr>
                <w:rFonts w:ascii="Arial" w:hAnsi="Arial" w:cs="Arial"/>
                <w:noProof w:val="0"/>
                <w:spacing w:val="0"/>
                <w:sz w:val="21"/>
                <w:szCs w:val="21"/>
                <w:lang w:val="en-US"/>
              </w:rPr>
              <w:t>32</w:t>
            </w:r>
            <w:r w:rsidR="00455149" w:rsidRPr="00937714">
              <w:rPr>
                <w:rFonts w:ascii="Arial" w:hAnsi="Arial" w:cs="Arial"/>
                <w:noProof w:val="0"/>
                <w:spacing w:val="0"/>
                <w:sz w:val="21"/>
                <w:szCs w:val="21"/>
                <w:lang w:val="en-US"/>
              </w:rPr>
              <w:t xml:space="preserve">, a delay by the Supplier in the performance of its Delivery and Completion obligations shall render the Supplier liable to the imposition of liquidated damages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2</w:t>
            </w:r>
            <w:r w:rsidR="00F447CD" w:rsidRPr="00937714">
              <w:rPr>
                <w:rFonts w:ascii="Arial" w:hAnsi="Arial" w:cs="Arial"/>
                <w:noProof w:val="0"/>
                <w:spacing w:val="0"/>
                <w:sz w:val="21"/>
                <w:szCs w:val="21"/>
                <w:lang w:val="en-US"/>
              </w:rPr>
              <w:t>7</w:t>
            </w:r>
            <w:r w:rsidR="00455149" w:rsidRPr="00937714">
              <w:rPr>
                <w:rFonts w:ascii="Arial" w:hAnsi="Arial" w:cs="Arial"/>
                <w:noProof w:val="0"/>
                <w:spacing w:val="0"/>
                <w:sz w:val="21"/>
                <w:szCs w:val="21"/>
                <w:lang w:val="en-US"/>
              </w:rPr>
              <w:t xml:space="preserve">, unless an extension of time is agreed upon,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Sub-Clause </w:t>
            </w:r>
            <w:r w:rsidRPr="00937714">
              <w:rPr>
                <w:rFonts w:ascii="Arial" w:hAnsi="Arial" w:cs="Arial"/>
                <w:noProof w:val="0"/>
                <w:spacing w:val="0"/>
                <w:sz w:val="21"/>
                <w:szCs w:val="21"/>
                <w:lang w:val="en-US"/>
              </w:rPr>
              <w:t>34</w:t>
            </w:r>
            <w:r w:rsidR="00455149" w:rsidRPr="00937714">
              <w:rPr>
                <w:rFonts w:ascii="Arial" w:hAnsi="Arial" w:cs="Arial"/>
                <w:noProof w:val="0"/>
                <w:spacing w:val="0"/>
                <w:sz w:val="21"/>
                <w:szCs w:val="21"/>
                <w:lang w:val="en-US"/>
              </w:rPr>
              <w:t>.1.</w:t>
            </w:r>
          </w:p>
        </w:tc>
      </w:tr>
      <w:tr w:rsidR="0062441D" w:rsidRPr="00937714" w14:paraId="1F0422C0" w14:textId="77777777" w:rsidTr="00CF6158">
        <w:tc>
          <w:tcPr>
            <w:tcW w:w="1980" w:type="dxa"/>
          </w:tcPr>
          <w:p w14:paraId="40A49FCF" w14:textId="38B20184"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28" w:name="_Toc381803196"/>
            <w:bookmarkStart w:id="229" w:name="_Toc527650625"/>
            <w:r w:rsidRPr="00937714">
              <w:rPr>
                <w:rFonts w:ascii="Arial" w:hAnsi="Arial" w:cs="Arial"/>
                <w:noProof w:val="0"/>
                <w:sz w:val="21"/>
                <w:szCs w:val="21"/>
                <w:lang w:val="en-US"/>
              </w:rPr>
              <w:t>35.</w:t>
            </w:r>
            <w:r w:rsidR="00957C26" w:rsidRPr="00937714">
              <w:rPr>
                <w:rFonts w:ascii="Arial" w:hAnsi="Arial" w:cs="Arial"/>
                <w:noProof w:val="0"/>
                <w:sz w:val="21"/>
                <w:szCs w:val="21"/>
                <w:lang w:val="en-US"/>
              </w:rPr>
              <w:tab/>
            </w:r>
            <w:r w:rsidR="00455149" w:rsidRPr="00937714">
              <w:rPr>
                <w:rFonts w:ascii="Arial" w:hAnsi="Arial" w:cs="Arial"/>
                <w:noProof w:val="0"/>
                <w:sz w:val="21"/>
                <w:szCs w:val="21"/>
                <w:lang w:val="en-US"/>
              </w:rPr>
              <w:t>Termination</w:t>
            </w:r>
            <w:bookmarkEnd w:id="228"/>
            <w:bookmarkEnd w:id="229"/>
          </w:p>
        </w:tc>
        <w:tc>
          <w:tcPr>
            <w:tcW w:w="7920" w:type="dxa"/>
          </w:tcPr>
          <w:p w14:paraId="0693A14B" w14:textId="77777777" w:rsidR="00455149" w:rsidRPr="00937714" w:rsidRDefault="00614550"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35.1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Termination for Default</w:t>
            </w:r>
          </w:p>
          <w:p w14:paraId="689F7AFB" w14:textId="77777777" w:rsidR="00455149" w:rsidRPr="00937714" w:rsidRDefault="00455149" w:rsidP="00226E65">
            <w:pPr>
              <w:pStyle w:val="Heading3"/>
              <w:numPr>
                <w:ilvl w:val="2"/>
                <w:numId w:val="45"/>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The Purchaser, without prejudice to any other remedy for breach of Contract, by written notice of default sent to the Supplier, may terminate the Contract in whole or in part:</w:t>
            </w:r>
          </w:p>
          <w:p w14:paraId="493DECFD" w14:textId="267B55C0" w:rsidR="00455149" w:rsidRPr="00937714" w:rsidRDefault="00034A26" w:rsidP="00226E65">
            <w:pPr>
              <w:pStyle w:val="Heading4"/>
              <w:numPr>
                <w:ilvl w:val="3"/>
                <w:numId w:val="46"/>
              </w:numPr>
              <w:tabs>
                <w:tab w:val="clear" w:pos="1901"/>
              </w:tabs>
              <w:spacing w:before="0"/>
              <w:ind w:left="1701"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If</w:t>
            </w:r>
            <w:r w:rsidR="00455149" w:rsidRPr="00937714">
              <w:rPr>
                <w:rFonts w:ascii="Arial" w:hAnsi="Arial" w:cs="Arial"/>
                <w:noProof w:val="0"/>
                <w:spacing w:val="0"/>
                <w:sz w:val="21"/>
                <w:szCs w:val="21"/>
                <w:lang w:val="en-US"/>
              </w:rPr>
              <w:t xml:space="preserve"> the Supplier fails to deliver any or all of the Goods within the period specified in the Contract, or within any extension thereof granted by the Purchaser pursuant to </w:t>
            </w:r>
            <w:r w:rsidR="00CC22A3" w:rsidRPr="00937714">
              <w:rPr>
                <w:rFonts w:ascii="Arial" w:hAnsi="Arial" w:cs="Arial"/>
                <w:noProof w:val="0"/>
                <w:spacing w:val="0"/>
                <w:sz w:val="21"/>
                <w:szCs w:val="21"/>
                <w:lang w:val="en-US"/>
              </w:rPr>
              <w:t>GC</w:t>
            </w:r>
            <w:r w:rsidR="00455149" w:rsidRPr="00937714">
              <w:rPr>
                <w:rFonts w:ascii="Arial" w:hAnsi="Arial" w:cs="Arial"/>
                <w:noProof w:val="0"/>
                <w:spacing w:val="0"/>
                <w:sz w:val="21"/>
                <w:szCs w:val="21"/>
                <w:lang w:val="en-US"/>
              </w:rPr>
              <w:t xml:space="preserve"> Clause </w:t>
            </w:r>
            <w:r w:rsidR="00614550" w:rsidRPr="00937714">
              <w:rPr>
                <w:rFonts w:ascii="Arial" w:hAnsi="Arial" w:cs="Arial"/>
                <w:noProof w:val="0"/>
                <w:spacing w:val="0"/>
                <w:sz w:val="21"/>
                <w:szCs w:val="21"/>
                <w:lang w:val="en-US"/>
              </w:rPr>
              <w:t>34</w:t>
            </w:r>
            <w:r w:rsidR="00455149" w:rsidRPr="00937714">
              <w:rPr>
                <w:rFonts w:ascii="Arial" w:hAnsi="Arial" w:cs="Arial"/>
                <w:noProof w:val="0"/>
                <w:spacing w:val="0"/>
                <w:sz w:val="21"/>
                <w:szCs w:val="21"/>
                <w:lang w:val="en-US"/>
              </w:rPr>
              <w:t xml:space="preserve">; </w:t>
            </w:r>
          </w:p>
          <w:p w14:paraId="67B97EC6" w14:textId="77777777" w:rsidR="00455149" w:rsidRPr="00937714" w:rsidRDefault="00034A26" w:rsidP="00226E65">
            <w:pPr>
              <w:pStyle w:val="Heading4"/>
              <w:numPr>
                <w:ilvl w:val="3"/>
                <w:numId w:val="46"/>
              </w:numPr>
              <w:tabs>
                <w:tab w:val="clear" w:pos="1901"/>
              </w:tabs>
              <w:spacing w:before="0"/>
              <w:ind w:left="1701"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I</w:t>
            </w:r>
            <w:r w:rsidR="00455149" w:rsidRPr="00937714">
              <w:rPr>
                <w:rFonts w:ascii="Arial" w:hAnsi="Arial" w:cs="Arial"/>
                <w:noProof w:val="0"/>
                <w:spacing w:val="0"/>
                <w:sz w:val="21"/>
                <w:szCs w:val="21"/>
                <w:lang w:val="en-US"/>
              </w:rPr>
              <w:t>f the Supplier fails to perform any other obligation under the Contract; or</w:t>
            </w:r>
          </w:p>
          <w:p w14:paraId="52415C1A" w14:textId="53DDD045" w:rsidR="00455149" w:rsidRPr="00937714" w:rsidRDefault="00034A26" w:rsidP="00226E65">
            <w:pPr>
              <w:pStyle w:val="Heading4"/>
              <w:numPr>
                <w:ilvl w:val="3"/>
                <w:numId w:val="46"/>
              </w:numPr>
              <w:tabs>
                <w:tab w:val="clear" w:pos="1901"/>
              </w:tabs>
              <w:spacing w:before="0"/>
              <w:ind w:left="1701" w:hanging="567"/>
              <w:rPr>
                <w:rFonts w:ascii="Arial" w:hAnsi="Arial" w:cs="Arial"/>
                <w:noProof w:val="0"/>
                <w:sz w:val="21"/>
                <w:szCs w:val="21"/>
                <w:lang w:val="en-US"/>
              </w:rPr>
            </w:pPr>
            <w:r w:rsidRPr="00937714">
              <w:rPr>
                <w:rFonts w:ascii="Arial" w:hAnsi="Arial" w:cs="Arial"/>
                <w:noProof w:val="0"/>
                <w:sz w:val="21"/>
                <w:szCs w:val="21"/>
                <w:lang w:val="en-US"/>
              </w:rPr>
              <w:t>I</w:t>
            </w:r>
            <w:r w:rsidR="00455149" w:rsidRPr="00937714">
              <w:rPr>
                <w:rFonts w:ascii="Arial" w:hAnsi="Arial" w:cs="Arial"/>
                <w:noProof w:val="0"/>
                <w:sz w:val="21"/>
                <w:szCs w:val="21"/>
                <w:lang w:val="en-US"/>
              </w:rPr>
              <w:t xml:space="preserve">f the Supplier, in the judgment of the Purchaser has engaged in fraud and corruption, as defined in </w:t>
            </w:r>
            <w:r w:rsidR="00CC22A3" w:rsidRPr="00937714">
              <w:rPr>
                <w:rFonts w:ascii="Arial" w:hAnsi="Arial" w:cs="Arial"/>
                <w:noProof w:val="0"/>
                <w:sz w:val="21"/>
                <w:szCs w:val="21"/>
                <w:lang w:val="en-US"/>
              </w:rPr>
              <w:t>GC</w:t>
            </w:r>
            <w:r w:rsidR="00455149" w:rsidRPr="00937714">
              <w:rPr>
                <w:rFonts w:ascii="Arial" w:hAnsi="Arial" w:cs="Arial"/>
                <w:noProof w:val="0"/>
                <w:sz w:val="21"/>
                <w:szCs w:val="21"/>
                <w:lang w:val="en-US"/>
              </w:rPr>
              <w:t xml:space="preserve"> Clause 3, in competing for or in executing the Contract.</w:t>
            </w:r>
          </w:p>
          <w:p w14:paraId="30773A0C" w14:textId="3373A7EA" w:rsidR="00455149" w:rsidRPr="00937714" w:rsidRDefault="00455149" w:rsidP="00226E65">
            <w:pPr>
              <w:pStyle w:val="Heading3"/>
              <w:numPr>
                <w:ilvl w:val="2"/>
                <w:numId w:val="45"/>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In the event the Purchaser terminates the Contract in whole or in part, pursuant to </w:t>
            </w:r>
            <w:r w:rsidR="00CC22A3" w:rsidRPr="00937714">
              <w:rPr>
                <w:rFonts w:ascii="Arial" w:hAnsi="Arial" w:cs="Arial"/>
                <w:noProof w:val="0"/>
                <w:sz w:val="21"/>
                <w:szCs w:val="21"/>
                <w:lang w:val="en-US"/>
              </w:rPr>
              <w:t>GC</w:t>
            </w:r>
            <w:r w:rsidRPr="00937714">
              <w:rPr>
                <w:rFonts w:ascii="Arial" w:hAnsi="Arial" w:cs="Arial"/>
                <w:noProof w:val="0"/>
                <w:sz w:val="21"/>
                <w:szCs w:val="21"/>
                <w:lang w:val="en-US"/>
              </w:rPr>
              <w:t xml:space="preserve"> Clause </w:t>
            </w:r>
            <w:r w:rsidR="00614550" w:rsidRPr="00937714">
              <w:rPr>
                <w:rFonts w:ascii="Arial" w:hAnsi="Arial" w:cs="Arial"/>
                <w:noProof w:val="0"/>
                <w:sz w:val="21"/>
                <w:szCs w:val="21"/>
                <w:lang w:val="en-US"/>
              </w:rPr>
              <w:t>35</w:t>
            </w:r>
            <w:r w:rsidRPr="00937714">
              <w:rPr>
                <w:rFonts w:ascii="Arial" w:hAnsi="Arial" w:cs="Arial"/>
                <w:noProof w:val="0"/>
                <w:sz w:val="21"/>
                <w:szCs w:val="21"/>
                <w:lang w:val="en-US"/>
              </w:rPr>
              <w:t>.1(a), the Purchaser may procure, upon such terms and in such manner as it deems appropriate, Goods or Related Services similar to those undelivered or not performed, and the Supplier shall be liable to the Purchaser for any additional costs for such simi</w:t>
            </w:r>
            <w:r w:rsidR="0067033A" w:rsidRPr="00937714">
              <w:rPr>
                <w:rFonts w:ascii="Arial" w:hAnsi="Arial" w:cs="Arial"/>
                <w:noProof w:val="0"/>
                <w:sz w:val="21"/>
                <w:szCs w:val="21"/>
                <w:lang w:val="en-US"/>
              </w:rPr>
              <w:t xml:space="preserve">lar Goods or Related Services. </w:t>
            </w:r>
            <w:r w:rsidRPr="00937714">
              <w:rPr>
                <w:rFonts w:ascii="Arial" w:hAnsi="Arial" w:cs="Arial"/>
                <w:noProof w:val="0"/>
                <w:sz w:val="21"/>
                <w:szCs w:val="21"/>
                <w:lang w:val="en-US"/>
              </w:rPr>
              <w:t>However, the Supplier shall continue performance of the Contract to the extent not terminated.</w:t>
            </w:r>
          </w:p>
          <w:p w14:paraId="68FAA7B6" w14:textId="77777777" w:rsidR="00455149" w:rsidRPr="00937714" w:rsidRDefault="000319BF"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lastRenderedPageBreak/>
              <w:t>35.2</w:t>
            </w:r>
            <w:r w:rsidRPr="00937714">
              <w:rPr>
                <w:rFonts w:ascii="Arial" w:hAnsi="Arial" w:cs="Arial"/>
                <w:noProof w:val="0"/>
                <w:spacing w:val="0"/>
                <w:sz w:val="21"/>
                <w:szCs w:val="21"/>
                <w:lang w:val="en-US"/>
              </w:rPr>
              <w:tab/>
            </w:r>
            <w:r w:rsidR="00274165" w:rsidRPr="00937714">
              <w:rPr>
                <w:rFonts w:ascii="Arial" w:hAnsi="Arial" w:cs="Arial"/>
                <w:noProof w:val="0"/>
                <w:spacing w:val="0"/>
                <w:sz w:val="21"/>
                <w:szCs w:val="21"/>
                <w:lang w:val="en-US"/>
              </w:rPr>
              <w:t>Termination for Insolvency</w:t>
            </w:r>
          </w:p>
          <w:p w14:paraId="7300EAA6" w14:textId="77777777" w:rsidR="00455149" w:rsidRPr="00937714" w:rsidRDefault="00455149" w:rsidP="00226E65">
            <w:pPr>
              <w:pStyle w:val="Heading3"/>
              <w:numPr>
                <w:ilvl w:val="2"/>
                <w:numId w:val="47"/>
              </w:numPr>
              <w:tabs>
                <w:tab w:val="clear" w:pos="1152"/>
              </w:tabs>
              <w:ind w:left="1134" w:hanging="567"/>
              <w:rPr>
                <w:rFonts w:ascii="Arial" w:hAnsi="Arial" w:cs="Arial"/>
                <w:noProof w:val="0"/>
                <w:sz w:val="21"/>
                <w:szCs w:val="21"/>
                <w:lang w:val="en-US"/>
              </w:rPr>
            </w:pPr>
            <w:r w:rsidRPr="00937714">
              <w:rPr>
                <w:rFonts w:ascii="Arial" w:hAnsi="Arial" w:cs="Arial"/>
                <w:noProof w:val="0"/>
                <w:sz w:val="21"/>
                <w:szCs w:val="21"/>
                <w:lang w:val="en-US"/>
              </w:rPr>
              <w:t>The Purchaser may at any time terminate the Contract by giving notice to the Supplier if the Supplier becomes ba</w:t>
            </w:r>
            <w:r w:rsidR="0067033A" w:rsidRPr="00937714">
              <w:rPr>
                <w:rFonts w:ascii="Arial" w:hAnsi="Arial" w:cs="Arial"/>
                <w:noProof w:val="0"/>
                <w:sz w:val="21"/>
                <w:szCs w:val="21"/>
                <w:lang w:val="en-US"/>
              </w:rPr>
              <w:t xml:space="preserve">nkrupt or otherwise insolvent. </w:t>
            </w:r>
            <w:r w:rsidRPr="00937714">
              <w:rPr>
                <w:rFonts w:ascii="Arial" w:hAnsi="Arial" w:cs="Arial"/>
                <w:noProof w:val="0"/>
                <w:sz w:val="21"/>
                <w:szCs w:val="21"/>
                <w:lang w:val="en-US"/>
              </w:rPr>
              <w:t>In such event, termination will be without compensation to the Supplier, provided that such termination will not prejudice or affect any right of action or remedy that has accrued or will accrue thereafter to the Purchaser</w:t>
            </w:r>
            <w:r w:rsidR="00274165" w:rsidRPr="00937714">
              <w:rPr>
                <w:rFonts w:ascii="Arial" w:hAnsi="Arial" w:cs="Arial"/>
                <w:noProof w:val="0"/>
                <w:sz w:val="21"/>
                <w:szCs w:val="21"/>
                <w:lang w:val="en-US"/>
              </w:rPr>
              <w:t>.</w:t>
            </w:r>
          </w:p>
          <w:p w14:paraId="0536D3FA" w14:textId="77777777" w:rsidR="00455149" w:rsidRPr="00937714" w:rsidRDefault="000319BF" w:rsidP="00226E65">
            <w:pPr>
              <w:pStyle w:val="Sub-ClauseText"/>
              <w:spacing w:before="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35.3</w:t>
            </w:r>
            <w:r w:rsidRPr="00937714">
              <w:rPr>
                <w:rFonts w:ascii="Arial" w:hAnsi="Arial" w:cs="Arial"/>
                <w:noProof w:val="0"/>
                <w:spacing w:val="0"/>
                <w:sz w:val="21"/>
                <w:szCs w:val="21"/>
                <w:lang w:val="en-US"/>
              </w:rPr>
              <w:tab/>
            </w:r>
            <w:r w:rsidR="00274165" w:rsidRPr="00937714">
              <w:rPr>
                <w:rFonts w:ascii="Arial" w:hAnsi="Arial" w:cs="Arial"/>
                <w:noProof w:val="0"/>
                <w:spacing w:val="0"/>
                <w:sz w:val="21"/>
                <w:szCs w:val="21"/>
                <w:lang w:val="en-US"/>
              </w:rPr>
              <w:t>Termination for Convenience</w:t>
            </w:r>
          </w:p>
          <w:p w14:paraId="236EC011" w14:textId="77777777" w:rsidR="00455149" w:rsidRPr="00937714" w:rsidRDefault="00455149" w:rsidP="00226E65">
            <w:pPr>
              <w:pStyle w:val="Heading3"/>
              <w:numPr>
                <w:ilvl w:val="2"/>
                <w:numId w:val="48"/>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The Purchaser, by notice sent to the Supplier, may terminate the Contract, in whole or in part, at</w:t>
            </w:r>
            <w:r w:rsidR="0067033A" w:rsidRPr="00937714">
              <w:rPr>
                <w:rFonts w:ascii="Arial" w:hAnsi="Arial" w:cs="Arial"/>
                <w:noProof w:val="0"/>
                <w:sz w:val="21"/>
                <w:szCs w:val="21"/>
                <w:lang w:val="en-US"/>
              </w:rPr>
              <w:t xml:space="preserve"> any time for its convenience. </w:t>
            </w:r>
            <w:r w:rsidRPr="00937714">
              <w:rPr>
                <w:rFonts w:ascii="Arial" w:hAnsi="Arial" w:cs="Arial"/>
                <w:noProof w:val="0"/>
                <w:sz w:val="21"/>
                <w:szCs w:val="21"/>
                <w:lang w:val="en-US"/>
              </w:rPr>
              <w:t>The notice of termination shall specify that termination is for the Purchaser’s convenience, the extent to which performance of the Supplier under the Contract is terminated, and the date upon which such termination becomes effective</w:t>
            </w:r>
            <w:r w:rsidR="00274165" w:rsidRPr="00937714">
              <w:rPr>
                <w:rFonts w:ascii="Arial" w:hAnsi="Arial" w:cs="Arial"/>
                <w:noProof w:val="0"/>
                <w:sz w:val="21"/>
                <w:szCs w:val="21"/>
                <w:lang w:val="en-US"/>
              </w:rPr>
              <w:t>;</w:t>
            </w:r>
          </w:p>
          <w:p w14:paraId="6ACB0006" w14:textId="01865DFA" w:rsidR="00455149" w:rsidRPr="00937714" w:rsidRDefault="00455149" w:rsidP="00226E65">
            <w:pPr>
              <w:pStyle w:val="Heading3"/>
              <w:numPr>
                <w:ilvl w:val="2"/>
                <w:numId w:val="48"/>
              </w:numPr>
              <w:tabs>
                <w:tab w:val="clear" w:pos="1152"/>
              </w:tabs>
              <w:spacing w:after="120"/>
              <w:ind w:left="1134" w:hanging="567"/>
              <w:rPr>
                <w:rFonts w:ascii="Arial" w:hAnsi="Arial" w:cs="Arial"/>
                <w:noProof w:val="0"/>
                <w:sz w:val="21"/>
                <w:szCs w:val="21"/>
                <w:lang w:val="en-US"/>
              </w:rPr>
            </w:pPr>
            <w:r w:rsidRPr="00937714">
              <w:rPr>
                <w:rFonts w:ascii="Arial" w:hAnsi="Arial" w:cs="Arial"/>
                <w:noProof w:val="0"/>
                <w:sz w:val="21"/>
                <w:szCs w:val="21"/>
                <w:lang w:val="en-US"/>
              </w:rPr>
              <w:t xml:space="preserve">The Goods that are complete and ready for shipment within </w:t>
            </w:r>
            <w:r w:rsidR="00EC7894" w:rsidRPr="00937714">
              <w:rPr>
                <w:rFonts w:ascii="Arial" w:hAnsi="Arial" w:cs="Arial"/>
                <w:noProof w:val="0"/>
                <w:sz w:val="21"/>
                <w:szCs w:val="21"/>
                <w:lang w:val="en-US"/>
              </w:rPr>
              <w:t>twenty-eight (28) days</w:t>
            </w:r>
            <w:r w:rsidRPr="00937714">
              <w:rPr>
                <w:rFonts w:ascii="Arial" w:hAnsi="Arial" w:cs="Arial"/>
                <w:noProof w:val="0"/>
                <w:sz w:val="21"/>
                <w:szCs w:val="21"/>
                <w:lang w:val="en-US"/>
              </w:rPr>
              <w:t xml:space="preserve"> after the Supplier’s receipt of notice of termination shall be accepted by the Purchaser at </w:t>
            </w:r>
            <w:r w:rsidR="0067033A" w:rsidRPr="00937714">
              <w:rPr>
                <w:rFonts w:ascii="Arial" w:hAnsi="Arial" w:cs="Arial"/>
                <w:noProof w:val="0"/>
                <w:sz w:val="21"/>
                <w:szCs w:val="21"/>
                <w:lang w:val="en-US"/>
              </w:rPr>
              <w:t xml:space="preserve">the Contract terms and prices. </w:t>
            </w:r>
            <w:r w:rsidRPr="00937714">
              <w:rPr>
                <w:rFonts w:ascii="Arial" w:hAnsi="Arial" w:cs="Arial"/>
                <w:noProof w:val="0"/>
                <w:sz w:val="21"/>
                <w:szCs w:val="21"/>
                <w:lang w:val="en-US"/>
              </w:rPr>
              <w:t xml:space="preserve">For the remaining Goods, the Purchaser may elect: </w:t>
            </w:r>
          </w:p>
          <w:p w14:paraId="08CCDAB2" w14:textId="77777777" w:rsidR="00455149" w:rsidRPr="00937714" w:rsidRDefault="0067033A" w:rsidP="00226E65">
            <w:pPr>
              <w:pStyle w:val="Heading4"/>
              <w:numPr>
                <w:ilvl w:val="3"/>
                <w:numId w:val="14"/>
              </w:numPr>
              <w:tabs>
                <w:tab w:val="clear" w:pos="1512"/>
              </w:tabs>
              <w:spacing w:before="0"/>
              <w:ind w:left="1701"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T</w:t>
            </w:r>
            <w:r w:rsidR="00455149" w:rsidRPr="00937714">
              <w:rPr>
                <w:rFonts w:ascii="Arial" w:hAnsi="Arial" w:cs="Arial"/>
                <w:noProof w:val="0"/>
                <w:spacing w:val="0"/>
                <w:sz w:val="21"/>
                <w:szCs w:val="21"/>
                <w:lang w:val="en-US"/>
              </w:rPr>
              <w:t>o have any portion completed and delivered at the Contract terms and prices; and/or</w:t>
            </w:r>
          </w:p>
          <w:p w14:paraId="35EEA386" w14:textId="77777777" w:rsidR="00455149" w:rsidRPr="00937714" w:rsidRDefault="0067033A" w:rsidP="00226E65">
            <w:pPr>
              <w:pStyle w:val="Heading4"/>
              <w:numPr>
                <w:ilvl w:val="3"/>
                <w:numId w:val="14"/>
              </w:numPr>
              <w:tabs>
                <w:tab w:val="clear" w:pos="1512"/>
              </w:tabs>
              <w:spacing w:before="0" w:after="200"/>
              <w:ind w:left="1701"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T</w:t>
            </w:r>
            <w:r w:rsidR="00455149" w:rsidRPr="00937714">
              <w:rPr>
                <w:rFonts w:ascii="Arial" w:hAnsi="Arial" w:cs="Arial"/>
                <w:noProof w:val="0"/>
                <w:spacing w:val="0"/>
                <w:sz w:val="21"/>
                <w:szCs w:val="21"/>
                <w:lang w:val="en-US"/>
              </w:rPr>
              <w:t>o cancel the remainder and pay to the Supplier an agreed amount for partially completed Goods and Related Services and for materials and parts previously procured by the Supplier.</w:t>
            </w:r>
          </w:p>
        </w:tc>
      </w:tr>
      <w:tr w:rsidR="0062441D" w:rsidRPr="00937714" w14:paraId="5D2947B2" w14:textId="77777777" w:rsidTr="00CF6158">
        <w:tc>
          <w:tcPr>
            <w:tcW w:w="1980" w:type="dxa"/>
          </w:tcPr>
          <w:p w14:paraId="7CB5D5C5" w14:textId="22121C1C" w:rsidR="00455149" w:rsidRPr="00937714" w:rsidRDefault="003237C7" w:rsidP="00226E65">
            <w:pPr>
              <w:pStyle w:val="SectionVIIIClause"/>
              <w:tabs>
                <w:tab w:val="clear" w:pos="360"/>
              </w:tabs>
              <w:jc w:val="both"/>
              <w:rPr>
                <w:rFonts w:ascii="Arial" w:hAnsi="Arial" w:cs="Arial"/>
                <w:noProof w:val="0"/>
                <w:sz w:val="21"/>
                <w:szCs w:val="21"/>
                <w:lang w:val="en-US"/>
              </w:rPr>
            </w:pPr>
            <w:bookmarkStart w:id="230" w:name="_Toc381803197"/>
            <w:bookmarkStart w:id="231" w:name="_Toc527650626"/>
            <w:r w:rsidRPr="00937714">
              <w:rPr>
                <w:rFonts w:ascii="Arial" w:hAnsi="Arial" w:cs="Arial"/>
                <w:noProof w:val="0"/>
                <w:sz w:val="21"/>
                <w:szCs w:val="21"/>
                <w:lang w:val="en-US"/>
              </w:rPr>
              <w:lastRenderedPageBreak/>
              <w:t>36.</w:t>
            </w:r>
            <w:r w:rsidR="00957C26" w:rsidRPr="00937714">
              <w:rPr>
                <w:rFonts w:ascii="Arial" w:hAnsi="Arial" w:cs="Arial"/>
                <w:noProof w:val="0"/>
                <w:sz w:val="21"/>
                <w:szCs w:val="21"/>
                <w:lang w:val="en-US"/>
              </w:rPr>
              <w:tab/>
            </w:r>
            <w:r w:rsidR="00455149" w:rsidRPr="00937714">
              <w:rPr>
                <w:rFonts w:ascii="Arial" w:hAnsi="Arial" w:cs="Arial"/>
                <w:noProof w:val="0"/>
                <w:sz w:val="21"/>
                <w:szCs w:val="21"/>
                <w:lang w:val="en-US"/>
              </w:rPr>
              <w:t>Assignment</w:t>
            </w:r>
            <w:bookmarkEnd w:id="230"/>
            <w:bookmarkEnd w:id="231"/>
          </w:p>
        </w:tc>
        <w:tc>
          <w:tcPr>
            <w:tcW w:w="7920" w:type="dxa"/>
          </w:tcPr>
          <w:p w14:paraId="66D6E558" w14:textId="77777777" w:rsidR="00455149" w:rsidRPr="00937714" w:rsidRDefault="000319BF" w:rsidP="00226E65">
            <w:pPr>
              <w:pStyle w:val="Sub-ClauseText"/>
              <w:spacing w:before="0" w:after="200"/>
              <w:ind w:left="567" w:hanging="567"/>
              <w:rPr>
                <w:rFonts w:ascii="Arial" w:hAnsi="Arial" w:cs="Arial"/>
                <w:noProof w:val="0"/>
                <w:spacing w:val="0"/>
                <w:sz w:val="21"/>
                <w:szCs w:val="21"/>
                <w:lang w:val="en-US"/>
              </w:rPr>
            </w:pPr>
            <w:r w:rsidRPr="00937714">
              <w:rPr>
                <w:rFonts w:ascii="Arial" w:hAnsi="Arial" w:cs="Arial"/>
                <w:noProof w:val="0"/>
                <w:spacing w:val="0"/>
                <w:sz w:val="21"/>
                <w:szCs w:val="21"/>
                <w:lang w:val="en-US"/>
              </w:rPr>
              <w:t>36.1</w:t>
            </w:r>
            <w:r w:rsidRPr="00937714">
              <w:rPr>
                <w:rFonts w:ascii="Arial" w:hAnsi="Arial" w:cs="Arial"/>
                <w:noProof w:val="0"/>
                <w:spacing w:val="0"/>
                <w:sz w:val="21"/>
                <w:szCs w:val="21"/>
                <w:lang w:val="en-US"/>
              </w:rPr>
              <w:tab/>
            </w:r>
            <w:r w:rsidR="00455149" w:rsidRPr="00937714">
              <w:rPr>
                <w:rFonts w:ascii="Arial" w:hAnsi="Arial" w:cs="Arial"/>
                <w:noProof w:val="0"/>
                <w:spacing w:val="0"/>
                <w:sz w:val="21"/>
                <w:szCs w:val="21"/>
                <w:lang w:val="en-US"/>
              </w:rPr>
              <w:t>Neither the Purchaser nor the Supplier shall assign, in whole or in part, their obligations under this Contract, except with prior written consent of the other party.</w:t>
            </w:r>
          </w:p>
        </w:tc>
      </w:tr>
      <w:tr w:rsidR="0062441D" w:rsidRPr="00937714" w14:paraId="41CFFC85" w14:textId="77777777" w:rsidTr="00CF6158">
        <w:tc>
          <w:tcPr>
            <w:tcW w:w="1980" w:type="dxa"/>
          </w:tcPr>
          <w:p w14:paraId="13B052A1" w14:textId="5EBB44BF" w:rsidR="004275FD" w:rsidRPr="00937714" w:rsidRDefault="003237C7" w:rsidP="00226E65">
            <w:pPr>
              <w:pStyle w:val="SectionVIIIClause"/>
              <w:tabs>
                <w:tab w:val="clear" w:pos="360"/>
              </w:tabs>
              <w:jc w:val="both"/>
              <w:rPr>
                <w:rFonts w:ascii="Arial" w:hAnsi="Arial" w:cs="Arial"/>
                <w:noProof w:val="0"/>
                <w:sz w:val="21"/>
                <w:szCs w:val="21"/>
                <w:lang w:val="en-US"/>
              </w:rPr>
            </w:pPr>
            <w:bookmarkStart w:id="232" w:name="_Toc381803198"/>
            <w:bookmarkStart w:id="233" w:name="_Toc527650627"/>
            <w:r w:rsidRPr="00937714">
              <w:rPr>
                <w:rFonts w:ascii="Arial" w:hAnsi="Arial" w:cs="Arial"/>
                <w:noProof w:val="0"/>
                <w:sz w:val="21"/>
                <w:szCs w:val="21"/>
                <w:lang w:val="en-US"/>
              </w:rPr>
              <w:t>37.</w:t>
            </w:r>
            <w:r w:rsidR="00957C26" w:rsidRPr="00937714">
              <w:rPr>
                <w:rFonts w:ascii="Arial" w:hAnsi="Arial" w:cs="Arial"/>
                <w:noProof w:val="0"/>
                <w:sz w:val="21"/>
                <w:szCs w:val="21"/>
                <w:lang w:val="en-US"/>
              </w:rPr>
              <w:tab/>
            </w:r>
            <w:r w:rsidR="004275FD" w:rsidRPr="00937714">
              <w:rPr>
                <w:rFonts w:ascii="Arial" w:hAnsi="Arial" w:cs="Arial"/>
                <w:noProof w:val="0"/>
                <w:sz w:val="21"/>
                <w:szCs w:val="21"/>
                <w:lang w:val="en-US"/>
              </w:rPr>
              <w:t>Export Restriction</w:t>
            </w:r>
            <w:bookmarkEnd w:id="232"/>
            <w:bookmarkEnd w:id="233"/>
          </w:p>
        </w:tc>
        <w:tc>
          <w:tcPr>
            <w:tcW w:w="7920" w:type="dxa"/>
          </w:tcPr>
          <w:p w14:paraId="6E5EB198" w14:textId="77777777" w:rsidR="004275FD" w:rsidRPr="00937714" w:rsidRDefault="000319BF" w:rsidP="00226E65">
            <w:pPr>
              <w:spacing w:after="200"/>
              <w:ind w:left="567" w:hanging="567"/>
              <w:jc w:val="both"/>
              <w:rPr>
                <w:rFonts w:ascii="Arial" w:hAnsi="Arial" w:cs="Arial"/>
                <w:noProof w:val="0"/>
                <w:sz w:val="21"/>
                <w:szCs w:val="21"/>
                <w:lang w:val="en-US"/>
              </w:rPr>
            </w:pPr>
            <w:r w:rsidRPr="00937714">
              <w:rPr>
                <w:rFonts w:ascii="Arial" w:hAnsi="Arial" w:cs="Arial"/>
                <w:noProof w:val="0"/>
                <w:sz w:val="21"/>
                <w:szCs w:val="21"/>
                <w:lang w:val="en-US"/>
              </w:rPr>
              <w:t>37</w:t>
            </w:r>
            <w:r w:rsidR="004275FD" w:rsidRPr="00937714">
              <w:rPr>
                <w:rFonts w:ascii="Arial" w:hAnsi="Arial" w:cs="Arial"/>
                <w:noProof w:val="0"/>
                <w:sz w:val="21"/>
                <w:szCs w:val="21"/>
                <w:lang w:val="en-US"/>
              </w:rPr>
              <w:t>.1</w:t>
            </w:r>
            <w:r w:rsidR="004275FD" w:rsidRPr="00937714">
              <w:rPr>
                <w:rFonts w:ascii="Arial" w:hAnsi="Arial" w:cs="Arial"/>
                <w:noProof w:val="0"/>
                <w:sz w:val="21"/>
                <w:szCs w:val="21"/>
                <w:lang w:val="en-US"/>
              </w:rPr>
              <w:tab/>
              <w:t xml:space="preserve">Notwithstanding any obligation under the </w:t>
            </w:r>
            <w:r w:rsidR="004733BE" w:rsidRPr="00937714">
              <w:rPr>
                <w:rFonts w:ascii="Arial" w:hAnsi="Arial" w:cs="Arial"/>
                <w:noProof w:val="0"/>
                <w:sz w:val="21"/>
                <w:szCs w:val="21"/>
                <w:lang w:val="en-US"/>
              </w:rPr>
              <w:t>C</w:t>
            </w:r>
            <w:r w:rsidR="004275FD" w:rsidRPr="00937714">
              <w:rPr>
                <w:rFonts w:ascii="Arial" w:hAnsi="Arial" w:cs="Arial"/>
                <w:noProof w:val="0"/>
                <w:sz w:val="21"/>
                <w:szCs w:val="21"/>
                <w:lang w:val="en-US"/>
              </w:rPr>
              <w:t>ontract to complete all export formalities, any export restrictions attributable to the Purchaser, to the country of the Purchaser</w:t>
            </w:r>
            <w:r w:rsidR="004733BE" w:rsidRPr="00937714">
              <w:rPr>
                <w:rFonts w:ascii="Arial" w:hAnsi="Arial" w:cs="Arial"/>
                <w:noProof w:val="0"/>
                <w:sz w:val="21"/>
                <w:szCs w:val="21"/>
                <w:lang w:val="en-US"/>
              </w:rPr>
              <w:t>,</w:t>
            </w:r>
            <w:r w:rsidR="004275FD" w:rsidRPr="00937714">
              <w:rPr>
                <w:rFonts w:ascii="Arial" w:hAnsi="Arial" w:cs="Arial"/>
                <w:noProof w:val="0"/>
                <w:sz w:val="21"/>
                <w:szCs w:val="21"/>
                <w:lang w:val="en-US"/>
              </w:rPr>
              <w:t xml:space="preserve"> or to the use of the products/goods, systems or services to be supplied, </w:t>
            </w:r>
            <w:r w:rsidR="004733BE" w:rsidRPr="00937714">
              <w:rPr>
                <w:rFonts w:ascii="Arial" w:hAnsi="Arial" w:cs="Arial"/>
                <w:noProof w:val="0"/>
                <w:sz w:val="21"/>
                <w:szCs w:val="21"/>
                <w:lang w:val="en-US"/>
              </w:rPr>
              <w:t xml:space="preserve">which </w:t>
            </w:r>
            <w:r w:rsidR="004275FD" w:rsidRPr="00937714">
              <w:rPr>
                <w:rFonts w:ascii="Arial" w:hAnsi="Arial" w:cs="Arial"/>
                <w:noProof w:val="0"/>
                <w:sz w:val="21"/>
                <w:szCs w:val="21"/>
                <w:lang w:val="en-US"/>
              </w:rPr>
              <w:t>aris</w:t>
            </w:r>
            <w:r w:rsidR="004733BE" w:rsidRPr="00937714">
              <w:rPr>
                <w:rFonts w:ascii="Arial" w:hAnsi="Arial" w:cs="Arial"/>
                <w:noProof w:val="0"/>
                <w:sz w:val="21"/>
                <w:szCs w:val="21"/>
                <w:lang w:val="en-US"/>
              </w:rPr>
              <w:t>e</w:t>
            </w:r>
            <w:r w:rsidR="004275FD" w:rsidRPr="00937714">
              <w:rPr>
                <w:rFonts w:ascii="Arial" w:hAnsi="Arial" w:cs="Arial"/>
                <w:noProof w:val="0"/>
                <w:sz w:val="21"/>
                <w:szCs w:val="21"/>
                <w:lang w:val="en-US"/>
              </w:rPr>
              <w:t xml:space="preserve"> from trade regulations from a country supplying those products/goods, systems or services, </w:t>
            </w:r>
            <w:r w:rsidR="004733BE" w:rsidRPr="00937714">
              <w:rPr>
                <w:rFonts w:ascii="Arial" w:hAnsi="Arial" w:cs="Arial"/>
                <w:noProof w:val="0"/>
                <w:sz w:val="21"/>
                <w:szCs w:val="21"/>
                <w:lang w:val="en-US"/>
              </w:rPr>
              <w:t xml:space="preserve">and which </w:t>
            </w:r>
            <w:r w:rsidR="004275FD" w:rsidRPr="00937714">
              <w:rPr>
                <w:rFonts w:ascii="Arial" w:hAnsi="Arial" w:cs="Arial"/>
                <w:noProof w:val="0"/>
                <w:sz w:val="21"/>
                <w:szCs w:val="21"/>
                <w:lang w:val="en-US"/>
              </w:rPr>
              <w:t xml:space="preserve">substantially impede the </w:t>
            </w:r>
            <w:r w:rsidR="004733BE" w:rsidRPr="00937714">
              <w:rPr>
                <w:rFonts w:ascii="Arial" w:hAnsi="Arial" w:cs="Arial"/>
                <w:noProof w:val="0"/>
                <w:sz w:val="21"/>
                <w:szCs w:val="21"/>
                <w:lang w:val="en-US"/>
              </w:rPr>
              <w:t>S</w:t>
            </w:r>
            <w:r w:rsidR="004275FD" w:rsidRPr="00937714">
              <w:rPr>
                <w:rFonts w:ascii="Arial" w:hAnsi="Arial" w:cs="Arial"/>
                <w:noProof w:val="0"/>
                <w:sz w:val="21"/>
                <w:szCs w:val="21"/>
                <w:lang w:val="en-US"/>
              </w:rPr>
              <w:t xml:space="preserve">upplier from meeting its obligations under the </w:t>
            </w:r>
            <w:r w:rsidR="004733BE" w:rsidRPr="00937714">
              <w:rPr>
                <w:rFonts w:ascii="Arial" w:hAnsi="Arial" w:cs="Arial"/>
                <w:noProof w:val="0"/>
                <w:sz w:val="21"/>
                <w:szCs w:val="21"/>
                <w:lang w:val="en-US"/>
              </w:rPr>
              <w:t>C</w:t>
            </w:r>
            <w:r w:rsidR="004275FD" w:rsidRPr="00937714">
              <w:rPr>
                <w:rFonts w:ascii="Arial" w:hAnsi="Arial" w:cs="Arial"/>
                <w:noProof w:val="0"/>
                <w:sz w:val="21"/>
                <w:szCs w:val="21"/>
                <w:lang w:val="en-US"/>
              </w:rPr>
              <w:t>ontract</w:t>
            </w:r>
            <w:r w:rsidR="004733BE" w:rsidRPr="00937714">
              <w:rPr>
                <w:rFonts w:ascii="Arial" w:hAnsi="Arial" w:cs="Arial"/>
                <w:noProof w:val="0"/>
                <w:sz w:val="21"/>
                <w:szCs w:val="21"/>
                <w:lang w:val="en-US"/>
              </w:rPr>
              <w:t>,</w:t>
            </w:r>
            <w:r w:rsidR="004275FD" w:rsidRPr="00937714">
              <w:rPr>
                <w:rFonts w:ascii="Arial" w:hAnsi="Arial" w:cs="Arial"/>
                <w:noProof w:val="0"/>
                <w:sz w:val="21"/>
                <w:szCs w:val="21"/>
                <w:lang w:val="en-US"/>
              </w:rPr>
              <w:t xml:space="preserve"> shall release the </w:t>
            </w:r>
            <w:r w:rsidR="004733BE" w:rsidRPr="00937714">
              <w:rPr>
                <w:rFonts w:ascii="Arial" w:hAnsi="Arial" w:cs="Arial"/>
                <w:noProof w:val="0"/>
                <w:sz w:val="21"/>
                <w:szCs w:val="21"/>
                <w:lang w:val="en-US"/>
              </w:rPr>
              <w:t>S</w:t>
            </w:r>
            <w:r w:rsidR="004275FD" w:rsidRPr="00937714">
              <w:rPr>
                <w:rFonts w:ascii="Arial" w:hAnsi="Arial" w:cs="Arial"/>
                <w:noProof w:val="0"/>
                <w:sz w:val="21"/>
                <w:szCs w:val="21"/>
                <w:lang w:val="en-US"/>
              </w:rPr>
              <w:t xml:space="preserve">upplier from the obligation to provide deliveries or services, always provided, however, that the </w:t>
            </w:r>
            <w:r w:rsidR="004733BE" w:rsidRPr="00937714">
              <w:rPr>
                <w:rFonts w:ascii="Arial" w:hAnsi="Arial" w:cs="Arial"/>
                <w:noProof w:val="0"/>
                <w:sz w:val="21"/>
                <w:szCs w:val="21"/>
                <w:lang w:val="en-US"/>
              </w:rPr>
              <w:t>S</w:t>
            </w:r>
            <w:r w:rsidR="004275FD" w:rsidRPr="00937714">
              <w:rPr>
                <w:rFonts w:ascii="Arial" w:hAnsi="Arial" w:cs="Arial"/>
                <w:noProof w:val="0"/>
                <w:sz w:val="21"/>
                <w:szCs w:val="21"/>
                <w:lang w:val="en-US"/>
              </w:rPr>
              <w:t xml:space="preserve">upplier can demonstrate to the satisfaction of the </w:t>
            </w:r>
            <w:r w:rsidR="004733BE" w:rsidRPr="00937714">
              <w:rPr>
                <w:rFonts w:ascii="Arial" w:hAnsi="Arial" w:cs="Arial"/>
                <w:noProof w:val="0"/>
                <w:sz w:val="21"/>
                <w:szCs w:val="21"/>
                <w:lang w:val="en-US"/>
              </w:rPr>
              <w:t>P</w:t>
            </w:r>
            <w:r w:rsidR="004275FD" w:rsidRPr="00937714">
              <w:rPr>
                <w:rFonts w:ascii="Arial" w:hAnsi="Arial" w:cs="Arial"/>
                <w:noProof w:val="0"/>
                <w:sz w:val="21"/>
                <w:szCs w:val="21"/>
                <w:lang w:val="en-US"/>
              </w:rPr>
              <w:t xml:space="preserve">urchaser and of the </w:t>
            </w:r>
            <w:r w:rsidR="009232BB" w:rsidRPr="00937714">
              <w:rPr>
                <w:rFonts w:ascii="Arial" w:hAnsi="Arial" w:cs="Arial"/>
                <w:noProof w:val="0"/>
                <w:sz w:val="21"/>
                <w:szCs w:val="21"/>
                <w:lang w:val="en-US"/>
              </w:rPr>
              <w:t>KfW</w:t>
            </w:r>
            <w:r w:rsidR="004275FD" w:rsidRPr="00937714">
              <w:rPr>
                <w:rFonts w:ascii="Arial" w:hAnsi="Arial" w:cs="Arial"/>
                <w:noProof w:val="0"/>
                <w:sz w:val="21"/>
                <w:szCs w:val="21"/>
                <w:lang w:val="en-US"/>
              </w:rPr>
              <w:t xml:space="preserve"> that it has completed all formalities in a timely manner, including applying for permits, authorizations and licenses necessary for the </w:t>
            </w:r>
            <w:r w:rsidR="004733BE" w:rsidRPr="00937714">
              <w:rPr>
                <w:rFonts w:ascii="Arial" w:hAnsi="Arial" w:cs="Arial"/>
                <w:noProof w:val="0"/>
                <w:sz w:val="21"/>
                <w:szCs w:val="21"/>
                <w:lang w:val="en-US"/>
              </w:rPr>
              <w:t xml:space="preserve">export </w:t>
            </w:r>
            <w:r w:rsidR="004275FD" w:rsidRPr="00937714">
              <w:rPr>
                <w:rFonts w:ascii="Arial" w:hAnsi="Arial" w:cs="Arial"/>
                <w:noProof w:val="0"/>
                <w:sz w:val="21"/>
                <w:szCs w:val="21"/>
                <w:lang w:val="en-US"/>
              </w:rPr>
              <w:t xml:space="preserve">of the products/goods, systems or services under the terms of the </w:t>
            </w:r>
            <w:r w:rsidR="004733BE" w:rsidRPr="00937714">
              <w:rPr>
                <w:rFonts w:ascii="Arial" w:hAnsi="Arial" w:cs="Arial"/>
                <w:noProof w:val="0"/>
                <w:sz w:val="21"/>
                <w:szCs w:val="21"/>
                <w:lang w:val="en-US"/>
              </w:rPr>
              <w:t>C</w:t>
            </w:r>
            <w:r w:rsidR="004275FD" w:rsidRPr="00937714">
              <w:rPr>
                <w:rFonts w:ascii="Arial" w:hAnsi="Arial" w:cs="Arial"/>
                <w:noProof w:val="0"/>
                <w:sz w:val="21"/>
                <w:szCs w:val="21"/>
                <w:lang w:val="en-US"/>
              </w:rPr>
              <w:t>ontract.</w:t>
            </w:r>
            <w:r w:rsidR="0067033A" w:rsidRPr="00937714">
              <w:rPr>
                <w:rFonts w:ascii="Arial" w:hAnsi="Arial" w:cs="Arial"/>
                <w:noProof w:val="0"/>
                <w:sz w:val="21"/>
                <w:szCs w:val="21"/>
                <w:lang w:val="en-US"/>
              </w:rPr>
              <w:t xml:space="preserve"> </w:t>
            </w:r>
            <w:r w:rsidR="0017135B" w:rsidRPr="00937714">
              <w:rPr>
                <w:rFonts w:ascii="Arial" w:hAnsi="Arial" w:cs="Arial"/>
                <w:noProof w:val="0"/>
                <w:sz w:val="21"/>
                <w:szCs w:val="21"/>
                <w:lang w:val="en-US"/>
              </w:rPr>
              <w:t xml:space="preserve">Termination of the Contract on this basis shall be for the </w:t>
            </w:r>
            <w:r w:rsidR="00254708" w:rsidRPr="00937714">
              <w:rPr>
                <w:rFonts w:ascii="Arial" w:hAnsi="Arial" w:cs="Arial"/>
                <w:noProof w:val="0"/>
                <w:sz w:val="21"/>
                <w:szCs w:val="21"/>
                <w:lang w:val="en-US"/>
              </w:rPr>
              <w:t>Purchaser</w:t>
            </w:r>
            <w:r w:rsidR="0017135B" w:rsidRPr="00937714">
              <w:rPr>
                <w:rFonts w:ascii="Arial" w:hAnsi="Arial" w:cs="Arial"/>
                <w:noProof w:val="0"/>
                <w:sz w:val="21"/>
                <w:szCs w:val="21"/>
                <w:lang w:val="en-US"/>
              </w:rPr>
              <w:t xml:space="preserve">’s convenience pursuant to Sub-Clause </w:t>
            </w:r>
            <w:r w:rsidRPr="00937714">
              <w:rPr>
                <w:rFonts w:ascii="Arial" w:hAnsi="Arial" w:cs="Arial"/>
                <w:noProof w:val="0"/>
                <w:sz w:val="21"/>
                <w:szCs w:val="21"/>
                <w:lang w:val="en-US"/>
              </w:rPr>
              <w:t>35</w:t>
            </w:r>
            <w:r w:rsidR="0017135B" w:rsidRPr="00937714">
              <w:rPr>
                <w:rFonts w:ascii="Arial" w:hAnsi="Arial" w:cs="Arial"/>
                <w:noProof w:val="0"/>
                <w:sz w:val="21"/>
                <w:szCs w:val="21"/>
                <w:lang w:val="en-US"/>
              </w:rPr>
              <w:t>.3.</w:t>
            </w:r>
          </w:p>
        </w:tc>
      </w:tr>
      <w:bookmarkEnd w:id="161"/>
    </w:tbl>
    <w:p w14:paraId="101E5E8D" w14:textId="77777777" w:rsidR="007E728B" w:rsidRPr="00C86236" w:rsidRDefault="007E728B" w:rsidP="00226E65">
      <w:pPr>
        <w:pStyle w:val="Subtitle"/>
        <w:jc w:val="both"/>
        <w:rPr>
          <w:rFonts w:ascii="Arial" w:hAnsi="Arial" w:cs="Arial"/>
          <w:b w:val="0"/>
          <w:noProof w:val="0"/>
          <w:sz w:val="24"/>
          <w:lang w:val="en-US"/>
        </w:rPr>
      </w:pPr>
    </w:p>
    <w:p w14:paraId="781E1106" w14:textId="77777777" w:rsidR="007E728B" w:rsidRPr="00C86236" w:rsidRDefault="007E728B" w:rsidP="00226E65">
      <w:pPr>
        <w:pStyle w:val="Subtitle"/>
        <w:jc w:val="both"/>
        <w:rPr>
          <w:rFonts w:ascii="Arial" w:hAnsi="Arial" w:cs="Arial"/>
          <w:b w:val="0"/>
          <w:noProof w:val="0"/>
          <w:sz w:val="24"/>
          <w:lang w:val="en-US"/>
        </w:rPr>
        <w:sectPr w:rsidR="007E728B" w:rsidRPr="00C86236" w:rsidSect="00EF2914">
          <w:headerReference w:type="even" r:id="rId132"/>
          <w:headerReference w:type="default" r:id="rId133"/>
          <w:footerReference w:type="default" r:id="rId134"/>
          <w:headerReference w:type="first" r:id="rId135"/>
          <w:footnotePr>
            <w:numRestart w:val="eachSect"/>
          </w:footnotePr>
          <w:pgSz w:w="11907" w:h="16840" w:code="9"/>
          <w:pgMar w:top="1440" w:right="1440" w:bottom="1440" w:left="1797" w:header="720" w:footer="720" w:gutter="0"/>
          <w:paperSrc w:first="7" w:other="7"/>
          <w:cols w:space="720"/>
          <w:docGrid w:linePitch="326"/>
        </w:sectPr>
      </w:pPr>
    </w:p>
    <w:tbl>
      <w:tblPr>
        <w:tblW w:w="10080" w:type="dxa"/>
        <w:tblInd w:w="-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260"/>
        <w:gridCol w:w="8820"/>
      </w:tblGrid>
      <w:tr w:rsidR="005F6EE4" w:rsidRPr="00C86236" w14:paraId="2FF8CDD6" w14:textId="77777777" w:rsidTr="00CF6158">
        <w:trPr>
          <w:cantSplit/>
          <w:trHeight w:val="800"/>
        </w:trPr>
        <w:tc>
          <w:tcPr>
            <w:tcW w:w="10080" w:type="dxa"/>
            <w:gridSpan w:val="2"/>
            <w:tcBorders>
              <w:top w:val="nil"/>
              <w:left w:val="nil"/>
              <w:bottom w:val="nil"/>
              <w:right w:val="nil"/>
            </w:tcBorders>
            <w:vAlign w:val="center"/>
          </w:tcPr>
          <w:p w14:paraId="34801029" w14:textId="2B6D756A" w:rsidR="0091404E" w:rsidRPr="00C86236" w:rsidRDefault="00455149" w:rsidP="002842A5">
            <w:pPr>
              <w:pStyle w:val="Title"/>
              <w:rPr>
                <w:rFonts w:ascii="Arial" w:hAnsi="Arial" w:cs="Arial"/>
                <w:noProof w:val="0"/>
                <w:lang w:val="en-US"/>
              </w:rPr>
            </w:pPr>
            <w:bookmarkStart w:id="234" w:name="_Toc438954452"/>
            <w:bookmarkStart w:id="235" w:name="_Toc488411761"/>
            <w:bookmarkStart w:id="236" w:name="_Toc381781831"/>
            <w:bookmarkStart w:id="237" w:name="_Toc527650533"/>
            <w:bookmarkEnd w:id="140"/>
            <w:bookmarkEnd w:id="141"/>
            <w:bookmarkEnd w:id="142"/>
            <w:r w:rsidRPr="00C86236">
              <w:rPr>
                <w:rFonts w:ascii="Arial" w:hAnsi="Arial" w:cs="Arial"/>
                <w:noProof w:val="0"/>
                <w:lang w:val="en-US"/>
              </w:rPr>
              <w:lastRenderedPageBreak/>
              <w:t>Section I</w:t>
            </w:r>
            <w:r w:rsidR="00105140" w:rsidRPr="00C86236">
              <w:rPr>
                <w:rFonts w:ascii="Arial" w:hAnsi="Arial" w:cs="Arial"/>
                <w:noProof w:val="0"/>
                <w:lang w:val="en-US"/>
              </w:rPr>
              <w:t>X</w:t>
            </w:r>
            <w:r w:rsidR="0067033A" w:rsidRPr="00C86236">
              <w:rPr>
                <w:rFonts w:ascii="Arial" w:hAnsi="Arial" w:cs="Arial"/>
                <w:noProof w:val="0"/>
                <w:lang w:val="en-US"/>
              </w:rPr>
              <w:t>.</w:t>
            </w:r>
            <w:r w:rsidRPr="00C86236">
              <w:rPr>
                <w:rFonts w:ascii="Arial" w:hAnsi="Arial" w:cs="Arial"/>
                <w:noProof w:val="0"/>
                <w:lang w:val="en-US"/>
              </w:rPr>
              <w:t xml:space="preserve"> </w:t>
            </w:r>
            <w:r w:rsidR="00724BF1" w:rsidRPr="00C86236">
              <w:rPr>
                <w:rFonts w:ascii="Arial" w:hAnsi="Arial" w:cs="Arial"/>
                <w:noProof w:val="0"/>
                <w:lang w:val="en-US"/>
              </w:rPr>
              <w:t xml:space="preserve">Particular </w:t>
            </w:r>
            <w:r w:rsidRPr="00C86236">
              <w:rPr>
                <w:rFonts w:ascii="Arial" w:hAnsi="Arial" w:cs="Arial"/>
                <w:noProof w:val="0"/>
                <w:lang w:val="en-US"/>
              </w:rPr>
              <w:t>Conditions of Contract</w:t>
            </w:r>
            <w:bookmarkEnd w:id="234"/>
            <w:bookmarkEnd w:id="235"/>
            <w:bookmarkEnd w:id="236"/>
            <w:bookmarkEnd w:id="237"/>
          </w:p>
        </w:tc>
      </w:tr>
      <w:tr w:rsidR="005F6EE4" w:rsidRPr="00C86236" w14:paraId="34EC62EA" w14:textId="77777777" w:rsidTr="00CF6158">
        <w:trPr>
          <w:cantSplit/>
        </w:trPr>
        <w:tc>
          <w:tcPr>
            <w:tcW w:w="10080" w:type="dxa"/>
            <w:gridSpan w:val="2"/>
            <w:tcBorders>
              <w:top w:val="nil"/>
              <w:left w:val="nil"/>
              <w:bottom w:val="nil"/>
              <w:right w:val="nil"/>
            </w:tcBorders>
          </w:tcPr>
          <w:p w14:paraId="6FC6B3CB" w14:textId="793943BE" w:rsidR="00455149" w:rsidRPr="00937714" w:rsidRDefault="00455149" w:rsidP="00176669">
            <w:pPr>
              <w:spacing w:after="142" w:line="240" w:lineRule="atLeast"/>
              <w:jc w:val="both"/>
              <w:rPr>
                <w:rFonts w:ascii="Arial" w:hAnsi="Arial" w:cs="Arial"/>
                <w:i/>
                <w:iCs/>
                <w:noProof w:val="0"/>
                <w:sz w:val="21"/>
                <w:szCs w:val="21"/>
                <w:lang w:val="en-US"/>
              </w:rPr>
            </w:pPr>
            <w:r w:rsidRPr="00937714">
              <w:rPr>
                <w:rFonts w:ascii="Arial" w:hAnsi="Arial" w:cs="Arial"/>
                <w:noProof w:val="0"/>
                <w:sz w:val="21"/>
                <w:szCs w:val="21"/>
                <w:lang w:val="en-US"/>
              </w:rPr>
              <w:t xml:space="preserve">The following </w:t>
            </w:r>
            <w:r w:rsidR="00724BF1" w:rsidRPr="00937714">
              <w:rPr>
                <w:rFonts w:ascii="Arial" w:hAnsi="Arial" w:cs="Arial"/>
                <w:noProof w:val="0"/>
                <w:sz w:val="21"/>
                <w:szCs w:val="21"/>
                <w:lang w:val="en-US"/>
              </w:rPr>
              <w:t xml:space="preserve">Particular </w:t>
            </w:r>
            <w:r w:rsidRPr="00937714">
              <w:rPr>
                <w:rFonts w:ascii="Arial" w:hAnsi="Arial" w:cs="Arial"/>
                <w:noProof w:val="0"/>
                <w:sz w:val="21"/>
                <w:szCs w:val="21"/>
                <w:lang w:val="en-US"/>
              </w:rPr>
              <w:t>Conditions of Contract (</w:t>
            </w:r>
            <w:r w:rsidR="00724BF1" w:rsidRPr="00937714">
              <w:rPr>
                <w:rFonts w:ascii="Arial" w:hAnsi="Arial" w:cs="Arial"/>
                <w:noProof w:val="0"/>
                <w:sz w:val="21"/>
                <w:szCs w:val="21"/>
                <w:lang w:val="en-US"/>
              </w:rPr>
              <w:t>PC</w:t>
            </w:r>
            <w:r w:rsidRPr="00937714">
              <w:rPr>
                <w:rFonts w:ascii="Arial" w:hAnsi="Arial" w:cs="Arial"/>
                <w:noProof w:val="0"/>
                <w:sz w:val="21"/>
                <w:szCs w:val="21"/>
                <w:lang w:val="en-US"/>
              </w:rPr>
              <w:t>) shall supplement and / or amend the General</w:t>
            </w:r>
            <w:r w:rsidR="0067033A" w:rsidRPr="00937714">
              <w:rPr>
                <w:rFonts w:ascii="Arial" w:hAnsi="Arial" w:cs="Arial"/>
                <w:noProof w:val="0"/>
                <w:sz w:val="21"/>
                <w:szCs w:val="21"/>
                <w:lang w:val="en-US"/>
              </w:rPr>
              <w:t xml:space="preserve"> Conditions of Contract (</w:t>
            </w:r>
            <w:r w:rsidR="00CC22A3" w:rsidRPr="00937714">
              <w:rPr>
                <w:rFonts w:ascii="Arial" w:hAnsi="Arial" w:cs="Arial"/>
                <w:noProof w:val="0"/>
                <w:sz w:val="21"/>
                <w:szCs w:val="21"/>
                <w:lang w:val="en-US"/>
              </w:rPr>
              <w:t>GC</w:t>
            </w:r>
            <w:r w:rsidR="0067033A" w:rsidRPr="00937714">
              <w:rPr>
                <w:rFonts w:ascii="Arial" w:hAnsi="Arial" w:cs="Arial"/>
                <w:noProof w:val="0"/>
                <w:sz w:val="21"/>
                <w:szCs w:val="21"/>
                <w:lang w:val="en-US"/>
              </w:rPr>
              <w:t xml:space="preserve">). </w:t>
            </w:r>
            <w:r w:rsidRPr="00937714">
              <w:rPr>
                <w:rFonts w:ascii="Arial" w:hAnsi="Arial" w:cs="Arial"/>
                <w:noProof w:val="0"/>
                <w:sz w:val="21"/>
                <w:szCs w:val="21"/>
                <w:lang w:val="en-US"/>
              </w:rPr>
              <w:t xml:space="preserve">Whenever there is a conflict, the provisions herein shall prevail over those in the </w:t>
            </w:r>
            <w:r w:rsidR="00CC22A3" w:rsidRPr="00937714">
              <w:rPr>
                <w:rFonts w:ascii="Arial" w:hAnsi="Arial" w:cs="Arial"/>
                <w:noProof w:val="0"/>
                <w:sz w:val="21"/>
                <w:szCs w:val="21"/>
                <w:lang w:val="en-US"/>
              </w:rPr>
              <w:t>GC</w:t>
            </w:r>
            <w:r w:rsidRPr="00937714">
              <w:rPr>
                <w:rFonts w:ascii="Arial" w:hAnsi="Arial" w:cs="Arial"/>
                <w:i/>
                <w:iCs/>
                <w:noProof w:val="0"/>
                <w:sz w:val="21"/>
                <w:szCs w:val="21"/>
                <w:lang w:val="en-US"/>
              </w:rPr>
              <w:t>.</w:t>
            </w:r>
          </w:p>
        </w:tc>
      </w:tr>
      <w:tr w:rsidR="0062441D" w:rsidRPr="00C86236" w14:paraId="675DB0D8" w14:textId="77777777" w:rsidTr="00CF6158">
        <w:trPr>
          <w:cantSplit/>
        </w:trPr>
        <w:tc>
          <w:tcPr>
            <w:tcW w:w="1260" w:type="dxa"/>
            <w:tcBorders>
              <w:top w:val="single" w:sz="12" w:space="0" w:color="auto"/>
              <w:bottom w:val="single" w:sz="6" w:space="0" w:color="auto"/>
            </w:tcBorders>
          </w:tcPr>
          <w:p w14:paraId="6B9B81B3" w14:textId="50E069E0" w:rsidR="00455149" w:rsidRPr="00937714" w:rsidRDefault="00CC22A3" w:rsidP="005F6EE4">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455149" w:rsidRPr="00937714">
              <w:rPr>
                <w:rFonts w:ascii="Arial" w:hAnsi="Arial" w:cs="Arial"/>
                <w:b/>
                <w:noProof w:val="0"/>
                <w:sz w:val="21"/>
                <w:szCs w:val="21"/>
                <w:lang w:val="en-US"/>
              </w:rPr>
              <w:t xml:space="preserve"> 1.1(</w:t>
            </w:r>
            <w:r w:rsidR="00396D98" w:rsidRPr="00937714">
              <w:rPr>
                <w:rFonts w:ascii="Arial" w:hAnsi="Arial" w:cs="Arial"/>
                <w:b/>
                <w:noProof w:val="0"/>
                <w:sz w:val="21"/>
                <w:szCs w:val="21"/>
                <w:lang w:val="en-US"/>
              </w:rPr>
              <w:t>i</w:t>
            </w:r>
            <w:r w:rsidR="00455149" w:rsidRPr="00937714">
              <w:rPr>
                <w:rFonts w:ascii="Arial" w:hAnsi="Arial" w:cs="Arial"/>
                <w:b/>
                <w:noProof w:val="0"/>
                <w:sz w:val="21"/>
                <w:szCs w:val="21"/>
                <w:lang w:val="en-US"/>
              </w:rPr>
              <w:t>)</w:t>
            </w:r>
          </w:p>
        </w:tc>
        <w:tc>
          <w:tcPr>
            <w:tcW w:w="8820" w:type="dxa"/>
            <w:tcBorders>
              <w:top w:val="single" w:sz="12" w:space="0" w:color="auto"/>
              <w:bottom w:val="single" w:sz="6" w:space="0" w:color="auto"/>
            </w:tcBorders>
          </w:tcPr>
          <w:p w14:paraId="47CB8FEF" w14:textId="24E8C60A" w:rsidR="00455149" w:rsidRPr="00937714" w:rsidRDefault="0045514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Purchaser’s country is</w:t>
            </w:r>
            <w:r w:rsidR="004351C5" w:rsidRPr="00937714">
              <w:rPr>
                <w:rFonts w:ascii="Arial" w:hAnsi="Arial" w:cs="Arial"/>
                <w:noProof w:val="0"/>
                <w:sz w:val="21"/>
                <w:szCs w:val="21"/>
                <w:lang w:val="en-US"/>
              </w:rPr>
              <w:t xml:space="preserve"> </w:t>
            </w:r>
            <w:r w:rsidR="004351C5" w:rsidRPr="00937714">
              <w:rPr>
                <w:rFonts w:ascii="Arial" w:hAnsi="Arial" w:cs="Arial"/>
                <w:noProof w:val="0"/>
                <w:sz w:val="21"/>
                <w:szCs w:val="21"/>
                <w:u w:val="single"/>
                <w:lang w:val="en-US"/>
              </w:rPr>
              <w:t>Madagascar</w:t>
            </w:r>
          </w:p>
        </w:tc>
      </w:tr>
      <w:tr w:rsidR="0062441D" w:rsidRPr="00C86236" w14:paraId="359C53D4" w14:textId="77777777" w:rsidTr="00CF6158">
        <w:trPr>
          <w:cantSplit/>
        </w:trPr>
        <w:tc>
          <w:tcPr>
            <w:tcW w:w="1260" w:type="dxa"/>
            <w:tcBorders>
              <w:top w:val="nil"/>
            </w:tcBorders>
          </w:tcPr>
          <w:p w14:paraId="10563353" w14:textId="648B3424" w:rsidR="00455149" w:rsidRPr="00937714" w:rsidRDefault="00CC22A3" w:rsidP="005F6EE4">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455149" w:rsidRPr="00937714">
              <w:rPr>
                <w:rFonts w:ascii="Arial" w:hAnsi="Arial" w:cs="Arial"/>
                <w:b/>
                <w:noProof w:val="0"/>
                <w:sz w:val="21"/>
                <w:szCs w:val="21"/>
                <w:lang w:val="en-US"/>
              </w:rPr>
              <w:t xml:space="preserve"> 1.1(</w:t>
            </w:r>
            <w:r w:rsidR="00396D98" w:rsidRPr="00937714">
              <w:rPr>
                <w:rFonts w:ascii="Arial" w:hAnsi="Arial" w:cs="Arial"/>
                <w:b/>
                <w:noProof w:val="0"/>
                <w:sz w:val="21"/>
                <w:szCs w:val="21"/>
                <w:lang w:val="en-US"/>
              </w:rPr>
              <w:t>j</w:t>
            </w:r>
            <w:r w:rsidR="00455149" w:rsidRPr="00937714">
              <w:rPr>
                <w:rFonts w:ascii="Arial" w:hAnsi="Arial" w:cs="Arial"/>
                <w:b/>
                <w:noProof w:val="0"/>
                <w:sz w:val="21"/>
                <w:szCs w:val="21"/>
                <w:lang w:val="en-US"/>
              </w:rPr>
              <w:t>)</w:t>
            </w:r>
          </w:p>
        </w:tc>
        <w:tc>
          <w:tcPr>
            <w:tcW w:w="8820" w:type="dxa"/>
            <w:tcBorders>
              <w:top w:val="nil"/>
            </w:tcBorders>
          </w:tcPr>
          <w:p w14:paraId="55FBBD5C" w14:textId="11022469" w:rsidR="00455149" w:rsidRPr="00937714" w:rsidRDefault="0045514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Purchaser is</w:t>
            </w:r>
            <w:r w:rsidR="004351C5" w:rsidRPr="00937714">
              <w:rPr>
                <w:rFonts w:ascii="Arial" w:hAnsi="Arial" w:cs="Arial"/>
                <w:noProof w:val="0"/>
                <w:sz w:val="21"/>
                <w:szCs w:val="21"/>
                <w:lang w:val="en-US"/>
              </w:rPr>
              <w:t xml:space="preserve"> </w:t>
            </w:r>
            <w:r w:rsidR="004351C5" w:rsidRPr="00937714">
              <w:rPr>
                <w:rFonts w:ascii="Arial" w:hAnsi="Arial" w:cs="Arial"/>
                <w:noProof w:val="0"/>
                <w:sz w:val="21"/>
                <w:szCs w:val="21"/>
                <w:u w:val="single"/>
                <w:lang w:val="en-US"/>
              </w:rPr>
              <w:t>AccèsBanque Madagascar</w:t>
            </w:r>
          </w:p>
        </w:tc>
      </w:tr>
      <w:tr w:rsidR="0062441D" w:rsidRPr="00C86236" w14:paraId="56F27EAA" w14:textId="77777777" w:rsidTr="00CF6158">
        <w:trPr>
          <w:cantSplit/>
        </w:trPr>
        <w:tc>
          <w:tcPr>
            <w:tcW w:w="1260" w:type="dxa"/>
          </w:tcPr>
          <w:p w14:paraId="4948CAF3" w14:textId="2B29E6B9" w:rsidR="00455149" w:rsidRPr="00937714" w:rsidRDefault="00CC22A3" w:rsidP="00A31451">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455149" w:rsidRPr="00937714">
              <w:rPr>
                <w:rFonts w:ascii="Arial" w:hAnsi="Arial" w:cs="Arial"/>
                <w:b/>
                <w:noProof w:val="0"/>
                <w:sz w:val="21"/>
                <w:szCs w:val="21"/>
                <w:lang w:val="en-US"/>
              </w:rPr>
              <w:t xml:space="preserve"> 1.1 (</w:t>
            </w:r>
            <w:r w:rsidR="00396D98" w:rsidRPr="00937714">
              <w:rPr>
                <w:rFonts w:ascii="Arial" w:hAnsi="Arial" w:cs="Arial"/>
                <w:b/>
                <w:noProof w:val="0"/>
                <w:sz w:val="21"/>
                <w:szCs w:val="21"/>
                <w:lang w:val="en-US"/>
              </w:rPr>
              <w:t>o</w:t>
            </w:r>
            <w:r w:rsidR="00455149" w:rsidRPr="00937714">
              <w:rPr>
                <w:rFonts w:ascii="Arial" w:hAnsi="Arial" w:cs="Arial"/>
                <w:b/>
                <w:noProof w:val="0"/>
                <w:sz w:val="21"/>
                <w:szCs w:val="21"/>
                <w:lang w:val="en-US"/>
              </w:rPr>
              <w:t>)</w:t>
            </w:r>
          </w:p>
        </w:tc>
        <w:tc>
          <w:tcPr>
            <w:tcW w:w="8820" w:type="dxa"/>
          </w:tcPr>
          <w:p w14:paraId="089EAB71" w14:textId="398312F4" w:rsidR="00455149" w:rsidRPr="00937714" w:rsidRDefault="006C1494" w:rsidP="00226E65">
            <w:pPr>
              <w:tabs>
                <w:tab w:val="right" w:pos="7164"/>
              </w:tabs>
              <w:spacing w:before="120" w:after="120" w:line="240" w:lineRule="atLeast"/>
              <w:jc w:val="both"/>
              <w:rPr>
                <w:rFonts w:ascii="Arial" w:hAnsi="Arial" w:cs="Arial"/>
                <w:i/>
                <w:iCs/>
                <w:noProof w:val="0"/>
                <w:sz w:val="21"/>
                <w:szCs w:val="21"/>
                <w:lang w:val="en-US"/>
              </w:rPr>
            </w:pPr>
            <w:r w:rsidRPr="00937714">
              <w:rPr>
                <w:rFonts w:ascii="Arial" w:hAnsi="Arial" w:cs="Arial"/>
                <w:noProof w:val="0"/>
                <w:sz w:val="21"/>
                <w:szCs w:val="21"/>
                <w:lang w:val="en-US"/>
              </w:rPr>
              <w:t xml:space="preserve">The </w:t>
            </w:r>
            <w:r w:rsidR="000063B3" w:rsidRPr="00937714">
              <w:rPr>
                <w:rFonts w:ascii="Arial" w:hAnsi="Arial" w:cs="Arial"/>
                <w:noProof w:val="0"/>
                <w:sz w:val="21"/>
                <w:szCs w:val="21"/>
                <w:lang w:val="en-US"/>
              </w:rPr>
              <w:t>Named Place of</w:t>
            </w:r>
            <w:r w:rsidR="0067033A" w:rsidRPr="00937714">
              <w:rPr>
                <w:rFonts w:ascii="Arial" w:hAnsi="Arial" w:cs="Arial"/>
                <w:noProof w:val="0"/>
                <w:sz w:val="21"/>
                <w:szCs w:val="21"/>
                <w:lang w:val="en-US"/>
              </w:rPr>
              <w:t xml:space="preserve"> </w:t>
            </w:r>
            <w:r w:rsidR="00455149" w:rsidRPr="00937714">
              <w:rPr>
                <w:rFonts w:ascii="Arial" w:hAnsi="Arial" w:cs="Arial"/>
                <w:noProof w:val="0"/>
                <w:sz w:val="21"/>
                <w:szCs w:val="21"/>
                <w:lang w:val="en-US"/>
              </w:rPr>
              <w:t>Destination(s) is/are:</w:t>
            </w:r>
            <w:r w:rsidR="004351C5" w:rsidRPr="00937714">
              <w:rPr>
                <w:rFonts w:ascii="Arial" w:hAnsi="Arial" w:cs="Arial"/>
                <w:noProof w:val="0"/>
                <w:sz w:val="21"/>
                <w:szCs w:val="21"/>
                <w:lang w:val="en-US"/>
              </w:rPr>
              <w:t xml:space="preserve"> </w:t>
            </w:r>
            <w:r w:rsidR="004351C5" w:rsidRPr="00937714">
              <w:rPr>
                <w:rFonts w:ascii="Arial" w:hAnsi="Arial" w:cs="Arial"/>
                <w:noProof w:val="0"/>
                <w:sz w:val="21"/>
                <w:szCs w:val="21"/>
                <w:u w:val="single"/>
                <w:lang w:val="en-US"/>
              </w:rPr>
              <w:t>PK.8, Route d’Ambohimanga, près SOMACOU, Ilafy, Antananarivo Avaradrano, 103 Antananarivo, Madagascar</w:t>
            </w:r>
          </w:p>
          <w:p w14:paraId="4A23B563" w14:textId="18DEBFC0"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Project Site(s) is/are</w:t>
            </w:r>
            <w:r w:rsidR="00D90BB2" w:rsidRPr="00937714">
              <w:rPr>
                <w:rFonts w:ascii="Arial" w:hAnsi="Arial" w:cs="Arial"/>
                <w:noProof w:val="0"/>
                <w:sz w:val="21"/>
                <w:szCs w:val="21"/>
                <w:lang w:val="en-US"/>
              </w:rPr>
              <w:t xml:space="preserve"> (the final destinations of each provided item) will be defined after the award of the contract</w:t>
            </w:r>
          </w:p>
        </w:tc>
      </w:tr>
      <w:tr w:rsidR="006C1494" w:rsidRPr="00C86236" w14:paraId="487592B3" w14:textId="77777777" w:rsidTr="00CF6158">
        <w:trPr>
          <w:cantSplit/>
        </w:trPr>
        <w:tc>
          <w:tcPr>
            <w:tcW w:w="1260" w:type="dxa"/>
          </w:tcPr>
          <w:p w14:paraId="2FF22895" w14:textId="683B1E98" w:rsidR="006C1494" w:rsidRPr="00937714" w:rsidRDefault="00CC22A3" w:rsidP="006C1494">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4.2</w:t>
            </w:r>
          </w:p>
        </w:tc>
        <w:tc>
          <w:tcPr>
            <w:tcW w:w="8820" w:type="dxa"/>
            <w:tcBorders>
              <w:bottom w:val="nil"/>
            </w:tcBorders>
          </w:tcPr>
          <w:p w14:paraId="780BBA63" w14:textId="7386778C" w:rsidR="006C1494" w:rsidRPr="00937714" w:rsidRDefault="006C1494" w:rsidP="00226E65">
            <w:pPr>
              <w:tabs>
                <w:tab w:val="right" w:pos="7164"/>
              </w:tabs>
              <w:spacing w:before="120" w:after="120" w:line="240" w:lineRule="atLeast"/>
              <w:jc w:val="both"/>
              <w:rPr>
                <w:rFonts w:ascii="Arial" w:hAnsi="Arial" w:cs="Arial"/>
                <w:i/>
                <w:iCs/>
                <w:noProof w:val="0"/>
                <w:sz w:val="21"/>
                <w:szCs w:val="21"/>
                <w:lang w:val="en-US"/>
              </w:rPr>
            </w:pPr>
            <w:r w:rsidRPr="00937714">
              <w:rPr>
                <w:rFonts w:ascii="Arial" w:hAnsi="Arial" w:cs="Arial"/>
                <w:noProof w:val="0"/>
                <w:sz w:val="21"/>
                <w:szCs w:val="21"/>
                <w:lang w:val="en-US"/>
              </w:rPr>
              <w:t xml:space="preserve">The version edition of Incoterms shall be </w:t>
            </w:r>
            <w:r w:rsidR="004351C5" w:rsidRPr="00937714">
              <w:rPr>
                <w:rFonts w:ascii="Arial" w:hAnsi="Arial" w:cs="Arial"/>
                <w:noProof w:val="0"/>
                <w:sz w:val="21"/>
                <w:szCs w:val="21"/>
                <w:u w:val="single"/>
                <w:lang w:val="en-US"/>
              </w:rPr>
              <w:t xml:space="preserve">CIP </w:t>
            </w:r>
            <w:r w:rsidRPr="00937714">
              <w:rPr>
                <w:rFonts w:ascii="Arial" w:hAnsi="Arial" w:cs="Arial"/>
                <w:iCs/>
                <w:noProof w:val="0"/>
                <w:sz w:val="21"/>
                <w:szCs w:val="21"/>
                <w:u w:val="single"/>
                <w:lang w:val="en-US"/>
              </w:rPr>
              <w:t>Incoterms 20</w:t>
            </w:r>
            <w:r w:rsidR="004351C5" w:rsidRPr="00937714">
              <w:rPr>
                <w:rFonts w:ascii="Arial" w:hAnsi="Arial" w:cs="Arial"/>
                <w:iCs/>
                <w:noProof w:val="0"/>
                <w:sz w:val="21"/>
                <w:szCs w:val="21"/>
                <w:u w:val="single"/>
                <w:lang w:val="en-US"/>
              </w:rPr>
              <w:t>2</w:t>
            </w:r>
            <w:r w:rsidRPr="00937714">
              <w:rPr>
                <w:rFonts w:ascii="Arial" w:hAnsi="Arial" w:cs="Arial"/>
                <w:iCs/>
                <w:noProof w:val="0"/>
                <w:sz w:val="21"/>
                <w:szCs w:val="21"/>
                <w:u w:val="single"/>
                <w:lang w:val="en-US"/>
              </w:rPr>
              <w:t>0</w:t>
            </w:r>
          </w:p>
          <w:p w14:paraId="74FA5522" w14:textId="77777777" w:rsidR="006C1494" w:rsidRPr="00937714" w:rsidRDefault="006C1494" w:rsidP="00226E65">
            <w:pPr>
              <w:tabs>
                <w:tab w:val="right" w:pos="7164"/>
              </w:tabs>
              <w:spacing w:before="120" w:after="120" w:line="240" w:lineRule="atLeast"/>
              <w:jc w:val="both"/>
              <w:rPr>
                <w:rFonts w:ascii="Arial" w:hAnsi="Arial" w:cs="Arial"/>
                <w:i/>
                <w:iCs/>
                <w:noProof w:val="0"/>
                <w:sz w:val="21"/>
                <w:szCs w:val="21"/>
                <w:lang w:val="en-US"/>
              </w:rPr>
            </w:pPr>
            <w:r w:rsidRPr="00937714">
              <w:rPr>
                <w:rFonts w:ascii="Arial" w:hAnsi="Arial" w:cs="Arial"/>
                <w:noProof w:val="0"/>
                <w:sz w:val="21"/>
                <w:szCs w:val="21"/>
                <w:lang w:val="en-US"/>
              </w:rPr>
              <w:t>However, the definition of the place and date associated with “delivery” is modified as follows</w:t>
            </w:r>
            <w:r w:rsidRPr="00937714">
              <w:rPr>
                <w:rFonts w:ascii="Arial" w:hAnsi="Arial" w:cs="Arial"/>
                <w:i/>
                <w:iCs/>
                <w:noProof w:val="0"/>
                <w:sz w:val="21"/>
                <w:szCs w:val="21"/>
                <w:lang w:val="en-US"/>
              </w:rPr>
              <w:t>:</w:t>
            </w:r>
          </w:p>
          <w:p w14:paraId="42A0EC38" w14:textId="77777777" w:rsidR="006C1494" w:rsidRPr="00937714" w:rsidRDefault="006C1494" w:rsidP="00C225DC">
            <w:pPr>
              <w:numPr>
                <w:ilvl w:val="2"/>
                <w:numId w:val="78"/>
              </w:numPr>
              <w:spacing w:before="120" w:after="120"/>
              <w:jc w:val="both"/>
              <w:rPr>
                <w:rFonts w:ascii="Arial" w:hAnsi="Arial" w:cs="Arial"/>
                <w:noProof w:val="0"/>
                <w:sz w:val="21"/>
                <w:szCs w:val="21"/>
                <w:lang w:val="en-US"/>
              </w:rPr>
            </w:pPr>
            <w:r w:rsidRPr="00937714">
              <w:rPr>
                <w:rFonts w:ascii="Arial" w:hAnsi="Arial" w:cs="Arial"/>
                <w:noProof w:val="0"/>
                <w:sz w:val="21"/>
                <w:szCs w:val="21"/>
                <w:lang w:val="en-US"/>
              </w:rPr>
              <w:t>Under “CIP” Incoterms defines “delivery” as the place and date where risk transfers from the seller to the buyer.</w:t>
            </w:r>
          </w:p>
          <w:p w14:paraId="3292E55B" w14:textId="77777777" w:rsidR="006C1494" w:rsidRPr="00937714" w:rsidRDefault="006C1494" w:rsidP="00C225DC">
            <w:pPr>
              <w:numPr>
                <w:ilvl w:val="2"/>
                <w:numId w:val="78"/>
              </w:numPr>
              <w:spacing w:before="120" w:after="120"/>
              <w:jc w:val="both"/>
              <w:rPr>
                <w:rFonts w:ascii="Arial" w:hAnsi="Arial" w:cs="Arial"/>
                <w:noProof w:val="0"/>
                <w:sz w:val="21"/>
                <w:szCs w:val="21"/>
                <w:lang w:val="en-US"/>
              </w:rPr>
            </w:pPr>
            <w:r w:rsidRPr="00937714">
              <w:rPr>
                <w:rFonts w:ascii="Arial" w:hAnsi="Arial" w:cs="Arial"/>
                <w:noProof w:val="0"/>
                <w:sz w:val="21"/>
                <w:szCs w:val="21"/>
                <w:lang w:val="en-US"/>
              </w:rPr>
              <w:t>In these Bidding Documents, when using “CIP” and not referring to the transfer of risk, the term “delivery” shall be interpreted as the date and place where the Goods and Related Services arrive at the named place of destination, and this date shall be reflected in the Delivery and Completion Schedule.</w:t>
            </w:r>
          </w:p>
        </w:tc>
      </w:tr>
      <w:tr w:rsidR="006C1494" w:rsidRPr="00C86236" w14:paraId="1FB1977E" w14:textId="77777777" w:rsidTr="00CF6158">
        <w:trPr>
          <w:cantSplit/>
        </w:trPr>
        <w:tc>
          <w:tcPr>
            <w:tcW w:w="1260" w:type="dxa"/>
          </w:tcPr>
          <w:p w14:paraId="6189B12C" w14:textId="2182248A" w:rsidR="006C1494" w:rsidRPr="00937714" w:rsidRDefault="00CC22A3" w:rsidP="008C4F3D">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5.1</w:t>
            </w:r>
          </w:p>
        </w:tc>
        <w:tc>
          <w:tcPr>
            <w:tcW w:w="8820" w:type="dxa"/>
            <w:tcBorders>
              <w:top w:val="single" w:sz="6" w:space="0" w:color="auto"/>
            </w:tcBorders>
          </w:tcPr>
          <w:p w14:paraId="7A5EBE25" w14:textId="77777777"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The governing and communication language shall be </w:t>
            </w:r>
            <w:r w:rsidRPr="00937714">
              <w:rPr>
                <w:rFonts w:ascii="Arial" w:hAnsi="Arial" w:cs="Arial"/>
                <w:noProof w:val="0"/>
                <w:sz w:val="21"/>
                <w:szCs w:val="21"/>
                <w:u w:val="single"/>
                <w:lang w:val="en-US"/>
              </w:rPr>
              <w:t>English</w:t>
            </w:r>
            <w:r w:rsidR="008C4F3D" w:rsidRPr="00937714">
              <w:rPr>
                <w:rFonts w:ascii="Arial" w:hAnsi="Arial" w:cs="Arial"/>
                <w:noProof w:val="0"/>
                <w:sz w:val="21"/>
                <w:szCs w:val="21"/>
                <w:lang w:val="en-US"/>
              </w:rPr>
              <w:t>.</w:t>
            </w:r>
          </w:p>
        </w:tc>
      </w:tr>
      <w:tr w:rsidR="00B901FB" w:rsidRPr="00C86236" w14:paraId="64F3D587" w14:textId="77777777" w:rsidTr="00CF6158">
        <w:trPr>
          <w:cantSplit/>
        </w:trPr>
        <w:tc>
          <w:tcPr>
            <w:tcW w:w="1260" w:type="dxa"/>
          </w:tcPr>
          <w:p w14:paraId="7B0D6E99" w14:textId="2E43C71E" w:rsidR="00B901FB" w:rsidRPr="00937714" w:rsidRDefault="00CC22A3" w:rsidP="00B901F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B901FB" w:rsidRPr="00937714">
              <w:rPr>
                <w:rFonts w:ascii="Arial" w:hAnsi="Arial" w:cs="Arial"/>
                <w:b/>
                <w:noProof w:val="0"/>
                <w:sz w:val="21"/>
                <w:szCs w:val="21"/>
                <w:lang w:val="en-US"/>
              </w:rPr>
              <w:t xml:space="preserve"> 6.1</w:t>
            </w:r>
          </w:p>
        </w:tc>
        <w:tc>
          <w:tcPr>
            <w:tcW w:w="8820" w:type="dxa"/>
          </w:tcPr>
          <w:p w14:paraId="4D58DBC4" w14:textId="0627860C" w:rsidR="00B901FB" w:rsidRPr="00937714" w:rsidRDefault="00B901FB" w:rsidP="00226E65">
            <w:pPr>
              <w:tabs>
                <w:tab w:val="right" w:pos="7164"/>
              </w:tabs>
              <w:spacing w:before="120" w:after="120" w:line="240" w:lineRule="atLeast"/>
              <w:jc w:val="both"/>
              <w:rPr>
                <w:rFonts w:ascii="Arial" w:hAnsi="Arial" w:cs="Arial"/>
                <w:noProof w:val="0"/>
                <w:sz w:val="21"/>
                <w:szCs w:val="21"/>
              </w:rPr>
            </w:pPr>
            <w:r w:rsidRPr="00937714">
              <w:rPr>
                <w:rFonts w:ascii="Arial" w:hAnsi="Arial" w:cs="Arial"/>
                <w:noProof w:val="0"/>
                <w:sz w:val="21"/>
                <w:szCs w:val="21"/>
                <w:lang w:val="en-US"/>
              </w:rPr>
              <w:t>The design</w:t>
            </w:r>
            <w:r w:rsidR="00AA3D90" w:rsidRPr="00937714">
              <w:rPr>
                <w:rFonts w:ascii="Arial" w:hAnsi="Arial" w:cs="Arial"/>
                <w:noProof w:val="0"/>
                <w:sz w:val="21"/>
                <w:szCs w:val="21"/>
                <w:lang w:val="en-US"/>
              </w:rPr>
              <w:t>at</w:t>
            </w:r>
            <w:r w:rsidRPr="00937714">
              <w:rPr>
                <w:rFonts w:ascii="Arial" w:hAnsi="Arial" w:cs="Arial"/>
                <w:noProof w:val="0"/>
                <w:sz w:val="21"/>
                <w:szCs w:val="21"/>
                <w:lang w:val="en-US"/>
              </w:rPr>
              <w:t>ed party to act as lead firm with full authority is</w:t>
            </w:r>
            <w:r w:rsidR="00176669" w:rsidRPr="00937714">
              <w:rPr>
                <w:rFonts w:ascii="Arial" w:hAnsi="Arial" w:cs="Arial"/>
                <w:noProof w:val="0"/>
                <w:sz w:val="21"/>
                <w:szCs w:val="21"/>
                <w:lang w:val="en-US"/>
              </w:rPr>
              <w:t xml:space="preserve"> </w:t>
            </w:r>
            <w:r w:rsidR="00176669" w:rsidRPr="00937714">
              <w:rPr>
                <w:rFonts w:ascii="Arial" w:hAnsi="Arial" w:cs="Arial"/>
                <w:i/>
                <w:iCs/>
                <w:noProof w:val="0"/>
                <w:sz w:val="21"/>
                <w:szCs w:val="21"/>
                <w:highlight w:val="cyan"/>
                <w:lang w:val="en-US"/>
              </w:rPr>
              <w:t>(to be completed before contract signature</w:t>
            </w:r>
            <w:r w:rsidR="00176669" w:rsidRPr="00937714">
              <w:rPr>
                <w:rFonts w:ascii="Arial" w:hAnsi="Arial" w:cs="Arial"/>
                <w:i/>
                <w:iCs/>
                <w:noProof w:val="0"/>
                <w:sz w:val="21"/>
                <w:szCs w:val="21"/>
                <w:highlight w:val="cyan"/>
              </w:rPr>
              <w:t>)</w:t>
            </w:r>
          </w:p>
        </w:tc>
      </w:tr>
      <w:tr w:rsidR="006C1494" w:rsidRPr="00C86236" w14:paraId="58D15AF8" w14:textId="77777777" w:rsidTr="00CF6158">
        <w:trPr>
          <w:cantSplit/>
        </w:trPr>
        <w:tc>
          <w:tcPr>
            <w:tcW w:w="1260" w:type="dxa"/>
          </w:tcPr>
          <w:p w14:paraId="79538863" w14:textId="55588CFE" w:rsidR="006C1494" w:rsidRPr="00937714" w:rsidRDefault="00CC22A3" w:rsidP="00195403">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7.1</w:t>
            </w:r>
          </w:p>
        </w:tc>
        <w:tc>
          <w:tcPr>
            <w:tcW w:w="8820" w:type="dxa"/>
          </w:tcPr>
          <w:p w14:paraId="14A430D5" w14:textId="77777777"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Goods and services from countries under embargo from </w:t>
            </w:r>
            <w:r w:rsidR="00E55FAF" w:rsidRPr="00937714">
              <w:rPr>
                <w:rFonts w:ascii="Arial" w:hAnsi="Arial" w:cs="Arial"/>
                <w:noProof w:val="0"/>
                <w:sz w:val="21"/>
                <w:szCs w:val="21"/>
                <w:lang w:val="en-US"/>
              </w:rPr>
              <w:t>Germany</w:t>
            </w:r>
            <w:r w:rsidRPr="00937714">
              <w:rPr>
                <w:rFonts w:ascii="Arial" w:hAnsi="Arial" w:cs="Arial"/>
                <w:noProof w:val="0"/>
                <w:sz w:val="21"/>
                <w:szCs w:val="21"/>
                <w:lang w:val="en-US"/>
              </w:rPr>
              <w:t xml:space="preserve">, the European Union or the United Nations </w:t>
            </w:r>
            <w:r w:rsidRPr="00937714">
              <w:rPr>
                <w:rFonts w:ascii="Arial" w:hAnsi="Arial" w:cs="Arial"/>
                <w:noProof w:val="0"/>
                <w:sz w:val="21"/>
                <w:szCs w:val="21"/>
                <w:u w:val="single"/>
                <w:lang w:val="en-US"/>
              </w:rPr>
              <w:t>are not eligible</w:t>
            </w:r>
            <w:r w:rsidRPr="00937714">
              <w:rPr>
                <w:rFonts w:ascii="Arial" w:hAnsi="Arial" w:cs="Arial"/>
                <w:noProof w:val="0"/>
                <w:sz w:val="21"/>
                <w:szCs w:val="21"/>
                <w:lang w:val="en-US"/>
              </w:rPr>
              <w:t>.</w:t>
            </w:r>
          </w:p>
          <w:p w14:paraId="43490A75" w14:textId="346EFA59" w:rsidR="00317E13" w:rsidRPr="00937714" w:rsidRDefault="00317E13" w:rsidP="009473CF">
            <w:pPr>
              <w:tabs>
                <w:tab w:val="right" w:pos="7164"/>
              </w:tabs>
              <w:spacing w:before="120" w:after="120" w:line="240" w:lineRule="atLeast"/>
              <w:jc w:val="both"/>
              <w:rPr>
                <w:rFonts w:ascii="Arial" w:hAnsi="Arial" w:cs="Arial"/>
                <w:sz w:val="21"/>
                <w:szCs w:val="21"/>
                <w:lang w:val="en-US"/>
              </w:rPr>
            </w:pPr>
            <w:r w:rsidRPr="00937714">
              <w:rPr>
                <w:rFonts w:ascii="Arial" w:hAnsi="Arial" w:cs="Arial"/>
                <w:noProof w:val="0"/>
                <w:sz w:val="21"/>
                <w:szCs w:val="21"/>
                <w:lang w:val="en-US"/>
              </w:rPr>
              <w:t>Goods and services from countries which are legally barred in the country of the contracting agency.</w:t>
            </w:r>
          </w:p>
        </w:tc>
      </w:tr>
      <w:tr w:rsidR="006C1494" w:rsidRPr="00C86236" w14:paraId="5E64D809" w14:textId="77777777" w:rsidTr="00CF6158">
        <w:trPr>
          <w:cantSplit/>
        </w:trPr>
        <w:tc>
          <w:tcPr>
            <w:tcW w:w="1260" w:type="dxa"/>
          </w:tcPr>
          <w:p w14:paraId="729BB03C" w14:textId="6292882B" w:rsidR="006C1494" w:rsidRPr="00937714" w:rsidRDefault="00CC22A3" w:rsidP="00D17239">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lastRenderedPageBreak/>
              <w:t>GC</w:t>
            </w:r>
            <w:r w:rsidR="006C1494" w:rsidRPr="00937714">
              <w:rPr>
                <w:rFonts w:ascii="Arial" w:hAnsi="Arial" w:cs="Arial"/>
                <w:b/>
                <w:noProof w:val="0"/>
                <w:sz w:val="21"/>
                <w:szCs w:val="21"/>
                <w:lang w:val="en-US"/>
              </w:rPr>
              <w:t xml:space="preserve"> 8.1</w:t>
            </w:r>
          </w:p>
        </w:tc>
        <w:tc>
          <w:tcPr>
            <w:tcW w:w="8820" w:type="dxa"/>
          </w:tcPr>
          <w:p w14:paraId="59C4ED53" w14:textId="77777777"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For </w:t>
            </w:r>
            <w:r w:rsidRPr="00937714">
              <w:rPr>
                <w:rFonts w:ascii="Arial" w:hAnsi="Arial" w:cs="Arial"/>
                <w:b/>
                <w:noProof w:val="0"/>
                <w:sz w:val="21"/>
                <w:szCs w:val="21"/>
                <w:u w:val="single"/>
                <w:lang w:val="en-US"/>
              </w:rPr>
              <w:t>notices</w:t>
            </w:r>
            <w:r w:rsidRPr="00937714">
              <w:rPr>
                <w:rFonts w:ascii="Arial" w:hAnsi="Arial" w:cs="Arial"/>
                <w:noProof w:val="0"/>
                <w:sz w:val="21"/>
                <w:szCs w:val="21"/>
                <w:lang w:val="en-US"/>
              </w:rPr>
              <w:t xml:space="preserve">, the </w:t>
            </w:r>
            <w:r w:rsidRPr="00937714">
              <w:rPr>
                <w:rFonts w:ascii="Arial" w:hAnsi="Arial" w:cs="Arial"/>
                <w:b/>
                <w:noProof w:val="0"/>
                <w:sz w:val="21"/>
                <w:szCs w:val="21"/>
                <w:u w:val="single"/>
                <w:lang w:val="en-US"/>
              </w:rPr>
              <w:t>Purchaser’s</w:t>
            </w:r>
            <w:r w:rsidRPr="00937714">
              <w:rPr>
                <w:rFonts w:ascii="Arial" w:hAnsi="Arial" w:cs="Arial"/>
                <w:noProof w:val="0"/>
                <w:sz w:val="21"/>
                <w:szCs w:val="21"/>
                <w:lang w:val="en-US"/>
              </w:rPr>
              <w:t xml:space="preserve"> address shall be:</w:t>
            </w:r>
          </w:p>
          <w:p w14:paraId="72D168FC" w14:textId="6CCFB961"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Attention: </w:t>
            </w:r>
            <w:r w:rsidR="004351C5" w:rsidRPr="00937714">
              <w:rPr>
                <w:rFonts w:ascii="Arial" w:hAnsi="Arial" w:cs="Arial"/>
                <w:noProof w:val="0"/>
                <w:sz w:val="21"/>
                <w:szCs w:val="21"/>
                <w:lang w:val="en-US"/>
              </w:rPr>
              <w:t>Roméo RAMAMONJISOA</w:t>
            </w:r>
          </w:p>
          <w:p w14:paraId="66B57199" w14:textId="765C014F"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Street Address:</w:t>
            </w:r>
            <w:r w:rsidR="004351C5" w:rsidRPr="00937714">
              <w:rPr>
                <w:rFonts w:ascii="Arial" w:hAnsi="Arial" w:cs="Arial"/>
                <w:noProof w:val="0"/>
                <w:sz w:val="21"/>
                <w:szCs w:val="21"/>
                <w:lang w:val="en-US"/>
              </w:rPr>
              <w:t xml:space="preserve"> Bâtiment C2, Explorer Business Park, Ankorondrano</w:t>
            </w:r>
          </w:p>
          <w:p w14:paraId="59D3E3B5" w14:textId="0D585AAB"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City:</w:t>
            </w:r>
            <w:r w:rsidR="00CB77B2" w:rsidRPr="00937714">
              <w:rPr>
                <w:rFonts w:ascii="Arial" w:hAnsi="Arial" w:cs="Arial"/>
                <w:noProof w:val="0"/>
                <w:sz w:val="21"/>
                <w:szCs w:val="21"/>
                <w:lang w:val="en-US"/>
              </w:rPr>
              <w:t xml:space="preserve"> Antananarivo</w:t>
            </w:r>
          </w:p>
          <w:p w14:paraId="30D36A86" w14:textId="2EDF5B4A"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ZIP Code:</w:t>
            </w:r>
            <w:r w:rsidR="00CB77B2" w:rsidRPr="00937714">
              <w:rPr>
                <w:rFonts w:ascii="Arial" w:hAnsi="Arial" w:cs="Arial"/>
                <w:noProof w:val="0"/>
                <w:sz w:val="21"/>
                <w:szCs w:val="21"/>
                <w:lang w:val="en-US"/>
              </w:rPr>
              <w:t xml:space="preserve"> 101</w:t>
            </w:r>
          </w:p>
          <w:p w14:paraId="39AA735E" w14:textId="407D11E6"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Country:</w:t>
            </w:r>
            <w:r w:rsidR="00CB77B2" w:rsidRPr="00937714">
              <w:rPr>
                <w:rFonts w:ascii="Arial" w:hAnsi="Arial" w:cs="Arial"/>
                <w:noProof w:val="0"/>
                <w:sz w:val="21"/>
                <w:szCs w:val="21"/>
                <w:lang w:val="en-US"/>
              </w:rPr>
              <w:t xml:space="preserve"> Madagascar</w:t>
            </w:r>
          </w:p>
          <w:p w14:paraId="5C67CE25" w14:textId="6C3821FF"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Electronic mail address</w:t>
            </w:r>
            <w:r w:rsidR="00D17239" w:rsidRPr="00937714">
              <w:rPr>
                <w:rFonts w:ascii="Arial" w:hAnsi="Arial" w:cs="Arial"/>
                <w:i/>
                <w:iCs/>
                <w:noProof w:val="0"/>
                <w:sz w:val="21"/>
                <w:szCs w:val="21"/>
                <w:lang w:val="en-US"/>
              </w:rPr>
              <w:t>:</w:t>
            </w:r>
            <w:r w:rsidR="00CB77B2" w:rsidRPr="00937714">
              <w:rPr>
                <w:rFonts w:ascii="Arial" w:hAnsi="Arial" w:cs="Arial"/>
                <w:i/>
                <w:iCs/>
                <w:noProof w:val="0"/>
                <w:sz w:val="21"/>
                <w:szCs w:val="21"/>
                <w:lang w:val="en-US"/>
              </w:rPr>
              <w:t xml:space="preserve"> </w:t>
            </w:r>
            <w:hyperlink r:id="rId136" w:history="1">
              <w:r w:rsidR="00CB77B2" w:rsidRPr="00937714">
                <w:rPr>
                  <w:rStyle w:val="Hyperlink"/>
                  <w:rFonts w:ascii="Arial" w:hAnsi="Arial" w:cs="Arial"/>
                  <w:iCs/>
                  <w:noProof w:val="0"/>
                  <w:sz w:val="21"/>
                  <w:szCs w:val="21"/>
                  <w:lang w:val="en-US"/>
                </w:rPr>
                <w:t>romeo.ramamonjisoa@accesbanque.mg</w:t>
              </w:r>
            </w:hyperlink>
            <w:r w:rsidR="00CB77B2" w:rsidRPr="00937714">
              <w:rPr>
                <w:rFonts w:ascii="Arial" w:hAnsi="Arial" w:cs="Arial"/>
                <w:iCs/>
                <w:noProof w:val="0"/>
                <w:sz w:val="21"/>
                <w:szCs w:val="21"/>
                <w:lang w:val="en-US"/>
              </w:rPr>
              <w:t xml:space="preserve"> </w:t>
            </w:r>
          </w:p>
          <w:p w14:paraId="155C3DE8" w14:textId="77777777" w:rsidR="00D17239" w:rsidRPr="00937714" w:rsidRDefault="00D17239" w:rsidP="00226E65">
            <w:pPr>
              <w:tabs>
                <w:tab w:val="right" w:pos="7164"/>
              </w:tabs>
              <w:spacing w:before="24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For </w:t>
            </w:r>
            <w:r w:rsidRPr="00937714">
              <w:rPr>
                <w:rFonts w:ascii="Arial" w:hAnsi="Arial" w:cs="Arial"/>
                <w:b/>
                <w:noProof w:val="0"/>
                <w:sz w:val="21"/>
                <w:szCs w:val="21"/>
                <w:u w:val="single"/>
                <w:lang w:val="en-US"/>
              </w:rPr>
              <w:t>notices</w:t>
            </w:r>
            <w:r w:rsidRPr="00937714">
              <w:rPr>
                <w:rFonts w:ascii="Arial" w:hAnsi="Arial" w:cs="Arial"/>
                <w:noProof w:val="0"/>
                <w:sz w:val="21"/>
                <w:szCs w:val="21"/>
                <w:lang w:val="en-US"/>
              </w:rPr>
              <w:t xml:space="preserve">, the </w:t>
            </w:r>
            <w:r w:rsidRPr="00937714">
              <w:rPr>
                <w:rFonts w:ascii="Arial" w:hAnsi="Arial" w:cs="Arial"/>
                <w:b/>
                <w:noProof w:val="0"/>
                <w:sz w:val="21"/>
                <w:szCs w:val="21"/>
                <w:u w:val="single"/>
                <w:lang w:val="en-US"/>
              </w:rPr>
              <w:t>Supplier’s</w:t>
            </w:r>
            <w:r w:rsidRPr="00937714">
              <w:rPr>
                <w:rFonts w:ascii="Arial" w:hAnsi="Arial" w:cs="Arial"/>
                <w:noProof w:val="0"/>
                <w:sz w:val="21"/>
                <w:szCs w:val="21"/>
                <w:lang w:val="en-US"/>
              </w:rPr>
              <w:t xml:space="preserve"> address shall be:</w:t>
            </w:r>
          </w:p>
          <w:p w14:paraId="0EBFA64E" w14:textId="04E3F66E"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Attention:</w:t>
            </w:r>
            <w:r w:rsidR="003F10FA" w:rsidRPr="00937714">
              <w:rPr>
                <w:rFonts w:ascii="Arial" w:hAnsi="Arial" w:cs="Arial"/>
                <w:noProof w:val="0"/>
                <w:sz w:val="21"/>
                <w:szCs w:val="21"/>
                <w:lang w:val="en-US"/>
              </w:rPr>
              <w:t xml:space="preserve"> (</w:t>
            </w:r>
            <w:r w:rsidR="003F10FA" w:rsidRPr="00937714">
              <w:rPr>
                <w:rFonts w:ascii="Arial" w:hAnsi="Arial" w:cs="Arial"/>
                <w:i/>
                <w:noProof w:val="0"/>
                <w:sz w:val="21"/>
                <w:szCs w:val="21"/>
                <w:highlight w:val="cyan"/>
                <w:lang w:val="en-US"/>
              </w:rPr>
              <w:t>to be completed before contracting)</w:t>
            </w:r>
          </w:p>
          <w:p w14:paraId="695BBA93" w14:textId="79CCD684"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Street Address: </w:t>
            </w:r>
            <w:r w:rsidR="003F10FA" w:rsidRPr="00937714">
              <w:rPr>
                <w:rFonts w:ascii="Arial" w:hAnsi="Arial" w:cs="Arial"/>
                <w:noProof w:val="0"/>
                <w:sz w:val="21"/>
                <w:szCs w:val="21"/>
                <w:lang w:val="en-US"/>
              </w:rPr>
              <w:t>(</w:t>
            </w:r>
            <w:r w:rsidR="003F10FA" w:rsidRPr="00937714">
              <w:rPr>
                <w:rFonts w:ascii="Arial" w:hAnsi="Arial" w:cs="Arial"/>
                <w:i/>
                <w:noProof w:val="0"/>
                <w:sz w:val="21"/>
                <w:szCs w:val="21"/>
                <w:highlight w:val="cyan"/>
                <w:lang w:val="en-US"/>
              </w:rPr>
              <w:t>to be completed before contracting)</w:t>
            </w:r>
          </w:p>
          <w:p w14:paraId="7F119B1A" w14:textId="59AE5C01"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City:</w:t>
            </w:r>
            <w:r w:rsidR="003F10FA" w:rsidRPr="00937714">
              <w:rPr>
                <w:rFonts w:ascii="Arial" w:hAnsi="Arial" w:cs="Arial"/>
                <w:noProof w:val="0"/>
                <w:sz w:val="21"/>
                <w:szCs w:val="21"/>
                <w:lang w:val="en-US"/>
              </w:rPr>
              <w:t xml:space="preserve"> (</w:t>
            </w:r>
            <w:r w:rsidR="003F10FA" w:rsidRPr="00937714">
              <w:rPr>
                <w:rFonts w:ascii="Arial" w:hAnsi="Arial" w:cs="Arial"/>
                <w:i/>
                <w:noProof w:val="0"/>
                <w:sz w:val="21"/>
                <w:szCs w:val="21"/>
                <w:highlight w:val="cyan"/>
                <w:lang w:val="en-US"/>
              </w:rPr>
              <w:t>to be completed before contracting)</w:t>
            </w:r>
          </w:p>
          <w:p w14:paraId="61781E64" w14:textId="258E6DD5"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ZIP Code:</w:t>
            </w:r>
            <w:r w:rsidR="003F10FA" w:rsidRPr="00937714">
              <w:rPr>
                <w:rFonts w:ascii="Arial" w:hAnsi="Arial" w:cs="Arial"/>
                <w:noProof w:val="0"/>
                <w:sz w:val="21"/>
                <w:szCs w:val="21"/>
                <w:lang w:val="en-US"/>
              </w:rPr>
              <w:t xml:space="preserve"> (</w:t>
            </w:r>
            <w:r w:rsidR="003F10FA" w:rsidRPr="00937714">
              <w:rPr>
                <w:rFonts w:ascii="Arial" w:hAnsi="Arial" w:cs="Arial"/>
                <w:i/>
                <w:noProof w:val="0"/>
                <w:sz w:val="21"/>
                <w:szCs w:val="21"/>
                <w:highlight w:val="cyan"/>
                <w:lang w:val="en-US"/>
              </w:rPr>
              <w:t>to be completed before contracting)</w:t>
            </w:r>
          </w:p>
          <w:p w14:paraId="5832DC89" w14:textId="108DF973"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Country:</w:t>
            </w:r>
            <w:r w:rsidR="003F10FA" w:rsidRPr="00937714">
              <w:rPr>
                <w:rFonts w:ascii="Arial" w:hAnsi="Arial" w:cs="Arial"/>
                <w:noProof w:val="0"/>
                <w:sz w:val="21"/>
                <w:szCs w:val="21"/>
                <w:lang w:val="en-US"/>
              </w:rPr>
              <w:t xml:space="preserve"> (</w:t>
            </w:r>
            <w:r w:rsidR="003F10FA" w:rsidRPr="00937714">
              <w:rPr>
                <w:rFonts w:ascii="Arial" w:hAnsi="Arial" w:cs="Arial"/>
                <w:i/>
                <w:noProof w:val="0"/>
                <w:sz w:val="21"/>
                <w:szCs w:val="21"/>
                <w:highlight w:val="cyan"/>
                <w:lang w:val="en-US"/>
              </w:rPr>
              <w:t>to be completed before contracting)</w:t>
            </w:r>
          </w:p>
          <w:p w14:paraId="3243576D" w14:textId="7DD20260"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Telephone:</w:t>
            </w:r>
            <w:r w:rsidR="003F10FA" w:rsidRPr="00937714">
              <w:rPr>
                <w:rFonts w:ascii="Arial" w:hAnsi="Arial" w:cs="Arial"/>
                <w:noProof w:val="0"/>
                <w:sz w:val="21"/>
                <w:szCs w:val="21"/>
                <w:lang w:val="en-US"/>
              </w:rPr>
              <w:t xml:space="preserve"> (</w:t>
            </w:r>
            <w:r w:rsidR="003F10FA" w:rsidRPr="00937714">
              <w:rPr>
                <w:rFonts w:ascii="Arial" w:hAnsi="Arial" w:cs="Arial"/>
                <w:i/>
                <w:noProof w:val="0"/>
                <w:sz w:val="21"/>
                <w:szCs w:val="21"/>
                <w:highlight w:val="cyan"/>
                <w:lang w:val="en-US"/>
              </w:rPr>
              <w:t>to be completed before contracting)</w:t>
            </w:r>
          </w:p>
          <w:p w14:paraId="5C7DBA67" w14:textId="596E2A4A" w:rsidR="00D17239" w:rsidRPr="00937714" w:rsidRDefault="00D17239"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Electronic mail address</w:t>
            </w:r>
            <w:r w:rsidRPr="00937714">
              <w:rPr>
                <w:rFonts w:ascii="Arial" w:hAnsi="Arial" w:cs="Arial"/>
                <w:i/>
                <w:iCs/>
                <w:noProof w:val="0"/>
                <w:sz w:val="21"/>
                <w:szCs w:val="21"/>
                <w:lang w:val="en-US"/>
              </w:rPr>
              <w:t>:</w:t>
            </w:r>
            <w:r w:rsidR="003F10FA" w:rsidRPr="00937714">
              <w:rPr>
                <w:rFonts w:ascii="Arial" w:hAnsi="Arial" w:cs="Arial"/>
                <w:i/>
                <w:iCs/>
                <w:noProof w:val="0"/>
                <w:sz w:val="21"/>
                <w:szCs w:val="21"/>
                <w:lang w:val="en-US"/>
              </w:rPr>
              <w:t xml:space="preserve"> (</w:t>
            </w:r>
            <w:r w:rsidR="003F10FA" w:rsidRPr="00937714">
              <w:rPr>
                <w:rFonts w:ascii="Arial" w:hAnsi="Arial" w:cs="Arial"/>
                <w:i/>
                <w:iCs/>
                <w:noProof w:val="0"/>
                <w:sz w:val="21"/>
                <w:szCs w:val="21"/>
                <w:highlight w:val="cyan"/>
                <w:lang w:val="en-US"/>
              </w:rPr>
              <w:t>to be completed before contracting)</w:t>
            </w:r>
          </w:p>
        </w:tc>
      </w:tr>
      <w:tr w:rsidR="006C1494" w:rsidRPr="00C86236" w14:paraId="3B059B2C" w14:textId="77777777" w:rsidTr="00CF6158">
        <w:trPr>
          <w:cantSplit/>
        </w:trPr>
        <w:tc>
          <w:tcPr>
            <w:tcW w:w="1260" w:type="dxa"/>
          </w:tcPr>
          <w:p w14:paraId="5DC0AA35" w14:textId="5D8E9B4F" w:rsidR="006C1494" w:rsidRPr="00937714" w:rsidRDefault="00CC22A3" w:rsidP="0089164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9.1</w:t>
            </w:r>
          </w:p>
        </w:tc>
        <w:tc>
          <w:tcPr>
            <w:tcW w:w="8820" w:type="dxa"/>
          </w:tcPr>
          <w:p w14:paraId="434EA465" w14:textId="687A3D1B"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governing law shall be the law of</w:t>
            </w:r>
            <w:r w:rsidR="00CB77B2" w:rsidRPr="00937714">
              <w:rPr>
                <w:rFonts w:ascii="Arial" w:hAnsi="Arial" w:cs="Arial"/>
                <w:noProof w:val="0"/>
                <w:sz w:val="21"/>
                <w:szCs w:val="21"/>
                <w:lang w:val="en-US"/>
              </w:rPr>
              <w:t xml:space="preserve"> </w:t>
            </w:r>
            <w:r w:rsidR="00CB77B2" w:rsidRPr="00937714">
              <w:rPr>
                <w:rFonts w:ascii="Arial" w:hAnsi="Arial" w:cs="Arial"/>
                <w:noProof w:val="0"/>
                <w:sz w:val="21"/>
                <w:szCs w:val="21"/>
                <w:u w:val="single"/>
                <w:lang w:val="en-US"/>
              </w:rPr>
              <w:t>Madagascar</w:t>
            </w:r>
          </w:p>
        </w:tc>
      </w:tr>
      <w:tr w:rsidR="006C1494" w:rsidRPr="00C86236" w14:paraId="12120902" w14:textId="77777777" w:rsidTr="00CF6158">
        <w:tc>
          <w:tcPr>
            <w:tcW w:w="1260" w:type="dxa"/>
          </w:tcPr>
          <w:p w14:paraId="611EB0B6" w14:textId="01101241" w:rsidR="006C1494" w:rsidRPr="00937714" w:rsidRDefault="00CC22A3" w:rsidP="00F22CD6">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10.2</w:t>
            </w:r>
          </w:p>
        </w:tc>
        <w:tc>
          <w:tcPr>
            <w:tcW w:w="8820" w:type="dxa"/>
          </w:tcPr>
          <w:p w14:paraId="716E2C20" w14:textId="69442340" w:rsidR="006C1494" w:rsidRPr="00937714" w:rsidRDefault="006C1494"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The rules of procedure for arbitration proceedings pursuant to </w:t>
            </w:r>
            <w:r w:rsidR="00CC22A3" w:rsidRPr="00937714">
              <w:rPr>
                <w:rFonts w:ascii="Arial" w:hAnsi="Arial" w:cs="Arial"/>
                <w:noProof w:val="0"/>
                <w:sz w:val="21"/>
                <w:szCs w:val="21"/>
                <w:lang w:val="en-US"/>
              </w:rPr>
              <w:t>GC</w:t>
            </w:r>
            <w:r w:rsidRPr="00937714">
              <w:rPr>
                <w:rFonts w:ascii="Arial" w:hAnsi="Arial" w:cs="Arial"/>
                <w:noProof w:val="0"/>
                <w:sz w:val="21"/>
                <w:szCs w:val="21"/>
                <w:lang w:val="en-US"/>
              </w:rPr>
              <w:t xml:space="preserve"> Clause 10.2 shall be as follows:</w:t>
            </w:r>
          </w:p>
          <w:p w14:paraId="04D57F5F" w14:textId="3DC816C7" w:rsidR="006C1494" w:rsidRPr="00937714" w:rsidRDefault="006C1494" w:rsidP="00226E65">
            <w:pPr>
              <w:tabs>
                <w:tab w:val="left" w:pos="540"/>
              </w:tabs>
              <w:suppressAutoHyphens/>
              <w:spacing w:before="120" w:after="120" w:line="240" w:lineRule="atLeast"/>
              <w:ind w:left="567" w:hanging="567"/>
              <w:jc w:val="both"/>
              <w:rPr>
                <w:rFonts w:ascii="Arial" w:hAnsi="Arial" w:cs="Arial"/>
                <w:noProof w:val="0"/>
                <w:sz w:val="21"/>
                <w:szCs w:val="21"/>
                <w:lang w:val="en-US"/>
              </w:rPr>
            </w:pPr>
            <w:r w:rsidRPr="00937714">
              <w:rPr>
                <w:rFonts w:ascii="Arial" w:hAnsi="Arial" w:cs="Arial"/>
                <w:b/>
                <w:i/>
                <w:noProof w:val="0"/>
                <w:sz w:val="21"/>
                <w:szCs w:val="21"/>
                <w:lang w:val="en-US"/>
              </w:rPr>
              <w:t>(a)</w:t>
            </w:r>
            <w:r w:rsidRPr="00937714">
              <w:rPr>
                <w:rFonts w:ascii="Arial" w:hAnsi="Arial" w:cs="Arial"/>
                <w:b/>
                <w:i/>
                <w:noProof w:val="0"/>
                <w:sz w:val="21"/>
                <w:szCs w:val="21"/>
                <w:lang w:val="en-US"/>
              </w:rPr>
              <w:tab/>
              <w:t>Contract with foreign Supplier:</w:t>
            </w:r>
          </w:p>
          <w:p w14:paraId="178189CD" w14:textId="445B94CD" w:rsidR="006C1494" w:rsidRPr="00937714" w:rsidRDefault="00CC22A3" w:rsidP="00226E65">
            <w:pPr>
              <w:spacing w:before="120" w:after="120" w:line="240" w:lineRule="atLeast"/>
              <w:ind w:left="567"/>
              <w:jc w:val="both"/>
              <w:rPr>
                <w:rFonts w:ascii="Arial" w:hAnsi="Arial" w:cs="Arial"/>
                <w:noProof w:val="0"/>
                <w:sz w:val="21"/>
                <w:szCs w:val="21"/>
                <w:lang w:val="en-US"/>
              </w:rPr>
            </w:pPr>
            <w:r w:rsidRPr="00937714">
              <w:rPr>
                <w:rFonts w:ascii="Arial" w:hAnsi="Arial" w:cs="Arial"/>
                <w:noProof w:val="0"/>
                <w:sz w:val="21"/>
                <w:szCs w:val="21"/>
                <w:lang w:val="en-US"/>
              </w:rPr>
              <w:t>GC</w:t>
            </w:r>
            <w:r w:rsidR="006C1494" w:rsidRPr="00937714">
              <w:rPr>
                <w:rFonts w:ascii="Arial" w:hAnsi="Arial" w:cs="Arial"/>
                <w:noProof w:val="0"/>
                <w:sz w:val="21"/>
                <w:szCs w:val="21"/>
                <w:lang w:val="en-US"/>
              </w:rPr>
              <w:t xml:space="preserve"> 10.2—All disputes arising in connection with the present Contract shall be finally settled under the Rules of Conciliation and Arbitration of the International Chamber of Commerce by one or more arbitrators appointed in accordance with said Rules.</w:t>
            </w:r>
          </w:p>
          <w:p w14:paraId="5F9043E7" w14:textId="77777777" w:rsidR="006C1494" w:rsidRPr="00937714" w:rsidRDefault="006C1494" w:rsidP="00226E65">
            <w:pPr>
              <w:suppressAutoHyphens/>
              <w:spacing w:before="120" w:after="120" w:line="240" w:lineRule="atLeast"/>
              <w:ind w:left="567" w:hanging="567"/>
              <w:jc w:val="both"/>
              <w:rPr>
                <w:rFonts w:ascii="Arial" w:hAnsi="Arial" w:cs="Arial"/>
                <w:noProof w:val="0"/>
                <w:sz w:val="21"/>
                <w:szCs w:val="21"/>
                <w:lang w:val="en-US"/>
              </w:rPr>
            </w:pPr>
            <w:r w:rsidRPr="00937714">
              <w:rPr>
                <w:rFonts w:ascii="Arial" w:hAnsi="Arial" w:cs="Arial"/>
                <w:b/>
                <w:i/>
                <w:noProof w:val="0"/>
                <w:sz w:val="21"/>
                <w:szCs w:val="21"/>
                <w:lang w:val="en-US"/>
              </w:rPr>
              <w:t>(b)</w:t>
            </w:r>
            <w:r w:rsidRPr="00937714">
              <w:rPr>
                <w:rFonts w:ascii="Arial" w:hAnsi="Arial" w:cs="Arial"/>
                <w:b/>
                <w:i/>
                <w:noProof w:val="0"/>
                <w:sz w:val="21"/>
                <w:szCs w:val="21"/>
                <w:lang w:val="en-US"/>
              </w:rPr>
              <w:tab/>
              <w:t>Contracts with Supplier national of the Purchaser’s country:</w:t>
            </w:r>
          </w:p>
          <w:p w14:paraId="3C89EB3B" w14:textId="77777777" w:rsidR="006C1494" w:rsidRPr="00937714" w:rsidRDefault="006C1494" w:rsidP="00226E65">
            <w:pPr>
              <w:suppressAutoHyphens/>
              <w:spacing w:before="120" w:after="120" w:line="240" w:lineRule="atLeast"/>
              <w:ind w:left="567"/>
              <w:jc w:val="both"/>
              <w:rPr>
                <w:rFonts w:ascii="Arial" w:hAnsi="Arial" w:cs="Arial"/>
                <w:noProof w:val="0"/>
                <w:sz w:val="21"/>
                <w:szCs w:val="21"/>
                <w:u w:val="single"/>
                <w:lang w:val="en-US"/>
              </w:rPr>
            </w:pPr>
            <w:r w:rsidRPr="00937714">
              <w:rPr>
                <w:rFonts w:ascii="Arial" w:hAnsi="Arial" w:cs="Arial"/>
                <w:noProof w:val="0"/>
                <w:sz w:val="21"/>
                <w:szCs w:val="21"/>
                <w:lang w:val="en-US"/>
              </w:rPr>
              <w:t>In the case of a dispute between the Purchaser and a Supplier who is a national of the Purchaser’s country, the dispute shall be referred to adjudication or arbitration in accordance with the laws of the Purchaser’s country.</w:t>
            </w:r>
          </w:p>
        </w:tc>
      </w:tr>
      <w:tr w:rsidR="006C1494" w:rsidRPr="00C86236" w14:paraId="035D409D" w14:textId="77777777" w:rsidTr="00CF6158">
        <w:tc>
          <w:tcPr>
            <w:tcW w:w="1260" w:type="dxa"/>
          </w:tcPr>
          <w:p w14:paraId="58F04BA5" w14:textId="23A7A50D" w:rsidR="006C1494" w:rsidRPr="00937714" w:rsidRDefault="00CC22A3" w:rsidP="00B404E4">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13.1</w:t>
            </w:r>
          </w:p>
        </w:tc>
        <w:tc>
          <w:tcPr>
            <w:tcW w:w="8820" w:type="dxa"/>
          </w:tcPr>
          <w:p w14:paraId="1592E271" w14:textId="77777777" w:rsidR="006C1494" w:rsidRPr="00937714" w:rsidRDefault="006C1494"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b/>
                <w:noProof w:val="0"/>
                <w:sz w:val="21"/>
                <w:szCs w:val="21"/>
                <w:lang w:val="en-US"/>
              </w:rPr>
              <w:t>For Goods supplied from abroad:</w:t>
            </w:r>
          </w:p>
          <w:p w14:paraId="3F05D94D" w14:textId="77777777" w:rsidR="006C1494" w:rsidRPr="00937714" w:rsidRDefault="006C1494"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Upon shipment, the Supplier shall notify the Purchaser and the Insurance Company by cable or by electronic way previously agreed between </w:t>
            </w:r>
            <w:r w:rsidR="00B404E4" w:rsidRPr="00937714">
              <w:rPr>
                <w:rFonts w:ascii="Arial" w:hAnsi="Arial" w:cs="Arial"/>
                <w:noProof w:val="0"/>
                <w:sz w:val="21"/>
                <w:szCs w:val="21"/>
                <w:lang w:val="en-US"/>
              </w:rPr>
              <w:t xml:space="preserve">the </w:t>
            </w:r>
            <w:r w:rsidRPr="00937714">
              <w:rPr>
                <w:rFonts w:ascii="Arial" w:hAnsi="Arial" w:cs="Arial"/>
                <w:noProof w:val="0"/>
                <w:sz w:val="21"/>
                <w:szCs w:val="21"/>
                <w:lang w:val="en-US"/>
              </w:rPr>
              <w:t xml:space="preserve">parties the full details of the shipment, including </w:t>
            </w:r>
            <w:r w:rsidR="00B404E4" w:rsidRPr="00937714">
              <w:rPr>
                <w:rFonts w:ascii="Arial" w:hAnsi="Arial" w:cs="Arial"/>
                <w:noProof w:val="0"/>
                <w:sz w:val="21"/>
                <w:szCs w:val="21"/>
                <w:lang w:val="en-US"/>
              </w:rPr>
              <w:t>c</w:t>
            </w:r>
            <w:r w:rsidRPr="00937714">
              <w:rPr>
                <w:rFonts w:ascii="Arial" w:hAnsi="Arial" w:cs="Arial"/>
                <w:noProof w:val="0"/>
                <w:sz w:val="21"/>
                <w:szCs w:val="21"/>
                <w:lang w:val="en-US"/>
              </w:rPr>
              <w:t>ontract number, description of Goods, quantity, the mode of transport, the bill of lading number and date, place of loading, date of shipment, place of discharge, etc. The Supplier shall mail the following documents to the Purchaser, with a copy to the Insurance Company:</w:t>
            </w:r>
          </w:p>
          <w:p w14:paraId="5E6E270D" w14:textId="69C2753C"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w:t>
            </w:r>
            <w:r w:rsidRPr="00937714">
              <w:rPr>
                <w:rFonts w:ascii="Arial" w:hAnsi="Arial" w:cs="Arial"/>
                <w:noProof w:val="0"/>
                <w:sz w:val="21"/>
                <w:szCs w:val="21"/>
                <w:lang w:val="en-US"/>
              </w:rPr>
              <w:tab/>
            </w:r>
            <w:r w:rsidR="00B404E4" w:rsidRPr="00937714">
              <w:rPr>
                <w:rFonts w:ascii="Arial" w:hAnsi="Arial" w:cs="Arial"/>
                <w:noProof w:val="0"/>
                <w:sz w:val="21"/>
                <w:szCs w:val="21"/>
                <w:lang w:val="en-US"/>
              </w:rPr>
              <w:t>Original and</w:t>
            </w:r>
            <w:r w:rsidR="00CB77B2" w:rsidRPr="00937714">
              <w:rPr>
                <w:rFonts w:ascii="Arial" w:hAnsi="Arial" w:cs="Arial"/>
                <w:noProof w:val="0"/>
                <w:sz w:val="21"/>
                <w:szCs w:val="21"/>
                <w:lang w:val="en-US"/>
              </w:rPr>
              <w:t xml:space="preserve"> three (03) </w:t>
            </w:r>
            <w:r w:rsidR="00B404E4" w:rsidRPr="00937714">
              <w:rPr>
                <w:rFonts w:ascii="Arial" w:hAnsi="Arial" w:cs="Arial"/>
                <w:noProof w:val="0"/>
                <w:sz w:val="21"/>
                <w:szCs w:val="21"/>
                <w:lang w:val="en-US"/>
              </w:rPr>
              <w:t>c</w:t>
            </w:r>
            <w:r w:rsidRPr="00937714">
              <w:rPr>
                <w:rFonts w:ascii="Arial" w:hAnsi="Arial" w:cs="Arial"/>
                <w:noProof w:val="0"/>
                <w:sz w:val="21"/>
                <w:szCs w:val="21"/>
                <w:lang w:val="en-US"/>
              </w:rPr>
              <w:t>opies of the Supplier’s invoice</w:t>
            </w:r>
            <w:r w:rsidR="00A066F9" w:rsidRPr="00937714">
              <w:rPr>
                <w:rStyle w:val="FootnoteReference"/>
                <w:rFonts w:ascii="Arial" w:hAnsi="Arial" w:cs="Arial"/>
                <w:noProof w:val="0"/>
                <w:sz w:val="21"/>
                <w:szCs w:val="21"/>
                <w:lang w:val="en-US"/>
              </w:rPr>
              <w:footnoteReference w:id="24"/>
            </w:r>
            <w:r w:rsidRPr="00937714">
              <w:rPr>
                <w:rFonts w:ascii="Arial" w:hAnsi="Arial" w:cs="Arial"/>
                <w:noProof w:val="0"/>
                <w:sz w:val="21"/>
                <w:szCs w:val="21"/>
                <w:lang w:val="en-US"/>
              </w:rPr>
              <w:t xml:space="preserve"> showing Goods’ </w:t>
            </w:r>
            <w:r w:rsidR="00A066F9" w:rsidRPr="00937714">
              <w:rPr>
                <w:rFonts w:ascii="Arial" w:hAnsi="Arial" w:cs="Arial"/>
                <w:noProof w:val="0"/>
                <w:sz w:val="21"/>
                <w:szCs w:val="21"/>
                <w:lang w:val="en-US"/>
              </w:rPr>
              <w:t>and Related Services’</w:t>
            </w:r>
            <w:r w:rsidR="00FD611D" w:rsidRPr="00937714">
              <w:rPr>
                <w:rFonts w:ascii="Arial" w:hAnsi="Arial" w:cs="Arial"/>
                <w:noProof w:val="0"/>
                <w:sz w:val="21"/>
                <w:szCs w:val="21"/>
                <w:lang w:val="en-US"/>
              </w:rPr>
              <w:t xml:space="preserve"> </w:t>
            </w:r>
            <w:r w:rsidRPr="00937714">
              <w:rPr>
                <w:rFonts w:ascii="Arial" w:hAnsi="Arial" w:cs="Arial"/>
                <w:noProof w:val="0"/>
                <w:sz w:val="21"/>
                <w:szCs w:val="21"/>
                <w:lang w:val="en-US"/>
              </w:rPr>
              <w:t>descrip</w:t>
            </w:r>
            <w:r w:rsidR="002A63AE" w:rsidRPr="00937714">
              <w:rPr>
                <w:rFonts w:ascii="Arial" w:hAnsi="Arial" w:cs="Arial"/>
                <w:noProof w:val="0"/>
                <w:sz w:val="21"/>
                <w:szCs w:val="21"/>
                <w:lang w:val="en-US"/>
              </w:rPr>
              <w:t xml:space="preserve">tion, quantity, unit price, </w:t>
            </w:r>
            <w:r w:rsidRPr="00937714">
              <w:rPr>
                <w:rFonts w:ascii="Arial" w:hAnsi="Arial" w:cs="Arial"/>
                <w:noProof w:val="0"/>
                <w:sz w:val="21"/>
                <w:szCs w:val="21"/>
                <w:lang w:val="en-US"/>
              </w:rPr>
              <w:t>total amount</w:t>
            </w:r>
            <w:r w:rsidR="005771CA" w:rsidRPr="00937714">
              <w:rPr>
                <w:rFonts w:ascii="Arial" w:hAnsi="Arial" w:cs="Arial"/>
                <w:noProof w:val="0"/>
                <w:sz w:val="21"/>
                <w:szCs w:val="21"/>
                <w:lang w:val="en-US"/>
              </w:rPr>
              <w:t xml:space="preserve">, </w:t>
            </w:r>
            <w:r w:rsidR="002A63AE" w:rsidRPr="00937714">
              <w:rPr>
                <w:rFonts w:ascii="Arial" w:hAnsi="Arial" w:cs="Arial"/>
                <w:noProof w:val="0"/>
                <w:sz w:val="21"/>
                <w:szCs w:val="21"/>
                <w:lang w:val="en-US"/>
              </w:rPr>
              <w:t>number of packages</w:t>
            </w:r>
            <w:r w:rsidR="005771CA" w:rsidRPr="00937714">
              <w:rPr>
                <w:rFonts w:ascii="Arial" w:hAnsi="Arial" w:cs="Arial"/>
                <w:noProof w:val="0"/>
                <w:sz w:val="21"/>
                <w:szCs w:val="21"/>
                <w:lang w:val="en-US"/>
              </w:rPr>
              <w:t>, names of the exporter and the consignee</w:t>
            </w:r>
            <w:r w:rsidRPr="00937714">
              <w:rPr>
                <w:rFonts w:ascii="Arial" w:hAnsi="Arial" w:cs="Arial"/>
                <w:noProof w:val="0"/>
                <w:sz w:val="21"/>
                <w:szCs w:val="21"/>
                <w:lang w:val="en-US"/>
              </w:rPr>
              <w:t>;</w:t>
            </w:r>
            <w:r w:rsidR="005771CA" w:rsidRPr="00937714">
              <w:rPr>
                <w:rFonts w:ascii="Arial" w:hAnsi="Arial" w:cs="Arial"/>
                <w:noProof w:val="0"/>
                <w:sz w:val="21"/>
                <w:szCs w:val="21"/>
                <w:lang w:val="en-US"/>
              </w:rPr>
              <w:t xml:space="preserve"> Goods and Related Services must be carefully described (accurate, specific, and complete description of merchandise);</w:t>
            </w:r>
          </w:p>
          <w:p w14:paraId="42DD13E2" w14:textId="1933D9B9"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(ii)</w:t>
            </w:r>
            <w:r w:rsidRPr="00937714">
              <w:rPr>
                <w:rFonts w:ascii="Arial" w:hAnsi="Arial" w:cs="Arial"/>
                <w:noProof w:val="0"/>
                <w:sz w:val="21"/>
                <w:szCs w:val="21"/>
                <w:lang w:val="en-US"/>
              </w:rPr>
              <w:tab/>
              <w:t xml:space="preserve">Original </w:t>
            </w:r>
            <w:r w:rsidR="005771CA" w:rsidRPr="00937714">
              <w:rPr>
                <w:rFonts w:ascii="Arial" w:hAnsi="Arial" w:cs="Arial"/>
                <w:noProof w:val="0"/>
                <w:sz w:val="21"/>
                <w:szCs w:val="21"/>
                <w:lang w:val="en-US"/>
              </w:rPr>
              <w:t xml:space="preserve">negotiable </w:t>
            </w:r>
            <w:r w:rsidRPr="00937714">
              <w:rPr>
                <w:rFonts w:ascii="Arial" w:hAnsi="Arial" w:cs="Arial"/>
                <w:noProof w:val="0"/>
                <w:sz w:val="21"/>
                <w:szCs w:val="21"/>
                <w:lang w:val="en-US"/>
              </w:rPr>
              <w:t>and</w:t>
            </w:r>
            <w:r w:rsidR="00CB77B2" w:rsidRPr="00937714">
              <w:rPr>
                <w:rFonts w:ascii="Arial" w:hAnsi="Arial" w:cs="Arial"/>
                <w:noProof w:val="0"/>
                <w:sz w:val="21"/>
                <w:szCs w:val="21"/>
                <w:lang w:val="en-US"/>
              </w:rPr>
              <w:t xml:space="preserve"> three (03) </w:t>
            </w:r>
            <w:r w:rsidR="005771CA" w:rsidRPr="00937714">
              <w:rPr>
                <w:rFonts w:ascii="Arial" w:hAnsi="Arial" w:cs="Arial"/>
                <w:noProof w:val="0"/>
                <w:sz w:val="21"/>
                <w:szCs w:val="21"/>
                <w:lang w:val="en-US"/>
              </w:rPr>
              <w:t xml:space="preserve">non-negotiable </w:t>
            </w:r>
            <w:r w:rsidRPr="00937714">
              <w:rPr>
                <w:rFonts w:ascii="Arial" w:hAnsi="Arial" w:cs="Arial"/>
                <w:noProof w:val="0"/>
                <w:sz w:val="21"/>
                <w:szCs w:val="21"/>
                <w:lang w:val="en-US"/>
              </w:rPr>
              <w:t>copies</w:t>
            </w:r>
            <w:r w:rsidR="005771CA" w:rsidRPr="00937714">
              <w:rPr>
                <w:rFonts w:ascii="Arial" w:hAnsi="Arial" w:cs="Arial"/>
                <w:noProof w:val="0"/>
                <w:sz w:val="21"/>
                <w:szCs w:val="21"/>
                <w:lang w:val="en-US"/>
              </w:rPr>
              <w:t xml:space="preserve"> (stamped and dated according to the original)</w:t>
            </w:r>
            <w:r w:rsidRPr="00937714">
              <w:rPr>
                <w:rFonts w:ascii="Arial" w:hAnsi="Arial" w:cs="Arial"/>
                <w:noProof w:val="0"/>
                <w:sz w:val="21"/>
                <w:szCs w:val="21"/>
                <w:lang w:val="en-US"/>
              </w:rPr>
              <w:t xml:space="preserve"> of the clean, on-board bill of lading marked “freight prepaid”</w:t>
            </w:r>
            <w:r w:rsidR="002A63AE" w:rsidRPr="00937714">
              <w:rPr>
                <w:rFonts w:ascii="Arial" w:hAnsi="Arial" w:cs="Arial"/>
                <w:noProof w:val="0"/>
                <w:sz w:val="21"/>
                <w:szCs w:val="21"/>
                <w:lang w:val="en-US"/>
              </w:rPr>
              <w:t xml:space="preserve"> or equivalent </w:t>
            </w:r>
            <w:r w:rsidR="002A63AE" w:rsidRPr="00937714">
              <w:rPr>
                <w:rFonts w:ascii="Arial" w:hAnsi="Arial" w:cs="Arial"/>
                <w:noProof w:val="0"/>
                <w:sz w:val="21"/>
                <w:szCs w:val="21"/>
                <w:lang w:val="en-US"/>
              </w:rPr>
              <w:lastRenderedPageBreak/>
              <w:t>(air waybill, road waybill, FCR, CMR)</w:t>
            </w:r>
            <w:r w:rsidR="005771CA" w:rsidRPr="00937714">
              <w:rPr>
                <w:rFonts w:ascii="Arial" w:hAnsi="Arial" w:cs="Arial"/>
                <w:noProof w:val="0"/>
                <w:sz w:val="21"/>
                <w:szCs w:val="21"/>
                <w:lang w:val="en-US"/>
              </w:rPr>
              <w:t>, showing gross and net weights, volume of measurement, marks and identification, name and address of importer of consignee;</w:t>
            </w:r>
          </w:p>
          <w:p w14:paraId="3650B01A" w14:textId="0E0BF7F8"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(iii)</w:t>
            </w:r>
            <w:r w:rsidRPr="00937714">
              <w:rPr>
                <w:rFonts w:ascii="Arial" w:hAnsi="Arial" w:cs="Arial"/>
                <w:noProof w:val="0"/>
                <w:sz w:val="21"/>
                <w:szCs w:val="21"/>
                <w:lang w:val="en-US"/>
              </w:rPr>
              <w:tab/>
            </w:r>
            <w:r w:rsidR="002A63AE" w:rsidRPr="00937714">
              <w:rPr>
                <w:rFonts w:ascii="Arial" w:hAnsi="Arial" w:cs="Arial"/>
                <w:noProof w:val="0"/>
                <w:sz w:val="21"/>
                <w:szCs w:val="21"/>
                <w:lang w:val="en-US"/>
              </w:rPr>
              <w:t>Original and</w:t>
            </w:r>
            <w:r w:rsidR="00CB77B2" w:rsidRPr="00937714">
              <w:rPr>
                <w:rFonts w:ascii="Arial" w:hAnsi="Arial" w:cs="Arial"/>
                <w:noProof w:val="0"/>
                <w:sz w:val="21"/>
                <w:szCs w:val="21"/>
                <w:lang w:val="en-US"/>
              </w:rPr>
              <w:t xml:space="preserve"> three (03) </w:t>
            </w:r>
            <w:r w:rsidR="002A63AE" w:rsidRPr="00937714">
              <w:rPr>
                <w:rFonts w:ascii="Arial" w:hAnsi="Arial" w:cs="Arial"/>
                <w:noProof w:val="0"/>
                <w:sz w:val="21"/>
                <w:szCs w:val="21"/>
                <w:lang w:val="en-US"/>
              </w:rPr>
              <w:t>c</w:t>
            </w:r>
            <w:r w:rsidRPr="00937714">
              <w:rPr>
                <w:rFonts w:ascii="Arial" w:hAnsi="Arial" w:cs="Arial"/>
                <w:noProof w:val="0"/>
                <w:sz w:val="21"/>
                <w:szCs w:val="21"/>
                <w:lang w:val="en-US"/>
              </w:rPr>
              <w:t>opies of the packing list identifying contents of each package;</w:t>
            </w:r>
            <w:r w:rsidR="00194378" w:rsidRPr="00937714">
              <w:rPr>
                <w:rFonts w:ascii="Arial" w:hAnsi="Arial" w:cs="Arial"/>
                <w:noProof w:val="0"/>
                <w:sz w:val="21"/>
                <w:szCs w:val="21"/>
                <w:lang w:val="en-US"/>
              </w:rPr>
              <w:t xml:space="preserve"> packing and weighing list shall describe accurately and in detail the contents of each package / case included in the shipment and give the net and gross weights;</w:t>
            </w:r>
          </w:p>
          <w:p w14:paraId="5080979B" w14:textId="77777777"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(iv)</w:t>
            </w:r>
            <w:r w:rsidRPr="00937714">
              <w:rPr>
                <w:rFonts w:ascii="Arial" w:hAnsi="Arial" w:cs="Arial"/>
                <w:noProof w:val="0"/>
                <w:sz w:val="21"/>
                <w:szCs w:val="21"/>
                <w:lang w:val="en-US"/>
              </w:rPr>
              <w:tab/>
            </w:r>
            <w:r w:rsidR="00950805" w:rsidRPr="00937714">
              <w:rPr>
                <w:rFonts w:ascii="Arial" w:hAnsi="Arial" w:cs="Arial"/>
                <w:noProof w:val="0"/>
                <w:sz w:val="21"/>
                <w:szCs w:val="21"/>
                <w:lang w:val="en-US"/>
              </w:rPr>
              <w:t>Original i</w:t>
            </w:r>
            <w:r w:rsidRPr="00937714">
              <w:rPr>
                <w:rFonts w:ascii="Arial" w:hAnsi="Arial" w:cs="Arial"/>
                <w:noProof w:val="0"/>
                <w:sz w:val="21"/>
                <w:szCs w:val="21"/>
                <w:lang w:val="en-US"/>
              </w:rPr>
              <w:t>nsurance certificate;</w:t>
            </w:r>
          </w:p>
          <w:p w14:paraId="7044FE0E" w14:textId="77777777"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(v)</w:t>
            </w:r>
            <w:r w:rsidRPr="00937714">
              <w:rPr>
                <w:rFonts w:ascii="Arial" w:hAnsi="Arial" w:cs="Arial"/>
                <w:noProof w:val="0"/>
                <w:sz w:val="21"/>
                <w:szCs w:val="21"/>
                <w:lang w:val="en-US"/>
              </w:rPr>
              <w:tab/>
            </w:r>
            <w:r w:rsidR="00DD690D" w:rsidRPr="00937714">
              <w:rPr>
                <w:rFonts w:ascii="Arial" w:hAnsi="Arial" w:cs="Arial"/>
                <w:noProof w:val="0"/>
                <w:sz w:val="21"/>
                <w:szCs w:val="21"/>
                <w:lang w:val="en-US"/>
              </w:rPr>
              <w:t>Original M</w:t>
            </w:r>
            <w:r w:rsidRPr="00937714">
              <w:rPr>
                <w:rFonts w:ascii="Arial" w:hAnsi="Arial" w:cs="Arial"/>
                <w:noProof w:val="0"/>
                <w:sz w:val="21"/>
                <w:szCs w:val="21"/>
                <w:lang w:val="en-US"/>
              </w:rPr>
              <w:t xml:space="preserve">anufacturer’s or </w:t>
            </w:r>
            <w:r w:rsidR="00DD690D" w:rsidRPr="00937714">
              <w:rPr>
                <w:rFonts w:ascii="Arial" w:hAnsi="Arial" w:cs="Arial"/>
                <w:noProof w:val="0"/>
                <w:sz w:val="21"/>
                <w:szCs w:val="21"/>
                <w:lang w:val="en-US"/>
              </w:rPr>
              <w:t>S</w:t>
            </w:r>
            <w:r w:rsidRPr="00937714">
              <w:rPr>
                <w:rFonts w:ascii="Arial" w:hAnsi="Arial" w:cs="Arial"/>
                <w:noProof w:val="0"/>
                <w:sz w:val="21"/>
                <w:szCs w:val="21"/>
                <w:lang w:val="en-US"/>
              </w:rPr>
              <w:t>upplier’s warranty certificate;</w:t>
            </w:r>
          </w:p>
          <w:p w14:paraId="21D35CBE" w14:textId="537A446E"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(vi)</w:t>
            </w:r>
            <w:r w:rsidRPr="00937714">
              <w:rPr>
                <w:rFonts w:ascii="Arial" w:hAnsi="Arial" w:cs="Arial"/>
                <w:noProof w:val="0"/>
                <w:sz w:val="21"/>
                <w:szCs w:val="21"/>
                <w:lang w:val="en-US"/>
              </w:rPr>
              <w:tab/>
            </w:r>
            <w:r w:rsidR="00950805" w:rsidRPr="00937714">
              <w:rPr>
                <w:rFonts w:ascii="Arial" w:hAnsi="Arial" w:cs="Arial"/>
                <w:noProof w:val="0"/>
                <w:sz w:val="21"/>
                <w:szCs w:val="21"/>
                <w:lang w:val="en-US"/>
              </w:rPr>
              <w:t>Original i</w:t>
            </w:r>
            <w:r w:rsidRPr="00937714">
              <w:rPr>
                <w:rFonts w:ascii="Arial" w:hAnsi="Arial" w:cs="Arial"/>
                <w:noProof w:val="0"/>
                <w:sz w:val="21"/>
                <w:szCs w:val="21"/>
                <w:lang w:val="en-US"/>
              </w:rPr>
              <w:t>nspection certificate, issued by the nominated inspection agency, and the Supplier’</w:t>
            </w:r>
            <w:r w:rsidR="00FD6140" w:rsidRPr="00937714">
              <w:rPr>
                <w:rFonts w:ascii="Arial" w:hAnsi="Arial" w:cs="Arial"/>
                <w:noProof w:val="0"/>
                <w:sz w:val="21"/>
                <w:szCs w:val="21"/>
                <w:lang w:val="en-US"/>
              </w:rPr>
              <w:t>s factory inspection report;</w:t>
            </w:r>
          </w:p>
          <w:p w14:paraId="4499B007" w14:textId="4C454155"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(vii)</w:t>
            </w:r>
            <w:r w:rsidRPr="00937714">
              <w:rPr>
                <w:rFonts w:ascii="Arial" w:hAnsi="Arial" w:cs="Arial"/>
                <w:noProof w:val="0"/>
                <w:sz w:val="21"/>
                <w:szCs w:val="21"/>
                <w:lang w:val="en-US"/>
              </w:rPr>
              <w:tab/>
            </w:r>
            <w:r w:rsidR="00B404E4" w:rsidRPr="00937714">
              <w:rPr>
                <w:rFonts w:ascii="Arial" w:hAnsi="Arial" w:cs="Arial"/>
                <w:noProof w:val="0"/>
                <w:sz w:val="21"/>
                <w:szCs w:val="21"/>
                <w:lang w:val="en-US"/>
              </w:rPr>
              <w:t>Certified certificate of origin: original and</w:t>
            </w:r>
            <w:r w:rsidR="00CB77B2" w:rsidRPr="00937714">
              <w:rPr>
                <w:rFonts w:ascii="Arial" w:hAnsi="Arial" w:cs="Arial"/>
                <w:noProof w:val="0"/>
                <w:sz w:val="21"/>
                <w:szCs w:val="21"/>
                <w:lang w:val="en-US"/>
              </w:rPr>
              <w:t xml:space="preserve"> three (03)</w:t>
            </w:r>
            <w:r w:rsidR="00B404E4" w:rsidRPr="00937714">
              <w:rPr>
                <w:rFonts w:ascii="Arial" w:hAnsi="Arial" w:cs="Arial"/>
                <w:noProof w:val="0"/>
                <w:sz w:val="21"/>
                <w:szCs w:val="21"/>
                <w:lang w:val="en-US"/>
              </w:rPr>
              <w:t xml:space="preserve"> copies; origin to be certified by the Chamber of Com</w:t>
            </w:r>
            <w:r w:rsidR="00FD6140" w:rsidRPr="00937714">
              <w:rPr>
                <w:rFonts w:ascii="Arial" w:hAnsi="Arial" w:cs="Arial"/>
                <w:noProof w:val="0"/>
                <w:sz w:val="21"/>
                <w:szCs w:val="21"/>
                <w:lang w:val="en-US"/>
              </w:rPr>
              <w:t>merce in the supplier’s country; and</w:t>
            </w:r>
          </w:p>
          <w:p w14:paraId="5702CF90" w14:textId="77777777" w:rsidR="00FD6140" w:rsidRPr="00937714" w:rsidRDefault="00FD6140" w:rsidP="00226E65">
            <w:pPr>
              <w:suppressAutoHyphens/>
              <w:spacing w:after="12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(viii)</w:t>
            </w:r>
            <w:r w:rsidRPr="00937714">
              <w:rPr>
                <w:rFonts w:ascii="Arial" w:hAnsi="Arial" w:cs="Arial"/>
                <w:noProof w:val="0"/>
                <w:sz w:val="21"/>
                <w:szCs w:val="21"/>
                <w:lang w:val="en-US"/>
              </w:rPr>
              <w:tab/>
              <w:t>Any other document that may be required in specific cases.</w:t>
            </w:r>
          </w:p>
          <w:p w14:paraId="21E1AB0B" w14:textId="77777777" w:rsidR="006C1494" w:rsidRPr="00937714" w:rsidRDefault="006C1494"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above documents shall be received by the Purchaser at least one week before arrival of the Goods at the place of arrival and, if not received, the Supplier will be responsible for any consequent expenses.</w:t>
            </w:r>
          </w:p>
          <w:p w14:paraId="696B95C4" w14:textId="77777777" w:rsidR="006C1494" w:rsidRPr="00937714" w:rsidRDefault="006C1494" w:rsidP="00226E65">
            <w:pPr>
              <w:suppressAutoHyphens/>
              <w:spacing w:before="240" w:after="120" w:line="240" w:lineRule="atLeast"/>
              <w:jc w:val="both"/>
              <w:rPr>
                <w:rFonts w:ascii="Arial" w:hAnsi="Arial" w:cs="Arial"/>
                <w:noProof w:val="0"/>
                <w:sz w:val="21"/>
                <w:szCs w:val="21"/>
                <w:lang w:val="en-US"/>
              </w:rPr>
            </w:pPr>
            <w:r w:rsidRPr="00937714">
              <w:rPr>
                <w:rFonts w:ascii="Arial" w:hAnsi="Arial" w:cs="Arial"/>
                <w:b/>
                <w:noProof w:val="0"/>
                <w:sz w:val="21"/>
                <w:szCs w:val="21"/>
                <w:lang w:val="en-US"/>
              </w:rPr>
              <w:t>For Goods from within the Purchaser’s country:</w:t>
            </w:r>
          </w:p>
          <w:p w14:paraId="5F5D7910" w14:textId="77777777" w:rsidR="006C1494" w:rsidRPr="00937714" w:rsidRDefault="006C1494"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Upon delivery of the Goods </w:t>
            </w:r>
            <w:r w:rsidR="00194378" w:rsidRPr="00937714">
              <w:rPr>
                <w:rFonts w:ascii="Arial" w:hAnsi="Arial" w:cs="Arial"/>
                <w:noProof w:val="0"/>
                <w:sz w:val="21"/>
                <w:szCs w:val="21"/>
                <w:lang w:val="en-US"/>
              </w:rPr>
              <w:t xml:space="preserve">EXW or </w:t>
            </w:r>
            <w:r w:rsidRPr="00937714">
              <w:rPr>
                <w:rFonts w:ascii="Arial" w:hAnsi="Arial" w:cs="Arial"/>
                <w:noProof w:val="0"/>
                <w:sz w:val="21"/>
                <w:szCs w:val="21"/>
                <w:lang w:val="en-US"/>
              </w:rPr>
              <w:t xml:space="preserve">to the transporter, the Supplier shall notify the Purchaser and </w:t>
            </w:r>
            <w:r w:rsidR="00DD690D" w:rsidRPr="00937714">
              <w:rPr>
                <w:rFonts w:ascii="Arial" w:hAnsi="Arial" w:cs="Arial"/>
                <w:noProof w:val="0"/>
                <w:sz w:val="21"/>
                <w:szCs w:val="21"/>
                <w:lang w:val="en-US"/>
              </w:rPr>
              <w:t>submit</w:t>
            </w:r>
            <w:r w:rsidRPr="00937714">
              <w:rPr>
                <w:rFonts w:ascii="Arial" w:hAnsi="Arial" w:cs="Arial"/>
                <w:noProof w:val="0"/>
                <w:sz w:val="21"/>
                <w:szCs w:val="21"/>
                <w:lang w:val="en-US"/>
              </w:rPr>
              <w:t xml:space="preserve"> the following documents to the Purchaser:</w:t>
            </w:r>
          </w:p>
          <w:p w14:paraId="1FFA3421" w14:textId="742124B4"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w:t>
            </w:r>
            <w:r w:rsidRPr="00937714">
              <w:rPr>
                <w:rFonts w:ascii="Arial" w:hAnsi="Arial" w:cs="Arial"/>
                <w:noProof w:val="0"/>
                <w:sz w:val="21"/>
                <w:szCs w:val="21"/>
                <w:lang w:val="en-US"/>
              </w:rPr>
              <w:tab/>
            </w:r>
            <w:r w:rsidR="00194378" w:rsidRPr="00937714">
              <w:rPr>
                <w:rFonts w:ascii="Arial" w:hAnsi="Arial" w:cs="Arial"/>
                <w:noProof w:val="0"/>
                <w:sz w:val="21"/>
                <w:szCs w:val="21"/>
                <w:lang w:val="en-US"/>
              </w:rPr>
              <w:t>Original and</w:t>
            </w:r>
            <w:r w:rsidR="00CB77B2" w:rsidRPr="00937714">
              <w:rPr>
                <w:rFonts w:ascii="Arial" w:hAnsi="Arial" w:cs="Arial"/>
                <w:noProof w:val="0"/>
                <w:sz w:val="21"/>
                <w:szCs w:val="21"/>
                <w:lang w:val="en-US"/>
              </w:rPr>
              <w:t xml:space="preserve"> three (03) </w:t>
            </w:r>
            <w:r w:rsidR="00194378" w:rsidRPr="00937714">
              <w:rPr>
                <w:rFonts w:ascii="Arial" w:hAnsi="Arial" w:cs="Arial"/>
                <w:noProof w:val="0"/>
                <w:sz w:val="21"/>
                <w:szCs w:val="21"/>
                <w:lang w:val="en-US"/>
              </w:rPr>
              <w:t xml:space="preserve">copies </w:t>
            </w:r>
            <w:r w:rsidRPr="00937714">
              <w:rPr>
                <w:rFonts w:ascii="Arial" w:hAnsi="Arial" w:cs="Arial"/>
                <w:noProof w:val="0"/>
                <w:sz w:val="21"/>
                <w:szCs w:val="21"/>
                <w:lang w:val="en-US"/>
              </w:rPr>
              <w:t xml:space="preserve">of the Supplier’s invoice showing Goods’ </w:t>
            </w:r>
            <w:r w:rsidR="00194378" w:rsidRPr="00937714">
              <w:rPr>
                <w:rFonts w:ascii="Arial" w:hAnsi="Arial" w:cs="Arial"/>
                <w:noProof w:val="0"/>
                <w:sz w:val="21"/>
                <w:szCs w:val="21"/>
                <w:lang w:val="en-US"/>
              </w:rPr>
              <w:t>and Related Services’</w:t>
            </w:r>
            <w:r w:rsidR="00FD611D" w:rsidRPr="00937714">
              <w:rPr>
                <w:rFonts w:ascii="Arial" w:hAnsi="Arial" w:cs="Arial"/>
                <w:noProof w:val="0"/>
                <w:sz w:val="21"/>
                <w:szCs w:val="21"/>
                <w:lang w:val="en-US"/>
              </w:rPr>
              <w:t xml:space="preserve"> </w:t>
            </w:r>
            <w:r w:rsidRPr="00937714">
              <w:rPr>
                <w:rFonts w:ascii="Arial" w:hAnsi="Arial" w:cs="Arial"/>
                <w:noProof w:val="0"/>
                <w:sz w:val="21"/>
                <w:szCs w:val="21"/>
                <w:lang w:val="en-US"/>
              </w:rPr>
              <w:t>description, quantity, unit price, and total amount;</w:t>
            </w:r>
          </w:p>
          <w:p w14:paraId="5CAE9D3E" w14:textId="77777777" w:rsidR="006C1494" w:rsidRPr="00937714" w:rsidRDefault="00194378"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(ii)</w:t>
            </w:r>
            <w:r w:rsidRPr="00937714">
              <w:rPr>
                <w:rFonts w:ascii="Arial" w:hAnsi="Arial" w:cs="Arial"/>
                <w:noProof w:val="0"/>
                <w:sz w:val="21"/>
                <w:szCs w:val="21"/>
                <w:lang w:val="en-US"/>
              </w:rPr>
              <w:tab/>
            </w:r>
            <w:r w:rsidR="00DD690D" w:rsidRPr="00937714">
              <w:rPr>
                <w:rFonts w:ascii="Arial" w:hAnsi="Arial" w:cs="Arial"/>
                <w:noProof w:val="0"/>
                <w:sz w:val="21"/>
                <w:szCs w:val="21"/>
                <w:lang w:val="en-US"/>
              </w:rPr>
              <w:t>Original d</w:t>
            </w:r>
            <w:r w:rsidR="006C1494" w:rsidRPr="00937714">
              <w:rPr>
                <w:rFonts w:ascii="Arial" w:hAnsi="Arial" w:cs="Arial"/>
                <w:noProof w:val="0"/>
                <w:sz w:val="21"/>
                <w:szCs w:val="21"/>
                <w:lang w:val="en-US"/>
              </w:rPr>
              <w:t>elivery note, railway receipt, or truck receipt;</w:t>
            </w:r>
          </w:p>
          <w:p w14:paraId="31D349C3" w14:textId="7FE942B1" w:rsidR="00DD690D" w:rsidRPr="00937714" w:rsidRDefault="00DD690D" w:rsidP="00226E65">
            <w:pPr>
              <w:pStyle w:val="ListParagraph"/>
              <w:numPr>
                <w:ilvl w:val="3"/>
                <w:numId w:val="14"/>
              </w:numPr>
              <w:tabs>
                <w:tab w:val="clear" w:pos="1512"/>
              </w:tabs>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Original insurance certificate;</w:t>
            </w:r>
          </w:p>
          <w:p w14:paraId="11C18972" w14:textId="77777777" w:rsidR="006C1494" w:rsidRPr="00937714" w:rsidRDefault="00DD690D"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(iv</w:t>
            </w:r>
            <w:r w:rsidR="006C1494" w:rsidRPr="00937714">
              <w:rPr>
                <w:rFonts w:ascii="Arial" w:hAnsi="Arial" w:cs="Arial"/>
                <w:noProof w:val="0"/>
                <w:sz w:val="21"/>
                <w:szCs w:val="21"/>
                <w:lang w:val="en-US"/>
              </w:rPr>
              <w:t>)</w:t>
            </w:r>
            <w:r w:rsidR="006C1494" w:rsidRPr="00937714">
              <w:rPr>
                <w:rFonts w:ascii="Arial" w:hAnsi="Arial" w:cs="Arial"/>
                <w:noProof w:val="0"/>
                <w:sz w:val="21"/>
                <w:szCs w:val="21"/>
                <w:lang w:val="en-US"/>
              </w:rPr>
              <w:tab/>
            </w:r>
            <w:r w:rsidRPr="00937714">
              <w:rPr>
                <w:rFonts w:ascii="Arial" w:hAnsi="Arial" w:cs="Arial"/>
                <w:noProof w:val="0"/>
                <w:sz w:val="21"/>
                <w:szCs w:val="21"/>
                <w:lang w:val="en-US"/>
              </w:rPr>
              <w:t>Original Manufacturer’s or S</w:t>
            </w:r>
            <w:r w:rsidR="006C1494" w:rsidRPr="00937714">
              <w:rPr>
                <w:rFonts w:ascii="Arial" w:hAnsi="Arial" w:cs="Arial"/>
                <w:noProof w:val="0"/>
                <w:sz w:val="21"/>
                <w:szCs w:val="21"/>
                <w:lang w:val="en-US"/>
              </w:rPr>
              <w:t>upplier’s warranty certificate;</w:t>
            </w:r>
          </w:p>
          <w:p w14:paraId="48C29874" w14:textId="34A4B8EC" w:rsidR="006C1494" w:rsidRPr="00937714" w:rsidRDefault="00DD690D"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w:t>
            </w:r>
            <w:r w:rsidR="006C1494" w:rsidRPr="00937714">
              <w:rPr>
                <w:rFonts w:ascii="Arial" w:hAnsi="Arial" w:cs="Arial"/>
                <w:noProof w:val="0"/>
                <w:sz w:val="21"/>
                <w:szCs w:val="21"/>
                <w:lang w:val="en-US"/>
              </w:rPr>
              <w:t>v)</w:t>
            </w:r>
            <w:r w:rsidR="006C1494" w:rsidRPr="00937714">
              <w:rPr>
                <w:rFonts w:ascii="Arial" w:hAnsi="Arial" w:cs="Arial"/>
                <w:noProof w:val="0"/>
                <w:sz w:val="21"/>
                <w:szCs w:val="21"/>
                <w:lang w:val="en-US"/>
              </w:rPr>
              <w:tab/>
            </w:r>
            <w:r w:rsidRPr="00937714">
              <w:rPr>
                <w:rFonts w:ascii="Arial" w:hAnsi="Arial" w:cs="Arial"/>
                <w:noProof w:val="0"/>
                <w:sz w:val="21"/>
                <w:szCs w:val="21"/>
                <w:lang w:val="en-US"/>
              </w:rPr>
              <w:t>Original inspection certificate, issued by the nominated inspection agency and the Supplier’s factory inspection report</w:t>
            </w:r>
            <w:r w:rsidR="00FD6140" w:rsidRPr="00937714">
              <w:rPr>
                <w:rFonts w:ascii="Arial" w:hAnsi="Arial" w:cs="Arial"/>
                <w:noProof w:val="0"/>
                <w:sz w:val="21"/>
                <w:szCs w:val="21"/>
                <w:lang w:val="en-US"/>
              </w:rPr>
              <w:t>;</w:t>
            </w:r>
          </w:p>
          <w:p w14:paraId="6C5F8343" w14:textId="71252FC3" w:rsidR="006C1494" w:rsidRPr="00937714" w:rsidRDefault="006C1494" w:rsidP="00226E65">
            <w:pPr>
              <w:suppressAutoHyphens/>
              <w:spacing w:after="6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(v</w:t>
            </w:r>
            <w:r w:rsidR="00DD690D" w:rsidRPr="00937714">
              <w:rPr>
                <w:rFonts w:ascii="Arial" w:hAnsi="Arial" w:cs="Arial"/>
                <w:noProof w:val="0"/>
                <w:sz w:val="21"/>
                <w:szCs w:val="21"/>
                <w:lang w:val="en-US"/>
              </w:rPr>
              <w:t>i</w:t>
            </w:r>
            <w:r w:rsidRPr="00937714">
              <w:rPr>
                <w:rFonts w:ascii="Arial" w:hAnsi="Arial" w:cs="Arial"/>
                <w:noProof w:val="0"/>
                <w:sz w:val="21"/>
                <w:szCs w:val="21"/>
                <w:lang w:val="en-US"/>
              </w:rPr>
              <w:t>)</w:t>
            </w:r>
            <w:r w:rsidRPr="00937714">
              <w:rPr>
                <w:rFonts w:ascii="Arial" w:hAnsi="Arial" w:cs="Arial"/>
                <w:noProof w:val="0"/>
                <w:sz w:val="21"/>
                <w:szCs w:val="21"/>
                <w:lang w:val="en-US"/>
              </w:rPr>
              <w:tab/>
            </w:r>
            <w:r w:rsidR="00194378" w:rsidRPr="00937714">
              <w:rPr>
                <w:rFonts w:ascii="Arial" w:hAnsi="Arial" w:cs="Arial"/>
                <w:noProof w:val="0"/>
                <w:sz w:val="21"/>
                <w:szCs w:val="21"/>
                <w:lang w:val="en-US"/>
              </w:rPr>
              <w:t>Certified certificate of origin: original and</w:t>
            </w:r>
            <w:r w:rsidR="00CB77B2" w:rsidRPr="00937714">
              <w:rPr>
                <w:rFonts w:ascii="Arial" w:hAnsi="Arial" w:cs="Arial"/>
                <w:noProof w:val="0"/>
                <w:sz w:val="21"/>
                <w:szCs w:val="21"/>
                <w:lang w:val="en-US"/>
              </w:rPr>
              <w:t xml:space="preserve"> three (03)</w:t>
            </w:r>
            <w:r w:rsidR="00194378" w:rsidRPr="00937714">
              <w:rPr>
                <w:rFonts w:ascii="Arial" w:hAnsi="Arial" w:cs="Arial"/>
                <w:noProof w:val="0"/>
                <w:sz w:val="21"/>
                <w:szCs w:val="21"/>
                <w:lang w:val="en-US"/>
              </w:rPr>
              <w:t xml:space="preserve"> copies; origin to be certified by the Chamber of Commerce in the supplier’s country</w:t>
            </w:r>
            <w:r w:rsidR="00FD6140" w:rsidRPr="00937714">
              <w:rPr>
                <w:rFonts w:ascii="Arial" w:hAnsi="Arial" w:cs="Arial"/>
                <w:noProof w:val="0"/>
                <w:sz w:val="21"/>
                <w:szCs w:val="21"/>
                <w:lang w:val="en-US"/>
              </w:rPr>
              <w:t>; and</w:t>
            </w:r>
          </w:p>
          <w:p w14:paraId="273B9B7A" w14:textId="77777777" w:rsidR="00FD6140" w:rsidRPr="00937714" w:rsidRDefault="00FD6140" w:rsidP="00226E65">
            <w:pPr>
              <w:suppressAutoHyphens/>
              <w:spacing w:after="12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(vii)</w:t>
            </w:r>
            <w:r w:rsidRPr="00937714">
              <w:rPr>
                <w:rFonts w:ascii="Arial" w:hAnsi="Arial" w:cs="Arial"/>
                <w:noProof w:val="0"/>
                <w:sz w:val="21"/>
                <w:szCs w:val="21"/>
                <w:lang w:val="en-US"/>
              </w:rPr>
              <w:tab/>
              <w:t>Any other document that may be required in specific cases.</w:t>
            </w:r>
          </w:p>
          <w:p w14:paraId="34C84DCB" w14:textId="77777777" w:rsidR="006C1494" w:rsidRPr="00937714" w:rsidRDefault="006C1494"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The above documents shall be received by the Purchaser before </w:t>
            </w:r>
            <w:r w:rsidR="00DD690D" w:rsidRPr="00937714">
              <w:rPr>
                <w:rFonts w:ascii="Arial" w:hAnsi="Arial" w:cs="Arial"/>
                <w:noProof w:val="0"/>
                <w:sz w:val="21"/>
                <w:szCs w:val="21"/>
                <w:lang w:val="en-US"/>
              </w:rPr>
              <w:t>shipping</w:t>
            </w:r>
            <w:r w:rsidRPr="00937714">
              <w:rPr>
                <w:rFonts w:ascii="Arial" w:hAnsi="Arial" w:cs="Arial"/>
                <w:noProof w:val="0"/>
                <w:sz w:val="21"/>
                <w:szCs w:val="21"/>
                <w:lang w:val="en-US"/>
              </w:rPr>
              <w:t xml:space="preserve"> of the Goods and, if not received, the Supplier will be responsible for any consequent expenses.</w:t>
            </w:r>
          </w:p>
        </w:tc>
      </w:tr>
      <w:tr w:rsidR="006C1494" w:rsidRPr="00C86236" w14:paraId="4459781F" w14:textId="77777777" w:rsidTr="00CF6158">
        <w:trPr>
          <w:cantSplit/>
        </w:trPr>
        <w:tc>
          <w:tcPr>
            <w:tcW w:w="1260" w:type="dxa"/>
          </w:tcPr>
          <w:p w14:paraId="2B846EAC" w14:textId="7B8A850A" w:rsidR="006C1494" w:rsidRPr="00937714" w:rsidRDefault="00CC22A3" w:rsidP="003A0E3E">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lastRenderedPageBreak/>
              <w:t>GC</w:t>
            </w:r>
            <w:r w:rsidR="006C1494" w:rsidRPr="00937714">
              <w:rPr>
                <w:rFonts w:ascii="Arial" w:hAnsi="Arial" w:cs="Arial"/>
                <w:b/>
                <w:noProof w:val="0"/>
                <w:sz w:val="21"/>
                <w:szCs w:val="21"/>
                <w:lang w:val="en-US"/>
              </w:rPr>
              <w:t xml:space="preserve"> 15.1</w:t>
            </w:r>
          </w:p>
        </w:tc>
        <w:tc>
          <w:tcPr>
            <w:tcW w:w="8820" w:type="dxa"/>
          </w:tcPr>
          <w:p w14:paraId="36931A01" w14:textId="7FFEBA97"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prices charged for the Goods supplied and the related Services performed</w:t>
            </w:r>
            <w:r w:rsidR="002A2A58" w:rsidRPr="00937714">
              <w:rPr>
                <w:rFonts w:ascii="Arial" w:hAnsi="Arial" w:cs="Arial"/>
                <w:noProof w:val="0"/>
                <w:sz w:val="21"/>
                <w:szCs w:val="21"/>
                <w:lang w:val="en-US"/>
              </w:rPr>
              <w:t xml:space="preserve"> shall not </w:t>
            </w:r>
            <w:r w:rsidRPr="00937714">
              <w:rPr>
                <w:rFonts w:ascii="Arial" w:hAnsi="Arial" w:cs="Arial"/>
                <w:noProof w:val="0"/>
                <w:sz w:val="21"/>
                <w:szCs w:val="21"/>
                <w:lang w:val="en-US"/>
              </w:rPr>
              <w:t>be adjustable.</w:t>
            </w:r>
          </w:p>
        </w:tc>
      </w:tr>
      <w:tr w:rsidR="006C1494" w:rsidRPr="00C86236" w14:paraId="3135C2E2" w14:textId="77777777" w:rsidTr="00CF6158">
        <w:tc>
          <w:tcPr>
            <w:tcW w:w="1260" w:type="dxa"/>
          </w:tcPr>
          <w:p w14:paraId="37621C59" w14:textId="149D7ABC" w:rsidR="006C1494" w:rsidRPr="00937714" w:rsidRDefault="00CC22A3" w:rsidP="006C135D">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16.1</w:t>
            </w:r>
          </w:p>
        </w:tc>
        <w:tc>
          <w:tcPr>
            <w:tcW w:w="8820" w:type="dxa"/>
          </w:tcPr>
          <w:p w14:paraId="49E64910" w14:textId="03E55E52" w:rsidR="006C1494" w:rsidRPr="00937714" w:rsidRDefault="00CC22A3"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GC</w:t>
            </w:r>
            <w:r w:rsidR="006C1494" w:rsidRPr="00937714">
              <w:rPr>
                <w:rFonts w:ascii="Arial" w:hAnsi="Arial" w:cs="Arial"/>
                <w:noProof w:val="0"/>
                <w:sz w:val="21"/>
                <w:szCs w:val="21"/>
                <w:lang w:val="en-US"/>
              </w:rPr>
              <w:t xml:space="preserve"> 16.1—The method and conditions of payment to be made to the Supplier under this Contract shall be as follows:</w:t>
            </w:r>
          </w:p>
          <w:p w14:paraId="228DD6A3" w14:textId="77777777" w:rsidR="005B0B5E" w:rsidRPr="00937714" w:rsidRDefault="005B0B5E" w:rsidP="00226E65">
            <w:pPr>
              <w:suppressAutoHyphens/>
              <w:spacing w:before="240" w:after="120" w:line="240" w:lineRule="atLeast"/>
              <w:jc w:val="both"/>
              <w:rPr>
                <w:rFonts w:ascii="Arial" w:hAnsi="Arial" w:cs="Arial"/>
                <w:noProof w:val="0"/>
                <w:sz w:val="21"/>
                <w:szCs w:val="21"/>
                <w:lang w:val="en-US"/>
              </w:rPr>
            </w:pPr>
            <w:r w:rsidRPr="00937714">
              <w:rPr>
                <w:rFonts w:ascii="Arial" w:hAnsi="Arial" w:cs="Arial"/>
                <w:b/>
                <w:noProof w:val="0"/>
                <w:sz w:val="21"/>
                <w:szCs w:val="21"/>
                <w:lang w:val="en-US"/>
              </w:rPr>
              <w:t>Methods of Payment:</w:t>
            </w:r>
          </w:p>
          <w:p w14:paraId="366FED4D" w14:textId="25DC26B6" w:rsidR="005B0B5E" w:rsidRPr="00937714" w:rsidRDefault="005B0B5E"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Payments shall be made using the KfW’s</w:t>
            </w:r>
            <w:r w:rsidR="002A2A58" w:rsidRPr="00937714">
              <w:rPr>
                <w:rFonts w:ascii="Arial" w:hAnsi="Arial" w:cs="Arial"/>
                <w:noProof w:val="0"/>
                <w:sz w:val="21"/>
                <w:szCs w:val="21"/>
                <w:lang w:val="en-US"/>
              </w:rPr>
              <w:t xml:space="preserve"> Direct Disbursement </w:t>
            </w:r>
            <w:r w:rsidRPr="00937714">
              <w:rPr>
                <w:rFonts w:ascii="Arial" w:hAnsi="Arial" w:cs="Arial"/>
                <w:noProof w:val="0"/>
                <w:sz w:val="21"/>
                <w:szCs w:val="21"/>
                <w:lang w:val="en-US"/>
              </w:rPr>
              <w:t>procedure.</w:t>
            </w:r>
          </w:p>
          <w:p w14:paraId="45C4BB87" w14:textId="7D83B3C2" w:rsidR="006C1494" w:rsidRPr="00937714" w:rsidRDefault="002A2A58" w:rsidP="002A2A58">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Payment for Goods and Services supplied shall be made in EUR as follows:</w:t>
            </w:r>
          </w:p>
          <w:p w14:paraId="275AF499" w14:textId="6078B03B" w:rsidR="006C1494" w:rsidRPr="00937714" w:rsidRDefault="006C1494" w:rsidP="00226E65">
            <w:pPr>
              <w:suppressAutoHyphens/>
              <w:spacing w:before="120" w:after="12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w:t>
            </w:r>
            <w:r w:rsidRPr="00937714">
              <w:rPr>
                <w:rFonts w:ascii="Arial" w:hAnsi="Arial" w:cs="Arial"/>
                <w:b/>
                <w:noProof w:val="0"/>
                <w:sz w:val="21"/>
                <w:szCs w:val="21"/>
                <w:lang w:val="en-US"/>
              </w:rPr>
              <w:tab/>
              <w:t>Advance Payment</w:t>
            </w:r>
            <w:r w:rsidR="00BB0D9F" w:rsidRPr="00937714">
              <w:rPr>
                <w:rStyle w:val="FootnoteReference"/>
                <w:rFonts w:ascii="Arial" w:hAnsi="Arial" w:cs="Arial"/>
                <w:b/>
                <w:noProof w:val="0"/>
                <w:sz w:val="21"/>
                <w:szCs w:val="21"/>
                <w:lang w:val="en-US"/>
              </w:rPr>
              <w:footnoteReference w:id="25"/>
            </w:r>
            <w:r w:rsidRPr="00937714">
              <w:rPr>
                <w:rFonts w:ascii="Arial" w:hAnsi="Arial" w:cs="Arial"/>
                <w:b/>
                <w:noProof w:val="0"/>
                <w:sz w:val="21"/>
                <w:szCs w:val="21"/>
                <w:lang w:val="en-US"/>
              </w:rPr>
              <w:t>:</w:t>
            </w:r>
            <w:r w:rsidR="002A2A58" w:rsidRPr="00937714">
              <w:rPr>
                <w:rFonts w:ascii="Arial" w:hAnsi="Arial" w:cs="Arial"/>
                <w:b/>
                <w:noProof w:val="0"/>
                <w:sz w:val="21"/>
                <w:szCs w:val="21"/>
                <w:lang w:val="en-US"/>
              </w:rPr>
              <w:t xml:space="preserve"> </w:t>
            </w:r>
            <w:r w:rsidR="002A2A58" w:rsidRPr="00937714">
              <w:rPr>
                <w:rFonts w:ascii="Arial" w:hAnsi="Arial" w:cs="Arial"/>
                <w:noProof w:val="0"/>
                <w:sz w:val="21"/>
                <w:szCs w:val="21"/>
                <w:lang w:val="en-US"/>
              </w:rPr>
              <w:t xml:space="preserve">Fifteen percent (15%) </w:t>
            </w:r>
            <w:r w:rsidRPr="00937714">
              <w:rPr>
                <w:rFonts w:ascii="Arial" w:hAnsi="Arial" w:cs="Arial"/>
                <w:noProof w:val="0"/>
                <w:sz w:val="21"/>
                <w:szCs w:val="21"/>
                <w:lang w:val="en-US"/>
              </w:rPr>
              <w:t>of t</w:t>
            </w:r>
            <w:r w:rsidR="00AE3D84" w:rsidRPr="00937714">
              <w:rPr>
                <w:rFonts w:ascii="Arial" w:hAnsi="Arial" w:cs="Arial"/>
                <w:noProof w:val="0"/>
                <w:sz w:val="21"/>
                <w:szCs w:val="21"/>
                <w:lang w:val="en-US"/>
              </w:rPr>
              <w:t xml:space="preserve">he Contract Price shall be </w:t>
            </w:r>
            <w:r w:rsidR="00BB0D9F" w:rsidRPr="00937714">
              <w:rPr>
                <w:rFonts w:ascii="Arial" w:hAnsi="Arial" w:cs="Arial"/>
                <w:noProof w:val="0"/>
                <w:sz w:val="21"/>
                <w:szCs w:val="21"/>
                <w:lang w:val="en-US"/>
              </w:rPr>
              <w:t xml:space="preserve">paid through the payment method stipulated above </w:t>
            </w:r>
            <w:r w:rsidRPr="00937714">
              <w:rPr>
                <w:rFonts w:ascii="Arial" w:hAnsi="Arial" w:cs="Arial"/>
                <w:noProof w:val="0"/>
                <w:sz w:val="21"/>
                <w:szCs w:val="21"/>
                <w:lang w:val="en-US"/>
              </w:rPr>
              <w:t>within thirty (30) days of signing of the Contract</w:t>
            </w:r>
            <w:r w:rsidR="00F44AA8" w:rsidRPr="00937714">
              <w:rPr>
                <w:rFonts w:ascii="Arial" w:hAnsi="Arial" w:cs="Arial"/>
                <w:noProof w:val="0"/>
                <w:sz w:val="21"/>
                <w:szCs w:val="21"/>
                <w:lang w:val="en-US"/>
              </w:rPr>
              <w:t xml:space="preserve"> by both parties</w:t>
            </w:r>
            <w:r w:rsidRPr="00937714">
              <w:rPr>
                <w:rFonts w:ascii="Arial" w:hAnsi="Arial" w:cs="Arial"/>
                <w:noProof w:val="0"/>
                <w:sz w:val="21"/>
                <w:szCs w:val="21"/>
                <w:lang w:val="en-US"/>
              </w:rPr>
              <w:t xml:space="preserve">, </w:t>
            </w:r>
            <w:r w:rsidR="00F44AA8" w:rsidRPr="00937714">
              <w:rPr>
                <w:rFonts w:ascii="Arial" w:hAnsi="Arial" w:cs="Arial"/>
                <w:noProof w:val="0"/>
                <w:sz w:val="21"/>
                <w:szCs w:val="21"/>
                <w:lang w:val="en-US"/>
              </w:rPr>
              <w:t xml:space="preserve">against submission of a satisfactory Performance Guarantee, </w:t>
            </w:r>
            <w:r w:rsidRPr="00937714">
              <w:rPr>
                <w:rFonts w:ascii="Arial" w:hAnsi="Arial" w:cs="Arial"/>
                <w:noProof w:val="0"/>
                <w:sz w:val="21"/>
                <w:szCs w:val="21"/>
                <w:lang w:val="en-US"/>
              </w:rPr>
              <w:t xml:space="preserve">and upon submission of </w:t>
            </w:r>
            <w:r w:rsidR="00AE3D84" w:rsidRPr="00937714">
              <w:rPr>
                <w:rFonts w:ascii="Arial" w:hAnsi="Arial" w:cs="Arial"/>
                <w:noProof w:val="0"/>
                <w:sz w:val="21"/>
                <w:szCs w:val="21"/>
                <w:lang w:val="en-US"/>
              </w:rPr>
              <w:t xml:space="preserve">a </w:t>
            </w:r>
            <w:r w:rsidRPr="00937714">
              <w:rPr>
                <w:rFonts w:ascii="Arial" w:hAnsi="Arial" w:cs="Arial"/>
                <w:noProof w:val="0"/>
                <w:sz w:val="21"/>
                <w:szCs w:val="21"/>
                <w:lang w:val="en-US"/>
              </w:rPr>
              <w:t>claim and a</w:t>
            </w:r>
            <w:r w:rsidR="00F44AA8" w:rsidRPr="00937714">
              <w:rPr>
                <w:rFonts w:ascii="Arial" w:hAnsi="Arial" w:cs="Arial"/>
                <w:noProof w:val="0"/>
                <w:sz w:val="21"/>
                <w:szCs w:val="21"/>
                <w:lang w:val="en-US"/>
              </w:rPr>
              <w:t xml:space="preserve"> satisfactory Advance Payment G</w:t>
            </w:r>
            <w:r w:rsidRPr="00937714">
              <w:rPr>
                <w:rFonts w:ascii="Arial" w:hAnsi="Arial" w:cs="Arial"/>
                <w:noProof w:val="0"/>
                <w:sz w:val="21"/>
                <w:szCs w:val="21"/>
                <w:lang w:val="en-US"/>
              </w:rPr>
              <w:t xml:space="preserve">uarantee for equivalent </w:t>
            </w:r>
            <w:r w:rsidRPr="00937714">
              <w:rPr>
                <w:rFonts w:ascii="Arial" w:hAnsi="Arial" w:cs="Arial"/>
                <w:noProof w:val="0"/>
                <w:sz w:val="21"/>
                <w:szCs w:val="21"/>
                <w:lang w:val="en-US"/>
              </w:rPr>
              <w:lastRenderedPageBreak/>
              <w:t xml:space="preserve">amount valid until the Goods are delivered </w:t>
            </w:r>
            <w:r w:rsidR="00F44AA8" w:rsidRPr="00937714">
              <w:rPr>
                <w:rFonts w:ascii="Arial" w:hAnsi="Arial" w:cs="Arial"/>
                <w:noProof w:val="0"/>
                <w:sz w:val="21"/>
                <w:szCs w:val="21"/>
                <w:lang w:val="en-US"/>
              </w:rPr>
              <w:t xml:space="preserve">to the final destination(s); guarantees shall be </w:t>
            </w:r>
            <w:r w:rsidRPr="00937714">
              <w:rPr>
                <w:rFonts w:ascii="Arial" w:hAnsi="Arial" w:cs="Arial"/>
                <w:noProof w:val="0"/>
                <w:sz w:val="21"/>
                <w:szCs w:val="21"/>
                <w:lang w:val="en-US"/>
              </w:rPr>
              <w:t>in the form provided in t</w:t>
            </w:r>
            <w:r w:rsidR="00F44AA8" w:rsidRPr="00937714">
              <w:rPr>
                <w:rFonts w:ascii="Arial" w:hAnsi="Arial" w:cs="Arial"/>
                <w:noProof w:val="0"/>
                <w:sz w:val="21"/>
                <w:szCs w:val="21"/>
                <w:lang w:val="en-US"/>
              </w:rPr>
              <w:t>he bidding documents</w:t>
            </w:r>
            <w:r w:rsidRPr="00937714">
              <w:rPr>
                <w:rFonts w:ascii="Arial" w:hAnsi="Arial" w:cs="Arial"/>
                <w:noProof w:val="0"/>
                <w:sz w:val="21"/>
                <w:szCs w:val="21"/>
                <w:lang w:val="en-US"/>
              </w:rPr>
              <w:t>;</w:t>
            </w:r>
          </w:p>
          <w:p w14:paraId="67666127" w14:textId="6745F641" w:rsidR="006C1494" w:rsidRPr="00937714" w:rsidRDefault="006C1494" w:rsidP="00226E65">
            <w:pPr>
              <w:suppressAutoHyphens/>
              <w:spacing w:before="120" w:after="12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br w:type="page"/>
              <w:t>(ii)</w:t>
            </w:r>
            <w:r w:rsidRPr="00937714">
              <w:rPr>
                <w:rFonts w:ascii="Arial" w:hAnsi="Arial" w:cs="Arial"/>
                <w:b/>
                <w:noProof w:val="0"/>
                <w:sz w:val="21"/>
                <w:szCs w:val="21"/>
                <w:lang w:val="en-US"/>
              </w:rPr>
              <w:tab/>
              <w:t xml:space="preserve">On </w:t>
            </w:r>
            <w:r w:rsidR="00F44AA8" w:rsidRPr="00937714">
              <w:rPr>
                <w:rFonts w:ascii="Arial" w:hAnsi="Arial" w:cs="Arial"/>
                <w:b/>
                <w:noProof w:val="0"/>
                <w:sz w:val="21"/>
                <w:szCs w:val="21"/>
                <w:lang w:val="en-US"/>
              </w:rPr>
              <w:t>Delivery</w:t>
            </w:r>
            <w:r w:rsidRPr="00937714">
              <w:rPr>
                <w:rFonts w:ascii="Arial" w:hAnsi="Arial" w:cs="Arial"/>
                <w:b/>
                <w:noProof w:val="0"/>
                <w:sz w:val="21"/>
                <w:szCs w:val="21"/>
                <w:lang w:val="en-US"/>
              </w:rPr>
              <w:t>:</w:t>
            </w:r>
            <w:r w:rsidRPr="00937714">
              <w:rPr>
                <w:rFonts w:ascii="Arial" w:hAnsi="Arial" w:cs="Arial"/>
                <w:noProof w:val="0"/>
                <w:sz w:val="21"/>
                <w:szCs w:val="21"/>
                <w:lang w:val="en-US"/>
              </w:rPr>
              <w:t xml:space="preserve"> </w:t>
            </w:r>
            <w:r w:rsidR="002A2A58" w:rsidRPr="00937714">
              <w:rPr>
                <w:rFonts w:ascii="Arial" w:hAnsi="Arial" w:cs="Arial"/>
                <w:noProof w:val="0"/>
                <w:sz w:val="21"/>
                <w:szCs w:val="21"/>
                <w:lang w:val="en-US"/>
              </w:rPr>
              <w:t xml:space="preserve">Seventy percent (70%) </w:t>
            </w:r>
            <w:r w:rsidRPr="00937714">
              <w:rPr>
                <w:rFonts w:ascii="Arial" w:hAnsi="Arial" w:cs="Arial"/>
                <w:noProof w:val="0"/>
                <w:sz w:val="21"/>
                <w:szCs w:val="21"/>
                <w:lang w:val="en-US"/>
              </w:rPr>
              <w:t xml:space="preserve">of the Contract Price of the Goods </w:t>
            </w:r>
            <w:r w:rsidR="00D76AF0" w:rsidRPr="00937714">
              <w:rPr>
                <w:rFonts w:ascii="Arial" w:hAnsi="Arial" w:cs="Arial"/>
                <w:noProof w:val="0"/>
                <w:sz w:val="21"/>
                <w:szCs w:val="21"/>
                <w:lang w:val="en-US"/>
              </w:rPr>
              <w:t xml:space="preserve">delivered and Related Services provided </w:t>
            </w:r>
            <w:r w:rsidR="00A06B2F" w:rsidRPr="00937714">
              <w:rPr>
                <w:rFonts w:ascii="Arial" w:hAnsi="Arial" w:cs="Arial"/>
                <w:noProof w:val="0"/>
                <w:sz w:val="21"/>
                <w:szCs w:val="21"/>
                <w:lang w:val="en-US"/>
              </w:rPr>
              <w:t>shall be paid through the payment method stipulated above within thirty (30) days from inspection of the Goods by the Purchaser</w:t>
            </w:r>
            <w:r w:rsidR="00BB0D9F" w:rsidRPr="00937714">
              <w:rPr>
                <w:rFonts w:ascii="Arial" w:hAnsi="Arial" w:cs="Arial"/>
                <w:noProof w:val="0"/>
                <w:sz w:val="21"/>
                <w:szCs w:val="21"/>
                <w:lang w:val="en-US"/>
              </w:rPr>
              <w:t xml:space="preserve"> (typically done after release of the goods from customs)</w:t>
            </w:r>
            <w:r w:rsidRPr="00937714">
              <w:rPr>
                <w:rFonts w:ascii="Arial" w:hAnsi="Arial" w:cs="Arial"/>
                <w:noProof w:val="0"/>
                <w:sz w:val="21"/>
                <w:szCs w:val="21"/>
                <w:lang w:val="en-US"/>
              </w:rPr>
              <w:t xml:space="preserve">, upon </w:t>
            </w:r>
            <w:r w:rsidR="00A06B2F" w:rsidRPr="00937714">
              <w:rPr>
                <w:rFonts w:ascii="Arial" w:hAnsi="Arial" w:cs="Arial"/>
                <w:noProof w:val="0"/>
                <w:sz w:val="21"/>
                <w:szCs w:val="21"/>
                <w:lang w:val="en-US"/>
              </w:rPr>
              <w:t xml:space="preserve">(i) </w:t>
            </w:r>
            <w:r w:rsidRPr="00937714">
              <w:rPr>
                <w:rFonts w:ascii="Arial" w:hAnsi="Arial" w:cs="Arial"/>
                <w:noProof w:val="0"/>
                <w:sz w:val="21"/>
                <w:szCs w:val="21"/>
                <w:lang w:val="en-US"/>
              </w:rPr>
              <w:t xml:space="preserve">submission of documents specified in </w:t>
            </w:r>
            <w:r w:rsidR="00CC22A3" w:rsidRPr="00937714">
              <w:rPr>
                <w:rFonts w:ascii="Arial" w:hAnsi="Arial" w:cs="Arial"/>
                <w:noProof w:val="0"/>
                <w:sz w:val="21"/>
                <w:szCs w:val="21"/>
                <w:lang w:val="en-US"/>
              </w:rPr>
              <w:t>GC</w:t>
            </w:r>
            <w:r w:rsidRPr="00937714">
              <w:rPr>
                <w:rFonts w:ascii="Arial" w:hAnsi="Arial" w:cs="Arial"/>
                <w:noProof w:val="0"/>
                <w:sz w:val="21"/>
                <w:szCs w:val="21"/>
                <w:lang w:val="en-US"/>
              </w:rPr>
              <w:t xml:space="preserve"> Clause 13</w:t>
            </w:r>
            <w:r w:rsidR="00A06B2F" w:rsidRPr="00937714">
              <w:rPr>
                <w:rFonts w:ascii="Arial" w:hAnsi="Arial" w:cs="Arial"/>
                <w:noProof w:val="0"/>
                <w:sz w:val="21"/>
                <w:szCs w:val="21"/>
                <w:lang w:val="en-US"/>
              </w:rPr>
              <w:t>, (ii) presentation of the Purchaser’s inspection certificate</w:t>
            </w:r>
            <w:r w:rsidR="00BB0D9F" w:rsidRPr="00937714">
              <w:rPr>
                <w:rFonts w:ascii="Arial" w:hAnsi="Arial" w:cs="Arial"/>
                <w:noProof w:val="0"/>
                <w:sz w:val="21"/>
                <w:szCs w:val="21"/>
                <w:lang w:val="en-US"/>
              </w:rPr>
              <w:t>, and (iii) subject to a satisfactory Performance Guarantee</w:t>
            </w:r>
            <w:r w:rsidRPr="00937714">
              <w:rPr>
                <w:rFonts w:ascii="Arial" w:hAnsi="Arial" w:cs="Arial"/>
                <w:noProof w:val="0"/>
                <w:sz w:val="21"/>
                <w:szCs w:val="21"/>
                <w:lang w:val="en-US"/>
              </w:rPr>
              <w:t>;</w:t>
            </w:r>
            <w:r w:rsidR="00BB0D9F" w:rsidRPr="00937714">
              <w:rPr>
                <w:rFonts w:ascii="Arial" w:hAnsi="Arial" w:cs="Arial"/>
                <w:noProof w:val="0"/>
                <w:sz w:val="21"/>
                <w:szCs w:val="21"/>
                <w:lang w:val="en-US"/>
              </w:rPr>
              <w:t xml:space="preserve"> together with this payment the Advance Payment Guarantee shall be released; and</w:t>
            </w:r>
          </w:p>
          <w:p w14:paraId="471CA6BF" w14:textId="3E4A94D9" w:rsidR="006C1494" w:rsidRPr="00937714" w:rsidRDefault="006C1494" w:rsidP="002A2A58">
            <w:pPr>
              <w:suppressAutoHyphens/>
              <w:spacing w:before="120" w:after="120" w:line="240" w:lineRule="atLeast"/>
              <w:ind w:left="567" w:hanging="567"/>
              <w:jc w:val="both"/>
              <w:rPr>
                <w:rFonts w:ascii="Arial" w:hAnsi="Arial" w:cs="Arial"/>
                <w:noProof w:val="0"/>
                <w:sz w:val="21"/>
                <w:szCs w:val="21"/>
                <w:lang w:val="en-US"/>
              </w:rPr>
            </w:pPr>
            <w:r w:rsidRPr="00937714">
              <w:rPr>
                <w:rFonts w:ascii="Arial" w:hAnsi="Arial" w:cs="Arial"/>
                <w:noProof w:val="0"/>
                <w:sz w:val="21"/>
                <w:szCs w:val="21"/>
                <w:lang w:val="en-US"/>
              </w:rPr>
              <w:t>(iii)</w:t>
            </w:r>
            <w:r w:rsidRPr="00937714">
              <w:rPr>
                <w:rFonts w:ascii="Arial" w:hAnsi="Arial" w:cs="Arial"/>
                <w:b/>
                <w:noProof w:val="0"/>
                <w:sz w:val="21"/>
                <w:szCs w:val="21"/>
                <w:lang w:val="en-US"/>
              </w:rPr>
              <w:tab/>
              <w:t>On Acceptance:</w:t>
            </w:r>
            <w:r w:rsidR="002A2A58" w:rsidRPr="00937714">
              <w:rPr>
                <w:rFonts w:ascii="Arial" w:hAnsi="Arial" w:cs="Arial"/>
                <w:b/>
                <w:noProof w:val="0"/>
                <w:sz w:val="21"/>
                <w:szCs w:val="21"/>
                <w:lang w:val="en-US"/>
              </w:rPr>
              <w:t xml:space="preserve"> Fifteen percent (15%) </w:t>
            </w:r>
            <w:r w:rsidRPr="00937714">
              <w:rPr>
                <w:rFonts w:ascii="Arial" w:hAnsi="Arial" w:cs="Arial"/>
                <w:noProof w:val="0"/>
                <w:sz w:val="21"/>
                <w:szCs w:val="21"/>
                <w:lang w:val="en-US"/>
              </w:rPr>
              <w:t>of the Contract Price of Goods</w:t>
            </w:r>
            <w:r w:rsidR="00047EA0" w:rsidRPr="00937714">
              <w:rPr>
                <w:rFonts w:ascii="Arial" w:hAnsi="Arial" w:cs="Arial"/>
                <w:noProof w:val="0"/>
                <w:sz w:val="21"/>
                <w:szCs w:val="21"/>
                <w:lang w:val="en-US"/>
              </w:rPr>
              <w:t xml:space="preserve"> and Related Services</w:t>
            </w:r>
            <w:r w:rsidRPr="00937714">
              <w:rPr>
                <w:rFonts w:ascii="Arial" w:hAnsi="Arial" w:cs="Arial"/>
                <w:noProof w:val="0"/>
                <w:sz w:val="21"/>
                <w:szCs w:val="21"/>
                <w:lang w:val="en-US"/>
              </w:rPr>
              <w:t xml:space="preserve"> received shall be paid</w:t>
            </w:r>
            <w:r w:rsidR="00BB0D9F" w:rsidRPr="00937714">
              <w:rPr>
                <w:rFonts w:ascii="Arial" w:hAnsi="Arial" w:cs="Arial"/>
                <w:noProof w:val="0"/>
                <w:sz w:val="21"/>
                <w:szCs w:val="21"/>
                <w:lang w:val="en-US"/>
              </w:rPr>
              <w:t xml:space="preserve"> through the payment method stipulated above </w:t>
            </w:r>
            <w:r w:rsidRPr="00937714">
              <w:rPr>
                <w:rFonts w:ascii="Arial" w:hAnsi="Arial" w:cs="Arial"/>
                <w:noProof w:val="0"/>
                <w:sz w:val="21"/>
                <w:szCs w:val="21"/>
                <w:lang w:val="en-US"/>
              </w:rPr>
              <w:t xml:space="preserve">within thirty (30) days of receipt of the Goods </w:t>
            </w:r>
            <w:r w:rsidR="00047EA0" w:rsidRPr="00937714">
              <w:rPr>
                <w:rFonts w:ascii="Arial" w:hAnsi="Arial" w:cs="Arial"/>
                <w:noProof w:val="0"/>
                <w:sz w:val="21"/>
                <w:szCs w:val="21"/>
                <w:lang w:val="en-US"/>
              </w:rPr>
              <w:t xml:space="preserve">and completion of the Related Services </w:t>
            </w:r>
            <w:r w:rsidR="00BB0D9F" w:rsidRPr="00937714">
              <w:rPr>
                <w:rFonts w:ascii="Arial" w:hAnsi="Arial" w:cs="Arial"/>
                <w:noProof w:val="0"/>
                <w:sz w:val="21"/>
                <w:szCs w:val="21"/>
                <w:lang w:val="en-US"/>
              </w:rPr>
              <w:t xml:space="preserve">at the final destination(s) </w:t>
            </w:r>
            <w:r w:rsidRPr="00937714">
              <w:rPr>
                <w:rFonts w:ascii="Arial" w:hAnsi="Arial" w:cs="Arial"/>
                <w:noProof w:val="0"/>
                <w:sz w:val="21"/>
                <w:szCs w:val="21"/>
                <w:lang w:val="en-US"/>
              </w:rPr>
              <w:t xml:space="preserve">upon submission of claim supported by the </w:t>
            </w:r>
            <w:r w:rsidR="00F44AA8" w:rsidRPr="00937714">
              <w:rPr>
                <w:rFonts w:ascii="Arial" w:hAnsi="Arial" w:cs="Arial"/>
                <w:noProof w:val="0"/>
                <w:sz w:val="21"/>
                <w:szCs w:val="21"/>
                <w:lang w:val="en-US"/>
              </w:rPr>
              <w:t xml:space="preserve">provisional </w:t>
            </w:r>
            <w:r w:rsidRPr="00937714">
              <w:rPr>
                <w:rFonts w:ascii="Arial" w:hAnsi="Arial" w:cs="Arial"/>
                <w:noProof w:val="0"/>
                <w:sz w:val="21"/>
                <w:szCs w:val="21"/>
                <w:lang w:val="en-US"/>
              </w:rPr>
              <w:t>acceptance certificate issued by the Purchaser</w:t>
            </w:r>
            <w:r w:rsidR="00BB0D9F" w:rsidRPr="00937714">
              <w:rPr>
                <w:rFonts w:ascii="Arial" w:hAnsi="Arial" w:cs="Arial"/>
                <w:noProof w:val="0"/>
                <w:sz w:val="21"/>
                <w:szCs w:val="21"/>
                <w:lang w:val="en-US"/>
              </w:rPr>
              <w:t xml:space="preserve"> [which shall be issued by the Purchaser within fifteen(15) days from the successful distribution/installation/commission/training (whichever is the latter)]</w:t>
            </w:r>
            <w:r w:rsidR="00F44AA8" w:rsidRPr="00937714">
              <w:rPr>
                <w:rFonts w:ascii="Arial" w:hAnsi="Arial" w:cs="Arial"/>
                <w:noProof w:val="0"/>
                <w:sz w:val="21"/>
                <w:szCs w:val="21"/>
                <w:lang w:val="en-US"/>
              </w:rPr>
              <w:t xml:space="preserve">, and subject to a satisfactory Performance Guarantee </w:t>
            </w:r>
            <w:r w:rsidR="00047EA0" w:rsidRPr="00937714">
              <w:rPr>
                <w:rFonts w:ascii="Arial" w:hAnsi="Arial" w:cs="Arial"/>
                <w:noProof w:val="0"/>
                <w:sz w:val="21"/>
                <w:szCs w:val="21"/>
                <w:lang w:val="en-US"/>
              </w:rPr>
              <w:t>covering the warranty period</w:t>
            </w:r>
            <w:r w:rsidRPr="00937714">
              <w:rPr>
                <w:rFonts w:ascii="Arial" w:hAnsi="Arial" w:cs="Arial"/>
                <w:noProof w:val="0"/>
                <w:sz w:val="21"/>
                <w:szCs w:val="21"/>
                <w:lang w:val="en-US"/>
              </w:rPr>
              <w:t>.</w:t>
            </w:r>
          </w:p>
        </w:tc>
      </w:tr>
      <w:tr w:rsidR="006C1494" w:rsidRPr="00C86236" w14:paraId="64365F97" w14:textId="77777777" w:rsidTr="00CF6158">
        <w:tc>
          <w:tcPr>
            <w:tcW w:w="1260" w:type="dxa"/>
          </w:tcPr>
          <w:p w14:paraId="7682153D" w14:textId="2D89CB40" w:rsidR="006C1494" w:rsidRPr="00937714" w:rsidRDefault="00CC22A3" w:rsidP="00D97212">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lastRenderedPageBreak/>
              <w:t>GC</w:t>
            </w:r>
            <w:r w:rsidR="006C1494" w:rsidRPr="00937714">
              <w:rPr>
                <w:rFonts w:ascii="Arial" w:hAnsi="Arial" w:cs="Arial"/>
                <w:b/>
                <w:noProof w:val="0"/>
                <w:sz w:val="21"/>
                <w:szCs w:val="21"/>
                <w:lang w:val="en-US"/>
              </w:rPr>
              <w:t xml:space="preserve"> 16.1</w:t>
            </w:r>
          </w:p>
        </w:tc>
        <w:tc>
          <w:tcPr>
            <w:tcW w:w="8820" w:type="dxa"/>
          </w:tcPr>
          <w:p w14:paraId="7775CDC0" w14:textId="77777777" w:rsidR="006C1494" w:rsidRPr="00937714" w:rsidRDefault="006C1494" w:rsidP="00226E65">
            <w:pPr>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Payment to the Supplier of the amounts due in each currency shall be made into the following bank accounts:</w:t>
            </w:r>
          </w:p>
          <w:p w14:paraId="18BD7280" w14:textId="77777777" w:rsidR="00C576E2" w:rsidRPr="00937714" w:rsidRDefault="00C576E2" w:rsidP="00C576E2">
            <w:pPr>
              <w:spacing w:before="120" w:after="120" w:line="280" w:lineRule="atLeast"/>
              <w:jc w:val="both"/>
              <w:rPr>
                <w:rFonts w:ascii="Arial" w:hAnsi="Arial" w:cs="Arial"/>
                <w:i/>
                <w:iCs/>
                <w:noProof w:val="0"/>
                <w:sz w:val="21"/>
                <w:szCs w:val="21"/>
                <w:lang w:val="en-US" w:eastAsia="de-DE"/>
              </w:rPr>
            </w:pPr>
            <w:r w:rsidRPr="00937714">
              <w:rPr>
                <w:rFonts w:ascii="Arial" w:hAnsi="Arial" w:cs="Arial"/>
                <w:i/>
                <w:iCs/>
                <w:noProof w:val="0"/>
                <w:sz w:val="21"/>
                <w:szCs w:val="21"/>
                <w:lang w:val="en-US" w:eastAsia="de-DE"/>
              </w:rPr>
              <w:t>Account holder/account name:</w:t>
            </w:r>
          </w:p>
          <w:p w14:paraId="36DE61C8" w14:textId="77777777" w:rsidR="00C576E2" w:rsidRPr="00937714" w:rsidRDefault="00C576E2" w:rsidP="00C576E2">
            <w:pPr>
              <w:spacing w:before="120" w:after="120" w:line="280" w:lineRule="atLeast"/>
              <w:jc w:val="both"/>
              <w:rPr>
                <w:rFonts w:ascii="Arial" w:hAnsi="Arial" w:cs="Arial"/>
                <w:i/>
                <w:iCs/>
                <w:noProof w:val="0"/>
                <w:sz w:val="21"/>
                <w:szCs w:val="21"/>
                <w:lang w:val="en-US" w:eastAsia="de-DE"/>
              </w:rPr>
            </w:pPr>
            <w:r w:rsidRPr="00937714">
              <w:rPr>
                <w:rFonts w:ascii="Arial" w:hAnsi="Arial" w:cs="Arial"/>
                <w:i/>
                <w:iCs/>
                <w:noProof w:val="0"/>
                <w:sz w:val="21"/>
                <w:szCs w:val="21"/>
                <w:lang w:val="en-US" w:eastAsia="de-DE"/>
              </w:rPr>
              <w:t>Bank:</w:t>
            </w:r>
          </w:p>
          <w:p w14:paraId="0C5A01DD" w14:textId="77777777" w:rsidR="00C576E2" w:rsidRPr="00937714" w:rsidRDefault="00C576E2" w:rsidP="00C576E2">
            <w:pPr>
              <w:spacing w:before="120" w:after="120" w:line="280" w:lineRule="atLeast"/>
              <w:jc w:val="both"/>
              <w:rPr>
                <w:rFonts w:ascii="Arial" w:hAnsi="Arial" w:cs="Arial"/>
                <w:i/>
                <w:iCs/>
                <w:noProof w:val="0"/>
                <w:sz w:val="21"/>
                <w:szCs w:val="21"/>
                <w:lang w:val="en-US" w:eastAsia="de-DE"/>
              </w:rPr>
            </w:pPr>
            <w:r w:rsidRPr="00937714">
              <w:rPr>
                <w:rFonts w:ascii="Arial" w:hAnsi="Arial" w:cs="Arial"/>
                <w:i/>
                <w:iCs/>
                <w:noProof w:val="0"/>
                <w:sz w:val="21"/>
                <w:szCs w:val="21"/>
                <w:lang w:val="en-US" w:eastAsia="de-DE"/>
              </w:rPr>
              <w:t>BIC:</w:t>
            </w:r>
          </w:p>
          <w:p w14:paraId="74062458" w14:textId="77777777" w:rsidR="00C576E2" w:rsidRPr="00937714" w:rsidRDefault="00C576E2" w:rsidP="00C576E2">
            <w:pPr>
              <w:spacing w:before="120" w:after="120" w:line="280" w:lineRule="atLeast"/>
              <w:jc w:val="both"/>
              <w:rPr>
                <w:rFonts w:ascii="Arial" w:hAnsi="Arial" w:cs="Arial"/>
                <w:i/>
                <w:iCs/>
                <w:noProof w:val="0"/>
                <w:sz w:val="21"/>
                <w:szCs w:val="21"/>
                <w:lang w:val="en-US" w:eastAsia="de-DE"/>
              </w:rPr>
            </w:pPr>
            <w:r w:rsidRPr="00937714">
              <w:rPr>
                <w:rFonts w:ascii="Arial" w:hAnsi="Arial" w:cs="Arial"/>
                <w:i/>
                <w:iCs/>
                <w:noProof w:val="0"/>
                <w:sz w:val="21"/>
                <w:szCs w:val="21"/>
                <w:lang w:val="en-US" w:eastAsia="de-DE"/>
              </w:rPr>
              <w:t>Account number:</w:t>
            </w:r>
          </w:p>
          <w:p w14:paraId="2AAD327D" w14:textId="77777777" w:rsidR="00C576E2" w:rsidRPr="00937714" w:rsidRDefault="00C576E2" w:rsidP="00C576E2">
            <w:pPr>
              <w:spacing w:before="120" w:after="120" w:line="280" w:lineRule="atLeast"/>
              <w:jc w:val="both"/>
              <w:rPr>
                <w:rFonts w:ascii="Arial" w:hAnsi="Arial" w:cs="Arial"/>
                <w:i/>
                <w:iCs/>
                <w:noProof w:val="0"/>
                <w:sz w:val="21"/>
                <w:szCs w:val="21"/>
                <w:lang w:val="en-US" w:eastAsia="de-DE"/>
              </w:rPr>
            </w:pPr>
            <w:r w:rsidRPr="00937714">
              <w:rPr>
                <w:rFonts w:ascii="Arial" w:hAnsi="Arial" w:cs="Arial"/>
                <w:i/>
                <w:iCs/>
                <w:noProof w:val="0"/>
                <w:sz w:val="21"/>
                <w:szCs w:val="21"/>
                <w:lang w:val="en-US" w:eastAsia="de-DE"/>
              </w:rPr>
              <w:t>(where applicable) IBAN:</w:t>
            </w:r>
          </w:p>
          <w:p w14:paraId="5176BC40" w14:textId="4E32301E" w:rsidR="00C576E2" w:rsidRPr="00937714" w:rsidRDefault="00C576E2" w:rsidP="00C576E2">
            <w:pPr>
              <w:spacing w:before="120" w:after="120" w:line="280" w:lineRule="atLeast"/>
              <w:jc w:val="both"/>
              <w:rPr>
                <w:rFonts w:ascii="Arial" w:hAnsi="Arial" w:cs="Arial"/>
                <w:i/>
                <w:iCs/>
                <w:noProof w:val="0"/>
                <w:sz w:val="21"/>
                <w:szCs w:val="21"/>
                <w:lang w:val="en-US" w:eastAsia="de-DE"/>
              </w:rPr>
            </w:pPr>
            <w:r w:rsidRPr="00937714">
              <w:rPr>
                <w:rFonts w:ascii="Arial" w:hAnsi="Arial" w:cs="Arial"/>
                <w:i/>
                <w:iCs/>
                <w:noProof w:val="0"/>
                <w:sz w:val="21"/>
                <w:szCs w:val="21"/>
                <w:lang w:val="en-US" w:eastAsia="de-DE"/>
              </w:rPr>
              <w:t>(If the Consultant’s account-holding bank is not located in the currency area of the currency of payment the additional BIC of the correspondent bank is obligatory):  BIC of correspondent bank:</w:t>
            </w:r>
          </w:p>
          <w:p w14:paraId="1ACF6D81" w14:textId="368A1322" w:rsidR="00DC0CE7" w:rsidRPr="00937714" w:rsidRDefault="00DC0CE7" w:rsidP="00226E65">
            <w:pPr>
              <w:suppressAutoHyphens/>
              <w:spacing w:before="120" w:after="120" w:line="240" w:lineRule="atLeast"/>
              <w:jc w:val="both"/>
              <w:rPr>
                <w:rFonts w:ascii="Arial" w:hAnsi="Arial" w:cs="Arial"/>
                <w:i/>
                <w:noProof w:val="0"/>
                <w:sz w:val="21"/>
                <w:szCs w:val="21"/>
                <w:lang w:val="en-US"/>
              </w:rPr>
            </w:pPr>
          </w:p>
          <w:p w14:paraId="7D63440B" w14:textId="7321DAE9" w:rsidR="002A2A58" w:rsidRPr="00937714" w:rsidRDefault="002A2A58" w:rsidP="00226E65">
            <w:pPr>
              <w:suppressAutoHyphen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Bank charges are </w:t>
            </w:r>
            <w:r w:rsidR="00F96530" w:rsidRPr="00937714">
              <w:rPr>
                <w:rFonts w:ascii="Arial" w:hAnsi="Arial" w:cs="Arial"/>
                <w:noProof w:val="0"/>
                <w:sz w:val="21"/>
                <w:szCs w:val="21"/>
                <w:lang w:val="en-US"/>
              </w:rPr>
              <w:t>for the account of the Supplier, except for the bank charges of KfW as transferring bank only.</w:t>
            </w:r>
          </w:p>
        </w:tc>
      </w:tr>
      <w:tr w:rsidR="00D95B1A" w:rsidRPr="00C86236" w14:paraId="26173059" w14:textId="77777777" w:rsidTr="00CF6158">
        <w:trPr>
          <w:cantSplit/>
        </w:trPr>
        <w:tc>
          <w:tcPr>
            <w:tcW w:w="1260" w:type="dxa"/>
          </w:tcPr>
          <w:p w14:paraId="00EEC368" w14:textId="1E3B6347" w:rsidR="00D95B1A" w:rsidRPr="00937714" w:rsidRDefault="00D95B1A" w:rsidP="00E73DA4">
            <w:pPr>
              <w:spacing w:before="120" w:after="120" w:line="240" w:lineRule="atLeast"/>
              <w:rPr>
                <w:rFonts w:ascii="Arial" w:hAnsi="Arial" w:cs="Arial"/>
                <w:b/>
                <w:noProof w:val="0"/>
                <w:sz w:val="21"/>
                <w:szCs w:val="21"/>
                <w:lang w:val="en-US"/>
              </w:rPr>
            </w:pPr>
            <w:r>
              <w:rPr>
                <w:rFonts w:ascii="Arial" w:hAnsi="Arial" w:cs="Arial"/>
                <w:b/>
                <w:noProof w:val="0"/>
                <w:sz w:val="21"/>
                <w:szCs w:val="21"/>
                <w:lang w:val="en-US"/>
              </w:rPr>
              <w:t>GC 16.3</w:t>
            </w:r>
          </w:p>
        </w:tc>
        <w:tc>
          <w:tcPr>
            <w:tcW w:w="8820" w:type="dxa"/>
          </w:tcPr>
          <w:p w14:paraId="62CB2354" w14:textId="531E4248" w:rsidR="00D95B1A" w:rsidRPr="00937714" w:rsidRDefault="00D95B1A" w:rsidP="00F96530">
            <w:pPr>
              <w:tabs>
                <w:tab w:val="right" w:pos="7164"/>
              </w:tabs>
              <w:spacing w:before="120" w:after="120" w:line="240" w:lineRule="atLeast"/>
              <w:jc w:val="both"/>
              <w:rPr>
                <w:rFonts w:ascii="Arial" w:hAnsi="Arial" w:cs="Arial"/>
                <w:noProof w:val="0"/>
                <w:sz w:val="21"/>
                <w:szCs w:val="21"/>
                <w:lang w:val="en-US"/>
              </w:rPr>
            </w:pPr>
            <w:r>
              <w:rPr>
                <w:rFonts w:ascii="Arial" w:hAnsi="Arial" w:cs="Arial"/>
                <w:noProof w:val="0"/>
                <w:sz w:val="21"/>
                <w:szCs w:val="21"/>
                <w:lang w:val="en-US"/>
              </w:rPr>
              <w:t xml:space="preserve">Payment to the Supplier shall be made promptly using the KfW’s Direct Disbursement Procedure, </w:t>
            </w:r>
            <w:r w:rsidRPr="00937714">
              <w:rPr>
                <w:rFonts w:ascii="Arial" w:hAnsi="Arial" w:cs="Arial"/>
                <w:noProof w:val="0"/>
                <w:sz w:val="21"/>
                <w:szCs w:val="21"/>
                <w:lang w:val="en-US"/>
              </w:rPr>
              <w:t>but in no case later than sixty (60) days after submission of an invoice or request for payment by the Supplier, and after the Purchaser has accepted it</w:t>
            </w:r>
          </w:p>
        </w:tc>
      </w:tr>
      <w:tr w:rsidR="006C1494" w:rsidRPr="00C86236" w14:paraId="37850369" w14:textId="77777777" w:rsidTr="00CF6158">
        <w:trPr>
          <w:cantSplit/>
        </w:trPr>
        <w:tc>
          <w:tcPr>
            <w:tcW w:w="1260" w:type="dxa"/>
          </w:tcPr>
          <w:p w14:paraId="14FE1EF7" w14:textId="36F8C072" w:rsidR="006C1494" w:rsidRPr="00937714" w:rsidRDefault="00CC22A3" w:rsidP="00E73DA4">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16.5</w:t>
            </w:r>
          </w:p>
        </w:tc>
        <w:tc>
          <w:tcPr>
            <w:tcW w:w="8820" w:type="dxa"/>
          </w:tcPr>
          <w:p w14:paraId="736CFF24" w14:textId="0A2852F6" w:rsidR="006C1494" w:rsidRPr="00937714" w:rsidRDefault="00CC22A3" w:rsidP="00F96530">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GC</w:t>
            </w:r>
            <w:r w:rsidR="00CA68C6" w:rsidRPr="00937714">
              <w:rPr>
                <w:rFonts w:ascii="Arial" w:hAnsi="Arial" w:cs="Arial"/>
                <w:noProof w:val="0"/>
                <w:sz w:val="21"/>
                <w:szCs w:val="21"/>
                <w:lang w:val="en-US"/>
              </w:rPr>
              <w:t xml:space="preserve"> 16.5 does not apply </w:t>
            </w:r>
            <w:r w:rsidR="001C6FE2" w:rsidRPr="00937714">
              <w:rPr>
                <w:rFonts w:ascii="Arial" w:hAnsi="Arial" w:cs="Arial"/>
                <w:noProof w:val="0"/>
                <w:sz w:val="21"/>
                <w:szCs w:val="21"/>
                <w:lang w:val="en-US"/>
              </w:rPr>
              <w:t>to</w:t>
            </w:r>
            <w:r w:rsidR="004D6114" w:rsidRPr="00937714">
              <w:rPr>
                <w:rFonts w:ascii="Arial" w:hAnsi="Arial" w:cs="Arial"/>
                <w:noProof w:val="0"/>
                <w:sz w:val="21"/>
                <w:szCs w:val="21"/>
                <w:lang w:val="en-US"/>
              </w:rPr>
              <w:t xml:space="preserve"> this C</w:t>
            </w:r>
            <w:r w:rsidR="00CA68C6" w:rsidRPr="00937714">
              <w:rPr>
                <w:rFonts w:ascii="Arial" w:hAnsi="Arial" w:cs="Arial"/>
                <w:noProof w:val="0"/>
                <w:sz w:val="21"/>
                <w:szCs w:val="21"/>
                <w:lang w:val="en-US"/>
              </w:rPr>
              <w:t xml:space="preserve">ontract, and no interest payments will be made. </w:t>
            </w:r>
          </w:p>
        </w:tc>
      </w:tr>
      <w:tr w:rsidR="00E73DA4" w:rsidRPr="00C86236" w14:paraId="76010086" w14:textId="77777777" w:rsidTr="00CF6158">
        <w:tc>
          <w:tcPr>
            <w:tcW w:w="1260" w:type="dxa"/>
          </w:tcPr>
          <w:p w14:paraId="04E0AC63" w14:textId="58DD475A" w:rsidR="00E73DA4" w:rsidRPr="00937714" w:rsidRDefault="00CC22A3" w:rsidP="00E73DA4">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E73DA4" w:rsidRPr="00937714">
              <w:rPr>
                <w:rFonts w:ascii="Arial" w:hAnsi="Arial" w:cs="Arial"/>
                <w:b/>
                <w:noProof w:val="0"/>
                <w:sz w:val="21"/>
                <w:szCs w:val="21"/>
                <w:lang w:val="en-US"/>
              </w:rPr>
              <w:t xml:space="preserve"> 16.6</w:t>
            </w:r>
          </w:p>
        </w:tc>
        <w:tc>
          <w:tcPr>
            <w:tcW w:w="8820" w:type="dxa"/>
          </w:tcPr>
          <w:p w14:paraId="3A421241" w14:textId="77777777" w:rsidR="00E73DA4" w:rsidRPr="00937714" w:rsidRDefault="00E73DA4" w:rsidP="00226E65">
            <w:pPr>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Reimbursement payments shall be made to </w:t>
            </w:r>
            <w:r w:rsidR="004D6114" w:rsidRPr="00937714">
              <w:rPr>
                <w:rFonts w:ascii="Arial" w:hAnsi="Arial" w:cs="Arial"/>
                <w:noProof w:val="0"/>
                <w:sz w:val="21"/>
                <w:szCs w:val="21"/>
                <w:lang w:val="en-US"/>
              </w:rPr>
              <w:t xml:space="preserve">KfW to </w:t>
            </w:r>
            <w:r w:rsidRPr="00937714">
              <w:rPr>
                <w:rFonts w:ascii="Arial" w:hAnsi="Arial" w:cs="Arial"/>
                <w:noProof w:val="0"/>
                <w:sz w:val="21"/>
                <w:szCs w:val="21"/>
                <w:lang w:val="en-US"/>
              </w:rPr>
              <w:t>the following bank account:</w:t>
            </w:r>
          </w:p>
          <w:p w14:paraId="13C31B9C" w14:textId="6E3EC947" w:rsidR="00E73DA4" w:rsidRPr="00937714" w:rsidRDefault="004D6114" w:rsidP="00226E65">
            <w:pPr>
              <w:spacing w:after="60" w:line="240" w:lineRule="atLeast"/>
              <w:ind w:left="2835" w:hanging="2835"/>
              <w:jc w:val="both"/>
              <w:rPr>
                <w:rFonts w:ascii="Arial" w:hAnsi="Arial" w:cs="Arial"/>
                <w:noProof w:val="0"/>
                <w:sz w:val="21"/>
                <w:szCs w:val="21"/>
                <w:lang w:val="en-US"/>
              </w:rPr>
            </w:pPr>
            <w:r w:rsidRPr="00937714">
              <w:rPr>
                <w:rFonts w:ascii="Arial" w:hAnsi="Arial" w:cs="Arial"/>
                <w:noProof w:val="0"/>
                <w:sz w:val="21"/>
                <w:szCs w:val="21"/>
                <w:lang w:val="en-US"/>
              </w:rPr>
              <w:t>Account holder:</w:t>
            </w:r>
            <w:r w:rsidRPr="00937714">
              <w:rPr>
                <w:rFonts w:ascii="Arial" w:hAnsi="Arial" w:cs="Arial"/>
                <w:noProof w:val="0"/>
                <w:sz w:val="21"/>
                <w:szCs w:val="21"/>
                <w:lang w:val="en-US"/>
              </w:rPr>
              <w:tab/>
              <w:t>KfW En</w:t>
            </w:r>
            <w:r w:rsidR="0084314A" w:rsidRPr="00937714">
              <w:rPr>
                <w:rFonts w:ascii="Arial" w:hAnsi="Arial" w:cs="Arial"/>
                <w:noProof w:val="0"/>
                <w:sz w:val="21"/>
                <w:szCs w:val="21"/>
                <w:lang w:val="en-US"/>
              </w:rPr>
              <w:t>t</w:t>
            </w:r>
            <w:r w:rsidRPr="00937714">
              <w:rPr>
                <w:rFonts w:ascii="Arial" w:hAnsi="Arial" w:cs="Arial"/>
                <w:noProof w:val="0"/>
                <w:sz w:val="21"/>
                <w:szCs w:val="21"/>
                <w:lang w:val="en-US"/>
              </w:rPr>
              <w:t>wicklungsbank</w:t>
            </w:r>
          </w:p>
          <w:p w14:paraId="3F06FAE6" w14:textId="77777777" w:rsidR="004D6114" w:rsidRPr="00937714" w:rsidRDefault="004D6114" w:rsidP="00226E65">
            <w:pPr>
              <w:spacing w:after="60" w:line="240" w:lineRule="atLeast"/>
              <w:ind w:left="2835" w:hanging="2835"/>
              <w:jc w:val="both"/>
              <w:rPr>
                <w:rFonts w:ascii="Arial" w:hAnsi="Arial" w:cs="Arial"/>
                <w:noProof w:val="0"/>
                <w:sz w:val="21"/>
                <w:szCs w:val="21"/>
                <w:lang w:val="en-US"/>
              </w:rPr>
            </w:pPr>
            <w:r w:rsidRPr="00937714">
              <w:rPr>
                <w:rFonts w:ascii="Arial" w:hAnsi="Arial" w:cs="Arial"/>
                <w:noProof w:val="0"/>
                <w:sz w:val="21"/>
                <w:szCs w:val="21"/>
                <w:lang w:val="en-US"/>
              </w:rPr>
              <w:t>Account number:</w:t>
            </w:r>
            <w:r w:rsidRPr="00937714">
              <w:rPr>
                <w:rFonts w:ascii="Arial" w:hAnsi="Arial" w:cs="Arial"/>
                <w:noProof w:val="0"/>
                <w:sz w:val="21"/>
                <w:szCs w:val="21"/>
                <w:lang w:val="en-US"/>
              </w:rPr>
              <w:tab/>
              <w:t>38 000 000 00</w:t>
            </w:r>
          </w:p>
          <w:p w14:paraId="09D4317C" w14:textId="77777777" w:rsidR="004D6114" w:rsidRPr="00937714" w:rsidRDefault="004D6114" w:rsidP="00226E65">
            <w:pPr>
              <w:spacing w:after="60" w:line="240" w:lineRule="atLeast"/>
              <w:ind w:left="2835" w:hanging="2835"/>
              <w:jc w:val="both"/>
              <w:rPr>
                <w:rFonts w:ascii="Arial" w:hAnsi="Arial" w:cs="Arial"/>
                <w:noProof w:val="0"/>
                <w:sz w:val="21"/>
                <w:szCs w:val="21"/>
                <w:lang w:val="en-US"/>
              </w:rPr>
            </w:pPr>
            <w:r w:rsidRPr="00937714">
              <w:rPr>
                <w:rFonts w:ascii="Arial" w:hAnsi="Arial" w:cs="Arial"/>
                <w:noProof w:val="0"/>
                <w:sz w:val="21"/>
                <w:szCs w:val="21"/>
                <w:lang w:val="en-US"/>
              </w:rPr>
              <w:t>Branch code (BLZ):</w:t>
            </w:r>
            <w:r w:rsidRPr="00937714">
              <w:rPr>
                <w:rFonts w:ascii="Arial" w:hAnsi="Arial" w:cs="Arial"/>
                <w:noProof w:val="0"/>
                <w:sz w:val="21"/>
                <w:szCs w:val="21"/>
                <w:lang w:val="en-US"/>
              </w:rPr>
              <w:tab/>
              <w:t>500 204 00</w:t>
            </w:r>
          </w:p>
          <w:p w14:paraId="2C7B130D" w14:textId="77777777" w:rsidR="004D6114" w:rsidRPr="00937714" w:rsidRDefault="004D6114" w:rsidP="00226E65">
            <w:pPr>
              <w:spacing w:after="60" w:line="240" w:lineRule="atLeast"/>
              <w:ind w:left="2835" w:hanging="2835"/>
              <w:jc w:val="both"/>
              <w:rPr>
                <w:rFonts w:ascii="Arial" w:hAnsi="Arial" w:cs="Arial"/>
                <w:noProof w:val="0"/>
                <w:sz w:val="21"/>
                <w:szCs w:val="21"/>
                <w:lang w:val="en-US"/>
              </w:rPr>
            </w:pPr>
            <w:r w:rsidRPr="00937714">
              <w:rPr>
                <w:rFonts w:ascii="Arial" w:hAnsi="Arial" w:cs="Arial"/>
                <w:noProof w:val="0"/>
                <w:sz w:val="21"/>
                <w:szCs w:val="21"/>
                <w:lang w:val="en-US"/>
              </w:rPr>
              <w:t>Account number (IBAN):</w:t>
            </w:r>
            <w:r w:rsidRPr="00937714">
              <w:rPr>
                <w:rFonts w:ascii="Arial" w:hAnsi="Arial" w:cs="Arial"/>
                <w:noProof w:val="0"/>
                <w:sz w:val="21"/>
                <w:szCs w:val="21"/>
                <w:lang w:val="en-US"/>
              </w:rPr>
              <w:tab/>
              <w:t>DE53 5002 0400 3800 0000 00</w:t>
            </w:r>
          </w:p>
          <w:p w14:paraId="0896AB9F" w14:textId="77777777" w:rsidR="004D6114" w:rsidRPr="00937714" w:rsidRDefault="004D6114" w:rsidP="00226E65">
            <w:pPr>
              <w:spacing w:after="120" w:line="240" w:lineRule="atLeast"/>
              <w:ind w:left="2835" w:hanging="2835"/>
              <w:jc w:val="both"/>
              <w:rPr>
                <w:rFonts w:ascii="Arial" w:hAnsi="Arial" w:cs="Arial"/>
                <w:noProof w:val="0"/>
                <w:sz w:val="21"/>
                <w:szCs w:val="21"/>
                <w:lang w:val="en-US"/>
              </w:rPr>
            </w:pPr>
            <w:r w:rsidRPr="00937714">
              <w:rPr>
                <w:rFonts w:ascii="Arial" w:hAnsi="Arial" w:cs="Arial"/>
                <w:noProof w:val="0"/>
                <w:sz w:val="21"/>
                <w:szCs w:val="21"/>
                <w:lang w:val="en-US"/>
              </w:rPr>
              <w:t>SWIFT/BIC:</w:t>
            </w:r>
            <w:r w:rsidRPr="00937714">
              <w:rPr>
                <w:rFonts w:ascii="Arial" w:hAnsi="Arial" w:cs="Arial"/>
                <w:noProof w:val="0"/>
                <w:sz w:val="21"/>
                <w:szCs w:val="21"/>
                <w:lang w:val="en-US"/>
              </w:rPr>
              <w:tab/>
              <w:t>KFWIDEFF</w:t>
            </w:r>
          </w:p>
          <w:p w14:paraId="1742BAB2" w14:textId="56F80DB3" w:rsidR="004D6114" w:rsidRPr="00937714" w:rsidRDefault="004D6114" w:rsidP="00226E65">
            <w:pPr>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 xml:space="preserve">Payment to be made for the account of </w:t>
            </w:r>
            <w:r w:rsidR="00F96530" w:rsidRPr="00937714">
              <w:rPr>
                <w:rFonts w:ascii="Arial" w:hAnsi="Arial" w:cs="Arial"/>
                <w:noProof w:val="0"/>
                <w:sz w:val="21"/>
                <w:szCs w:val="21"/>
                <w:lang w:val="en-US"/>
              </w:rPr>
              <w:t>AccèsBanque Madagascar</w:t>
            </w:r>
            <w:r w:rsidRPr="00937714">
              <w:rPr>
                <w:rFonts w:ascii="Arial" w:hAnsi="Arial" w:cs="Arial"/>
                <w:noProof w:val="0"/>
                <w:sz w:val="21"/>
                <w:szCs w:val="21"/>
                <w:lang w:val="en-US"/>
              </w:rPr>
              <w:t>.</w:t>
            </w:r>
          </w:p>
        </w:tc>
      </w:tr>
      <w:tr w:rsidR="006C1494" w:rsidRPr="00C86236" w14:paraId="1E4BFCFA" w14:textId="77777777" w:rsidTr="00CF6158">
        <w:tc>
          <w:tcPr>
            <w:tcW w:w="1260" w:type="dxa"/>
          </w:tcPr>
          <w:p w14:paraId="1F7E07EC" w14:textId="7C86A96F" w:rsidR="006C1494" w:rsidRPr="00937714" w:rsidRDefault="00CC22A3" w:rsidP="00D62F18">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17.3</w:t>
            </w:r>
          </w:p>
        </w:tc>
        <w:tc>
          <w:tcPr>
            <w:tcW w:w="8820" w:type="dxa"/>
          </w:tcPr>
          <w:p w14:paraId="4FC9EB07" w14:textId="77777777" w:rsidR="006C1494" w:rsidRDefault="006C1494" w:rsidP="00226E65">
            <w:pPr>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following taxes, duties and fees exemptions apply to the Contract:</w:t>
            </w:r>
            <w:r w:rsidR="00F96530" w:rsidRPr="00937714">
              <w:rPr>
                <w:rFonts w:ascii="Arial" w:hAnsi="Arial" w:cs="Arial"/>
                <w:noProof w:val="0"/>
                <w:sz w:val="21"/>
                <w:szCs w:val="21"/>
                <w:lang w:val="en-US"/>
              </w:rPr>
              <w:t xml:space="preserve"> None</w:t>
            </w:r>
          </w:p>
          <w:p w14:paraId="4102AA4C" w14:textId="63F74876" w:rsidR="00D95B1A" w:rsidRPr="00D95B1A" w:rsidRDefault="00D95B1A" w:rsidP="00226E65">
            <w:pPr>
              <w:spacing w:before="120" w:after="120" w:line="240" w:lineRule="atLeast"/>
              <w:jc w:val="both"/>
              <w:rPr>
                <w:rFonts w:ascii="Arial" w:hAnsi="Arial" w:cs="Arial"/>
                <w:noProof w:val="0"/>
                <w:sz w:val="21"/>
                <w:szCs w:val="21"/>
                <w:lang w:val="en-US"/>
              </w:rPr>
            </w:pPr>
            <w:r>
              <w:rPr>
                <w:rFonts w:ascii="Arial" w:hAnsi="Arial" w:cs="Arial"/>
                <w:noProof w:val="0"/>
                <w:sz w:val="21"/>
                <w:szCs w:val="21"/>
                <w:lang w:val="en-US"/>
              </w:rPr>
              <w:t>The prices offered are evaluated on a net basis.</w:t>
            </w:r>
          </w:p>
        </w:tc>
      </w:tr>
      <w:tr w:rsidR="006C1494" w:rsidRPr="00C86236" w14:paraId="054B5D69" w14:textId="77777777" w:rsidTr="00CF6158">
        <w:tc>
          <w:tcPr>
            <w:tcW w:w="1260" w:type="dxa"/>
          </w:tcPr>
          <w:p w14:paraId="6434D4B7" w14:textId="202BF1EA" w:rsidR="006C1494" w:rsidRPr="00937714" w:rsidRDefault="00CC22A3" w:rsidP="0027344D">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lastRenderedPageBreak/>
              <w:t>GC</w:t>
            </w:r>
            <w:r w:rsidR="006C1494" w:rsidRPr="00937714">
              <w:rPr>
                <w:rFonts w:ascii="Arial" w:hAnsi="Arial" w:cs="Arial"/>
                <w:b/>
                <w:noProof w:val="0"/>
                <w:sz w:val="21"/>
                <w:szCs w:val="21"/>
                <w:lang w:val="en-US"/>
              </w:rPr>
              <w:t xml:space="preserve"> 18.1</w:t>
            </w:r>
          </w:p>
        </w:tc>
        <w:tc>
          <w:tcPr>
            <w:tcW w:w="8820" w:type="dxa"/>
          </w:tcPr>
          <w:p w14:paraId="502DBA27" w14:textId="3672C19C" w:rsidR="006C1494" w:rsidRPr="00937714" w:rsidRDefault="006C1494" w:rsidP="00226E65">
            <w:pPr>
              <w:tabs>
                <w:tab w:val="right" w:pos="7164"/>
              </w:tabs>
              <w:spacing w:before="120" w:after="120" w:line="240" w:lineRule="atLeast"/>
              <w:jc w:val="both"/>
              <w:rPr>
                <w:rFonts w:ascii="Arial" w:hAnsi="Arial" w:cs="Arial"/>
                <w:i/>
                <w:iCs/>
                <w:noProof w:val="0"/>
                <w:sz w:val="21"/>
                <w:szCs w:val="21"/>
                <w:lang w:val="en-US"/>
              </w:rPr>
            </w:pPr>
            <w:r w:rsidRPr="00937714">
              <w:rPr>
                <w:rFonts w:ascii="Arial" w:hAnsi="Arial" w:cs="Arial"/>
                <w:noProof w:val="0"/>
                <w:sz w:val="21"/>
                <w:szCs w:val="21"/>
                <w:lang w:val="en-US"/>
              </w:rPr>
              <w:t>T</w:t>
            </w:r>
            <w:r w:rsidRPr="00937714">
              <w:rPr>
                <w:rFonts w:ascii="Arial" w:hAnsi="Arial" w:cs="Arial"/>
                <w:iCs/>
                <w:noProof w:val="0"/>
                <w:sz w:val="21"/>
                <w:szCs w:val="21"/>
                <w:lang w:val="en-US"/>
              </w:rPr>
              <w:t>he amount of the Performance Security shall be:</w:t>
            </w:r>
            <w:r w:rsidR="00F96530" w:rsidRPr="00937714">
              <w:rPr>
                <w:rFonts w:ascii="Arial" w:hAnsi="Arial" w:cs="Arial"/>
                <w:iCs/>
                <w:noProof w:val="0"/>
                <w:sz w:val="21"/>
                <w:szCs w:val="21"/>
                <w:lang w:val="en-US"/>
              </w:rPr>
              <w:t xml:space="preserve"> 10% of the contract value</w:t>
            </w:r>
            <w:r w:rsidRPr="00937714">
              <w:rPr>
                <w:rFonts w:ascii="Arial" w:hAnsi="Arial" w:cs="Arial"/>
                <w:i/>
                <w:iCs/>
                <w:noProof w:val="0"/>
                <w:sz w:val="21"/>
                <w:szCs w:val="21"/>
                <w:lang w:val="en-US"/>
              </w:rPr>
              <w:t xml:space="preserve"> </w:t>
            </w:r>
            <w:r w:rsidR="00DA6E8C" w:rsidRPr="00937714">
              <w:rPr>
                <w:rFonts w:ascii="Arial" w:hAnsi="Arial" w:cs="Arial"/>
                <w:i/>
                <w:iCs/>
                <w:noProof w:val="0"/>
                <w:sz w:val="21"/>
                <w:szCs w:val="21"/>
                <w:highlight w:val="cyan"/>
                <w:lang w:val="en-US"/>
              </w:rPr>
              <w:t>(amount to be completed before contract signature)</w:t>
            </w:r>
          </w:p>
        </w:tc>
      </w:tr>
      <w:tr w:rsidR="006C1494" w:rsidRPr="00C86236" w14:paraId="3360D46C" w14:textId="77777777" w:rsidTr="00CF6158">
        <w:trPr>
          <w:cantSplit/>
          <w:trHeight w:val="876"/>
        </w:trPr>
        <w:tc>
          <w:tcPr>
            <w:tcW w:w="1260" w:type="dxa"/>
          </w:tcPr>
          <w:p w14:paraId="374B468F" w14:textId="19FDFA2C" w:rsidR="006C1494" w:rsidRPr="00937714" w:rsidRDefault="00CC22A3" w:rsidP="0027344D">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18.3</w:t>
            </w:r>
          </w:p>
        </w:tc>
        <w:tc>
          <w:tcPr>
            <w:tcW w:w="8820" w:type="dxa"/>
          </w:tcPr>
          <w:p w14:paraId="5DDEA561" w14:textId="1820BDF1" w:rsidR="006C1494" w:rsidRPr="00937714" w:rsidRDefault="006C1494" w:rsidP="00226E65">
            <w:pPr>
              <w:tabs>
                <w:tab w:val="right" w:pos="7164"/>
              </w:tabs>
              <w:spacing w:before="120" w:after="12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Performance Security shall be in the form of</w:t>
            </w:r>
            <w:r w:rsidR="00F96530" w:rsidRPr="00937714">
              <w:rPr>
                <w:rFonts w:ascii="Arial" w:hAnsi="Arial" w:cs="Arial"/>
                <w:noProof w:val="0"/>
                <w:sz w:val="21"/>
                <w:szCs w:val="21"/>
                <w:lang w:val="en-US"/>
              </w:rPr>
              <w:t xml:space="preserve"> a Bank Guarantee.</w:t>
            </w:r>
          </w:p>
          <w:p w14:paraId="417B5461" w14:textId="2F093EC0" w:rsidR="006C1494"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Performance security shall be denominated in</w:t>
            </w:r>
            <w:r w:rsidR="00F96530" w:rsidRPr="00937714">
              <w:rPr>
                <w:rFonts w:ascii="Arial" w:hAnsi="Arial" w:cs="Arial"/>
                <w:noProof w:val="0"/>
                <w:sz w:val="21"/>
                <w:szCs w:val="21"/>
                <w:lang w:val="en-US"/>
              </w:rPr>
              <w:t xml:space="preserve"> Euro.</w:t>
            </w:r>
          </w:p>
        </w:tc>
      </w:tr>
      <w:tr w:rsidR="006F708B" w:rsidRPr="00C86236" w14:paraId="323EF2BD" w14:textId="77777777" w:rsidTr="00CF6158">
        <w:trPr>
          <w:cantSplit/>
        </w:trPr>
        <w:tc>
          <w:tcPr>
            <w:tcW w:w="1260" w:type="dxa"/>
          </w:tcPr>
          <w:p w14:paraId="69788725" w14:textId="7EB7B75B" w:rsidR="006F708B" w:rsidRPr="00937714" w:rsidRDefault="00CC22A3" w:rsidP="00CD5898">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F708B" w:rsidRPr="00937714">
              <w:rPr>
                <w:rFonts w:ascii="Arial" w:hAnsi="Arial" w:cs="Arial"/>
                <w:b/>
                <w:noProof w:val="0"/>
                <w:sz w:val="21"/>
                <w:szCs w:val="21"/>
                <w:lang w:val="en-US"/>
              </w:rPr>
              <w:t xml:space="preserve"> 22.2</w:t>
            </w:r>
            <w:r w:rsidR="00AA3D90" w:rsidRPr="00937714">
              <w:rPr>
                <w:rFonts w:ascii="Arial" w:hAnsi="Arial" w:cs="Arial"/>
                <w:b/>
                <w:noProof w:val="0"/>
                <w:sz w:val="21"/>
                <w:szCs w:val="21"/>
                <w:lang w:val="en-US"/>
              </w:rPr>
              <w:t>(a)</w:t>
            </w:r>
          </w:p>
        </w:tc>
        <w:tc>
          <w:tcPr>
            <w:tcW w:w="8820" w:type="dxa"/>
          </w:tcPr>
          <w:p w14:paraId="4FE57ED1" w14:textId="0F7A765A" w:rsidR="006F708B" w:rsidRPr="00937714" w:rsidRDefault="00AA3D90"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number of days shall be</w:t>
            </w:r>
            <w:r w:rsidR="00F96530" w:rsidRPr="00937714">
              <w:rPr>
                <w:rFonts w:ascii="Arial" w:hAnsi="Arial" w:cs="Arial"/>
                <w:noProof w:val="0"/>
                <w:sz w:val="21"/>
                <w:szCs w:val="21"/>
                <w:lang w:val="en-US"/>
              </w:rPr>
              <w:t xml:space="preserve"> fifteen (15)</w:t>
            </w:r>
            <w:r w:rsidRPr="00937714">
              <w:rPr>
                <w:rFonts w:ascii="Arial" w:hAnsi="Arial" w:cs="Arial"/>
                <w:noProof w:val="0"/>
                <w:sz w:val="21"/>
                <w:szCs w:val="21"/>
                <w:lang w:val="en-US"/>
              </w:rPr>
              <w:t>.</w:t>
            </w:r>
          </w:p>
        </w:tc>
      </w:tr>
      <w:tr w:rsidR="0035091C" w:rsidRPr="00C86236" w14:paraId="1DB52711" w14:textId="77777777" w:rsidTr="00CF6158">
        <w:trPr>
          <w:cantSplit/>
        </w:trPr>
        <w:tc>
          <w:tcPr>
            <w:tcW w:w="1260" w:type="dxa"/>
          </w:tcPr>
          <w:p w14:paraId="33F31C32" w14:textId="104A2DC9" w:rsidR="0035091C" w:rsidRPr="00937714" w:rsidRDefault="00CC22A3" w:rsidP="0035091C">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35091C" w:rsidRPr="00937714">
              <w:rPr>
                <w:rFonts w:ascii="Arial" w:hAnsi="Arial" w:cs="Arial"/>
                <w:b/>
                <w:noProof w:val="0"/>
                <w:sz w:val="21"/>
                <w:szCs w:val="21"/>
                <w:lang w:val="en-US"/>
              </w:rPr>
              <w:t xml:space="preserve"> 22.2</w:t>
            </w:r>
            <w:r w:rsidR="00AA3D90" w:rsidRPr="00937714">
              <w:rPr>
                <w:rFonts w:ascii="Arial" w:hAnsi="Arial" w:cs="Arial"/>
                <w:b/>
                <w:noProof w:val="0"/>
                <w:sz w:val="21"/>
                <w:szCs w:val="21"/>
                <w:lang w:val="en-US"/>
              </w:rPr>
              <w:t xml:space="preserve"> (b)</w:t>
            </w:r>
          </w:p>
        </w:tc>
        <w:tc>
          <w:tcPr>
            <w:tcW w:w="8820" w:type="dxa"/>
          </w:tcPr>
          <w:p w14:paraId="108D7459" w14:textId="7388AEE6" w:rsidR="0035091C" w:rsidRPr="00937714" w:rsidRDefault="00AA3D90"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number of years shall be</w:t>
            </w:r>
            <w:r w:rsidR="00F96530" w:rsidRPr="00937714">
              <w:rPr>
                <w:rFonts w:ascii="Arial" w:hAnsi="Arial" w:cs="Arial"/>
                <w:noProof w:val="0"/>
                <w:sz w:val="21"/>
                <w:szCs w:val="21"/>
                <w:lang w:val="en-US"/>
              </w:rPr>
              <w:t xml:space="preserve"> two (02)</w:t>
            </w:r>
            <w:r w:rsidRPr="00937714">
              <w:rPr>
                <w:rFonts w:ascii="Arial" w:hAnsi="Arial" w:cs="Arial"/>
                <w:noProof w:val="0"/>
                <w:sz w:val="21"/>
                <w:szCs w:val="21"/>
                <w:lang w:val="en-US"/>
              </w:rPr>
              <w:t>.</w:t>
            </w:r>
          </w:p>
        </w:tc>
      </w:tr>
      <w:tr w:rsidR="006C1494" w:rsidRPr="00C86236" w14:paraId="4349A665" w14:textId="77777777" w:rsidTr="00CF6158">
        <w:trPr>
          <w:cantSplit/>
        </w:trPr>
        <w:tc>
          <w:tcPr>
            <w:tcW w:w="1260" w:type="dxa"/>
          </w:tcPr>
          <w:p w14:paraId="49A87B83" w14:textId="73F4A874" w:rsidR="006C1494" w:rsidRPr="00937714" w:rsidRDefault="00CC22A3" w:rsidP="006F708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23.2</w:t>
            </w:r>
          </w:p>
        </w:tc>
        <w:tc>
          <w:tcPr>
            <w:tcW w:w="8820" w:type="dxa"/>
          </w:tcPr>
          <w:p w14:paraId="6546D98E" w14:textId="77777777" w:rsidR="00F96530"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packing, marking and documentation within and outside the packages shall be</w:t>
            </w:r>
            <w:r w:rsidR="00F96530" w:rsidRPr="00937714">
              <w:rPr>
                <w:rFonts w:ascii="Arial" w:hAnsi="Arial" w:cs="Arial"/>
                <w:noProof w:val="0"/>
                <w:sz w:val="21"/>
                <w:szCs w:val="21"/>
                <w:lang w:val="en-US"/>
              </w:rPr>
              <w:t xml:space="preserve"> as follows</w:t>
            </w:r>
            <w:r w:rsidRPr="00937714">
              <w:rPr>
                <w:rFonts w:ascii="Arial" w:hAnsi="Arial" w:cs="Arial"/>
                <w:noProof w:val="0"/>
                <w:sz w:val="21"/>
                <w:szCs w:val="21"/>
                <w:lang w:val="en-US"/>
              </w:rPr>
              <w:t>:</w:t>
            </w:r>
          </w:p>
          <w:p w14:paraId="3D55882E" w14:textId="77777777" w:rsidR="00F96530" w:rsidRPr="00937714" w:rsidRDefault="00F96530" w:rsidP="00226E65">
            <w:pPr>
              <w:tabs>
                <w:tab w:val="right" w:pos="7164"/>
              </w:tabs>
              <w:spacing w:before="120" w:after="120" w:line="240" w:lineRule="atLeast"/>
              <w:jc w:val="both"/>
              <w:rPr>
                <w:rFonts w:ascii="Arial" w:hAnsi="Arial" w:cs="Arial"/>
                <w:b/>
                <w:noProof w:val="0"/>
                <w:sz w:val="21"/>
                <w:szCs w:val="21"/>
                <w:lang w:val="en-US"/>
              </w:rPr>
            </w:pPr>
            <w:r w:rsidRPr="00937714">
              <w:rPr>
                <w:rFonts w:ascii="Arial" w:hAnsi="Arial" w:cs="Arial"/>
                <w:b/>
                <w:noProof w:val="0"/>
                <w:sz w:val="21"/>
                <w:szCs w:val="21"/>
                <w:lang w:val="en-US"/>
              </w:rPr>
              <w:t>Type of packing:</w:t>
            </w:r>
          </w:p>
          <w:p w14:paraId="49FD80C8" w14:textId="77777777" w:rsidR="00F96530" w:rsidRPr="00937714" w:rsidRDefault="00F96530"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u w:val="single"/>
                <w:lang w:val="en-US"/>
              </w:rPr>
            </w:pPr>
            <w:r w:rsidRPr="00937714">
              <w:rPr>
                <w:rFonts w:ascii="Arial" w:hAnsi="Arial" w:cs="Arial"/>
                <w:noProof w:val="0"/>
                <w:sz w:val="21"/>
                <w:szCs w:val="21"/>
                <w:lang w:val="en-US"/>
              </w:rPr>
              <w:t>Individual packing for each unit under each Lot,</w:t>
            </w:r>
          </w:p>
          <w:p w14:paraId="42E74242" w14:textId="77777777" w:rsidR="00855C64" w:rsidRPr="00937714" w:rsidRDefault="00F96530"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u w:val="single"/>
                <w:lang w:val="en-US"/>
              </w:rPr>
            </w:pPr>
            <w:r w:rsidRPr="00937714">
              <w:rPr>
                <w:rFonts w:ascii="Arial" w:hAnsi="Arial" w:cs="Arial"/>
                <w:noProof w:val="0"/>
                <w:sz w:val="21"/>
                <w:szCs w:val="21"/>
                <w:lang w:val="en-US"/>
              </w:rPr>
              <w:t>Strong enough to withstand rough handling, extreme temperatures, salt, precipitation and open storage</w:t>
            </w:r>
          </w:p>
          <w:p w14:paraId="346B8AF1" w14:textId="77777777" w:rsidR="00855C64" w:rsidRPr="00937714" w:rsidRDefault="00855C64" w:rsidP="00855C64">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Outside each package must be clearly written:</w:t>
            </w:r>
          </w:p>
          <w:p w14:paraId="4065D698" w14:textId="3EB4FD70"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fr-FR"/>
              </w:rPr>
            </w:pPr>
            <w:r w:rsidRPr="00937714">
              <w:rPr>
                <w:rFonts w:ascii="Arial" w:hAnsi="Arial" w:cs="Arial"/>
                <w:noProof w:val="0"/>
                <w:sz w:val="21"/>
                <w:szCs w:val="21"/>
                <w:lang w:val="fr-FR"/>
              </w:rPr>
              <w:t>Attention: Roméo RAMAMONJISOA</w:t>
            </w:r>
          </w:p>
          <w:p w14:paraId="406B9904" w14:textId="4062AEA7" w:rsidR="00855C64" w:rsidRPr="00937714" w:rsidRDefault="00855C64" w:rsidP="00855C64">
            <w:pPr>
              <w:tabs>
                <w:tab w:val="right" w:pos="7164"/>
              </w:tabs>
              <w:spacing w:before="120" w:after="120" w:line="240" w:lineRule="atLeast"/>
              <w:ind w:left="2438"/>
              <w:jc w:val="both"/>
              <w:rPr>
                <w:rFonts w:ascii="Arial" w:hAnsi="Arial" w:cs="Arial"/>
                <w:noProof w:val="0"/>
                <w:sz w:val="21"/>
                <w:szCs w:val="21"/>
                <w:lang w:val="fr-FR"/>
              </w:rPr>
            </w:pPr>
            <w:r w:rsidRPr="00937714">
              <w:rPr>
                <w:rFonts w:ascii="Arial" w:hAnsi="Arial" w:cs="Arial"/>
                <w:noProof w:val="0"/>
                <w:sz w:val="21"/>
                <w:szCs w:val="21"/>
                <w:lang w:val="fr-FR"/>
              </w:rPr>
              <w:t>AccèsBanque Madagascar,</w:t>
            </w:r>
          </w:p>
          <w:p w14:paraId="24D311DD" w14:textId="35550186" w:rsidR="00855C64" w:rsidRPr="00937714" w:rsidRDefault="00855C64" w:rsidP="00855C64">
            <w:pPr>
              <w:tabs>
                <w:tab w:val="right" w:pos="7164"/>
              </w:tabs>
              <w:spacing w:before="120" w:after="120" w:line="240" w:lineRule="atLeast"/>
              <w:ind w:left="2438"/>
              <w:jc w:val="both"/>
              <w:rPr>
                <w:rFonts w:ascii="Arial" w:hAnsi="Arial" w:cs="Arial"/>
                <w:noProof w:val="0"/>
                <w:sz w:val="21"/>
                <w:szCs w:val="21"/>
                <w:lang w:val="en-US"/>
              </w:rPr>
            </w:pPr>
            <w:r w:rsidRPr="00937714">
              <w:rPr>
                <w:rFonts w:ascii="Arial" w:hAnsi="Arial" w:cs="Arial"/>
                <w:noProof w:val="0"/>
                <w:sz w:val="21"/>
                <w:szCs w:val="21"/>
                <w:lang w:val="en-US"/>
              </w:rPr>
              <w:t>Bâtiment C2, Explorer Business Park,</w:t>
            </w:r>
          </w:p>
          <w:p w14:paraId="1928392A" w14:textId="7852DE55" w:rsidR="00855C64" w:rsidRPr="00937714" w:rsidRDefault="00855C64" w:rsidP="00855C64">
            <w:pPr>
              <w:tabs>
                <w:tab w:val="right" w:pos="7164"/>
              </w:tabs>
              <w:spacing w:before="120" w:after="120" w:line="240" w:lineRule="atLeast"/>
              <w:ind w:left="2438"/>
              <w:jc w:val="both"/>
              <w:rPr>
                <w:rFonts w:ascii="Arial" w:hAnsi="Arial" w:cs="Arial"/>
                <w:noProof w:val="0"/>
                <w:sz w:val="21"/>
                <w:szCs w:val="21"/>
                <w:lang w:val="pt-BR"/>
              </w:rPr>
            </w:pPr>
            <w:r w:rsidRPr="00937714">
              <w:rPr>
                <w:rFonts w:ascii="Arial" w:hAnsi="Arial" w:cs="Arial"/>
                <w:noProof w:val="0"/>
                <w:sz w:val="21"/>
                <w:szCs w:val="21"/>
                <w:lang w:val="pt-BR"/>
              </w:rPr>
              <w:t>Ankorondrano, 101 Antananarivo,</w:t>
            </w:r>
          </w:p>
          <w:p w14:paraId="1E2856A6" w14:textId="61FBE69A" w:rsidR="00855C64" w:rsidRPr="00937714" w:rsidRDefault="00855C64" w:rsidP="00855C64">
            <w:pPr>
              <w:tabs>
                <w:tab w:val="right" w:pos="7164"/>
              </w:tabs>
              <w:spacing w:before="120" w:after="120" w:line="240" w:lineRule="atLeast"/>
              <w:ind w:left="2438"/>
              <w:jc w:val="both"/>
              <w:rPr>
                <w:rFonts w:ascii="Arial" w:hAnsi="Arial" w:cs="Arial"/>
                <w:noProof w:val="0"/>
                <w:sz w:val="21"/>
                <w:szCs w:val="21"/>
                <w:lang w:val="pt-BR"/>
              </w:rPr>
            </w:pPr>
            <w:r w:rsidRPr="00937714">
              <w:rPr>
                <w:rFonts w:ascii="Arial" w:hAnsi="Arial" w:cs="Arial"/>
                <w:noProof w:val="0"/>
                <w:sz w:val="21"/>
                <w:szCs w:val="21"/>
                <w:lang w:val="pt-BR"/>
              </w:rPr>
              <w:t>Madagascar</w:t>
            </w:r>
          </w:p>
          <w:p w14:paraId="17CA9B68" w14:textId="66925346"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pt-BR"/>
              </w:rPr>
            </w:pPr>
            <w:r w:rsidRPr="00937714">
              <w:rPr>
                <w:rFonts w:ascii="Arial" w:hAnsi="Arial" w:cs="Arial"/>
                <w:noProof w:val="0"/>
                <w:sz w:val="21"/>
                <w:szCs w:val="21"/>
                <w:lang w:val="pt-BR"/>
              </w:rPr>
              <w:t>B/L Number:</w:t>
            </w:r>
          </w:p>
          <w:p w14:paraId="16918ED5" w14:textId="1F70F5C4"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en-US"/>
              </w:rPr>
            </w:pPr>
            <w:r w:rsidRPr="00937714">
              <w:rPr>
                <w:rFonts w:ascii="Arial" w:hAnsi="Arial" w:cs="Arial"/>
                <w:noProof w:val="0"/>
                <w:sz w:val="21"/>
                <w:szCs w:val="21"/>
                <w:lang w:val="en-US"/>
              </w:rPr>
              <w:t>Lot Number:</w:t>
            </w:r>
          </w:p>
          <w:p w14:paraId="4B9122AA" w14:textId="075B92A2"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en-US"/>
              </w:rPr>
            </w:pPr>
            <w:r w:rsidRPr="00937714">
              <w:rPr>
                <w:rFonts w:ascii="Arial" w:hAnsi="Arial" w:cs="Arial"/>
                <w:noProof w:val="0"/>
                <w:sz w:val="21"/>
                <w:szCs w:val="21"/>
                <w:lang w:val="en-US"/>
              </w:rPr>
              <w:t>Package Num</w:t>
            </w:r>
            <w:r w:rsidR="006A5A38" w:rsidRPr="00937714">
              <w:rPr>
                <w:rFonts w:ascii="Arial" w:hAnsi="Arial" w:cs="Arial"/>
                <w:noProof w:val="0"/>
                <w:sz w:val="21"/>
                <w:szCs w:val="21"/>
                <w:lang w:val="en-US"/>
              </w:rPr>
              <w:t>b</w:t>
            </w:r>
            <w:r w:rsidRPr="00937714">
              <w:rPr>
                <w:rFonts w:ascii="Arial" w:hAnsi="Arial" w:cs="Arial"/>
                <w:noProof w:val="0"/>
                <w:sz w:val="21"/>
                <w:szCs w:val="21"/>
                <w:lang w:val="en-US"/>
              </w:rPr>
              <w:t>er:</w:t>
            </w:r>
          </w:p>
          <w:p w14:paraId="7127C9FF" w14:textId="27778D17"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en-US"/>
              </w:rPr>
            </w:pPr>
            <w:r w:rsidRPr="00937714">
              <w:rPr>
                <w:rFonts w:ascii="Arial" w:hAnsi="Arial" w:cs="Arial"/>
                <w:noProof w:val="0"/>
                <w:sz w:val="21"/>
                <w:szCs w:val="21"/>
                <w:lang w:val="en-US"/>
              </w:rPr>
              <w:t>Net Weight:</w:t>
            </w:r>
          </w:p>
          <w:p w14:paraId="306C76CF" w14:textId="663F9A16"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en-US"/>
              </w:rPr>
            </w:pPr>
            <w:r w:rsidRPr="00937714">
              <w:rPr>
                <w:rFonts w:ascii="Arial" w:hAnsi="Arial" w:cs="Arial"/>
                <w:noProof w:val="0"/>
                <w:sz w:val="21"/>
                <w:szCs w:val="21"/>
                <w:lang w:val="en-US"/>
              </w:rPr>
              <w:t>Gross Weight</w:t>
            </w:r>
          </w:p>
          <w:p w14:paraId="31071AAE" w14:textId="5D782041" w:rsidR="00855C64" w:rsidRPr="00937714" w:rsidRDefault="00855C64" w:rsidP="00855C64">
            <w:pPr>
              <w:tabs>
                <w:tab w:val="right" w:pos="7164"/>
              </w:tabs>
              <w:spacing w:before="120" w:after="120" w:line="240" w:lineRule="atLeast"/>
              <w:ind w:left="1440"/>
              <w:jc w:val="both"/>
              <w:rPr>
                <w:rFonts w:ascii="Arial" w:hAnsi="Arial" w:cs="Arial"/>
                <w:noProof w:val="0"/>
                <w:sz w:val="21"/>
                <w:szCs w:val="21"/>
                <w:lang w:val="en-US"/>
              </w:rPr>
            </w:pPr>
            <w:r w:rsidRPr="00937714">
              <w:rPr>
                <w:rFonts w:ascii="Arial" w:hAnsi="Arial" w:cs="Arial"/>
                <w:noProof w:val="0"/>
                <w:sz w:val="21"/>
                <w:szCs w:val="21"/>
                <w:lang w:val="en-US"/>
              </w:rPr>
              <w:t>Package measurement:</w:t>
            </w:r>
          </w:p>
          <w:p w14:paraId="647A41A4" w14:textId="41351D39" w:rsidR="00855C64" w:rsidRPr="00937714" w:rsidRDefault="00855C64" w:rsidP="00855C64">
            <w:pPr>
              <w:tabs>
                <w:tab w:val="right" w:pos="7164"/>
              </w:tabs>
              <w:spacing w:before="120" w:after="120" w:line="240" w:lineRule="atLeast"/>
              <w:jc w:val="both"/>
              <w:rPr>
                <w:rFonts w:ascii="Arial" w:hAnsi="Arial" w:cs="Arial"/>
                <w:noProof w:val="0"/>
                <w:sz w:val="21"/>
                <w:szCs w:val="21"/>
                <w:lang w:val="en-US"/>
              </w:rPr>
            </w:pPr>
          </w:p>
          <w:p w14:paraId="2DAEFC15" w14:textId="35E7229E" w:rsidR="00855C64" w:rsidRPr="00937714" w:rsidRDefault="00855C64" w:rsidP="00855C64">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following documents must be inserted inside the Package Number 1 of each Lot:</w:t>
            </w:r>
          </w:p>
          <w:p w14:paraId="7F27CE80" w14:textId="1D210FC6" w:rsidR="00855C64" w:rsidRPr="00937714" w:rsidRDefault="00855C64" w:rsidP="00C225DC">
            <w:pPr>
              <w:pStyle w:val="ListParagraph"/>
              <w:numPr>
                <w:ilvl w:val="0"/>
                <w:numId w:val="96"/>
              </w:num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Packing list,</w:t>
            </w:r>
          </w:p>
          <w:p w14:paraId="1866D9AD" w14:textId="55014D79" w:rsidR="00855C64" w:rsidRPr="00937714" w:rsidRDefault="00855C64" w:rsidP="00C225DC">
            <w:pPr>
              <w:pStyle w:val="ListParagraph"/>
              <w:numPr>
                <w:ilvl w:val="0"/>
                <w:numId w:val="96"/>
              </w:num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A copy of B/L</w:t>
            </w:r>
          </w:p>
          <w:p w14:paraId="5F971D3D" w14:textId="3D8A744D" w:rsidR="006C1494" w:rsidRPr="00937714" w:rsidRDefault="00855C64" w:rsidP="00C225DC">
            <w:pPr>
              <w:pStyle w:val="ListParagraph"/>
              <w:numPr>
                <w:ilvl w:val="0"/>
                <w:numId w:val="96"/>
              </w:num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A copy of commercial invoice</w:t>
            </w:r>
          </w:p>
        </w:tc>
      </w:tr>
      <w:tr w:rsidR="006C1494" w:rsidRPr="00C86236" w14:paraId="11A7B7F7" w14:textId="77777777" w:rsidTr="00CF6158">
        <w:trPr>
          <w:cantSplit/>
        </w:trPr>
        <w:tc>
          <w:tcPr>
            <w:tcW w:w="1260" w:type="dxa"/>
          </w:tcPr>
          <w:p w14:paraId="7B81467B" w14:textId="7ABB648B" w:rsidR="006C1494" w:rsidRPr="00937714" w:rsidRDefault="00CC22A3" w:rsidP="006F708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24.1</w:t>
            </w:r>
          </w:p>
        </w:tc>
        <w:tc>
          <w:tcPr>
            <w:tcW w:w="8820" w:type="dxa"/>
          </w:tcPr>
          <w:p w14:paraId="2979DC10" w14:textId="77777777" w:rsidR="006C1494" w:rsidRPr="00937714" w:rsidRDefault="006C1494" w:rsidP="00226E65">
            <w:pPr>
              <w:tabs>
                <w:tab w:val="right" w:pos="7164"/>
              </w:tabs>
              <w:spacing w:before="120" w:after="12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insurance coverage shall be as follows:</w:t>
            </w:r>
          </w:p>
          <w:p w14:paraId="42FC238F" w14:textId="1D7931FF" w:rsidR="006C1494" w:rsidRPr="00937714" w:rsidRDefault="005F33E5" w:rsidP="00226E65">
            <w:pPr>
              <w:tabs>
                <w:tab w:val="right" w:pos="7164"/>
              </w:tabs>
              <w:spacing w:before="120" w:after="120" w:line="240" w:lineRule="atLeast"/>
              <w:jc w:val="both"/>
              <w:rPr>
                <w:rFonts w:ascii="Arial" w:hAnsi="Arial" w:cs="Arial"/>
                <w:iCs/>
                <w:noProof w:val="0"/>
                <w:sz w:val="21"/>
                <w:szCs w:val="21"/>
                <w:lang w:val="en-US"/>
              </w:rPr>
            </w:pPr>
            <w:r w:rsidRPr="00937714">
              <w:rPr>
                <w:rFonts w:ascii="Arial" w:hAnsi="Arial" w:cs="Arial"/>
                <w:iCs/>
                <w:noProof w:val="0"/>
                <w:sz w:val="21"/>
                <w:szCs w:val="21"/>
                <w:lang w:val="en-US"/>
              </w:rPr>
              <w:t>Up to</w:t>
            </w:r>
            <w:r w:rsidR="00843E53" w:rsidRPr="00937714">
              <w:rPr>
                <w:rFonts w:ascii="Arial" w:hAnsi="Arial" w:cs="Arial"/>
                <w:iCs/>
                <w:noProof w:val="0"/>
                <w:sz w:val="21"/>
                <w:szCs w:val="21"/>
                <w:lang w:val="en-US"/>
              </w:rPr>
              <w:t xml:space="preserve"> Madagascar</w:t>
            </w:r>
            <w:r w:rsidRPr="00937714">
              <w:rPr>
                <w:rFonts w:ascii="Arial" w:hAnsi="Arial" w:cs="Arial"/>
                <w:iCs/>
                <w:noProof w:val="0"/>
                <w:sz w:val="21"/>
                <w:szCs w:val="21"/>
                <w:lang w:val="en-US"/>
              </w:rPr>
              <w:t xml:space="preserve"> </w:t>
            </w:r>
            <w:r w:rsidR="008859BA" w:rsidRPr="00937714">
              <w:rPr>
                <w:rFonts w:ascii="Arial" w:hAnsi="Arial" w:cs="Arial"/>
                <w:iCs/>
                <w:noProof w:val="0"/>
                <w:sz w:val="21"/>
                <w:szCs w:val="21"/>
                <w:lang w:val="en-US"/>
              </w:rPr>
              <w:t>“(final destination/s)</w:t>
            </w:r>
            <w:r w:rsidRPr="00937714">
              <w:rPr>
                <w:rFonts w:ascii="Arial" w:hAnsi="Arial" w:cs="Arial"/>
                <w:iCs/>
                <w:noProof w:val="0"/>
                <w:sz w:val="21"/>
                <w:szCs w:val="21"/>
                <w:lang w:val="en-US"/>
              </w:rPr>
              <w:t xml:space="preserve"> in an amount equal to 110% of the </w:t>
            </w:r>
            <w:r w:rsidR="008859BA" w:rsidRPr="00937714">
              <w:rPr>
                <w:rFonts w:ascii="Arial" w:hAnsi="Arial" w:cs="Arial"/>
                <w:iCs/>
                <w:noProof w:val="0"/>
                <w:sz w:val="21"/>
                <w:szCs w:val="21"/>
                <w:lang w:val="en-US"/>
              </w:rPr>
              <w:t xml:space="preserve">Contract Price </w:t>
            </w:r>
            <w:r w:rsidR="008859BA" w:rsidRPr="00937714">
              <w:rPr>
                <w:rFonts w:ascii="Arial" w:hAnsi="Arial" w:cs="Arial"/>
                <w:i/>
                <w:iCs/>
                <w:noProof w:val="0"/>
                <w:sz w:val="21"/>
                <w:szCs w:val="21"/>
                <w:lang w:val="en-US"/>
              </w:rPr>
              <w:t>[CIP/EXW value plus all required local services]</w:t>
            </w:r>
            <w:r w:rsidR="008859BA" w:rsidRPr="00937714">
              <w:rPr>
                <w:rFonts w:ascii="Arial" w:hAnsi="Arial" w:cs="Arial"/>
                <w:iCs/>
                <w:noProof w:val="0"/>
                <w:sz w:val="21"/>
                <w:szCs w:val="21"/>
                <w:lang w:val="en-US"/>
              </w:rPr>
              <w:t xml:space="preserve"> from “warehouse to warehouse” on “All Risks” basis </w:t>
            </w:r>
            <w:r w:rsidR="00FD611D" w:rsidRPr="00937714">
              <w:rPr>
                <w:rFonts w:ascii="Arial" w:hAnsi="Arial" w:cs="Arial"/>
                <w:iCs/>
                <w:noProof w:val="0"/>
                <w:sz w:val="21"/>
                <w:szCs w:val="21"/>
                <w:lang w:val="en-US"/>
              </w:rPr>
              <w:t>including</w:t>
            </w:r>
            <w:r w:rsidR="008859BA" w:rsidRPr="00937714">
              <w:rPr>
                <w:rFonts w:ascii="Arial" w:hAnsi="Arial" w:cs="Arial"/>
                <w:iCs/>
                <w:noProof w:val="0"/>
                <w:sz w:val="21"/>
                <w:szCs w:val="21"/>
                <w:lang w:val="en-US"/>
              </w:rPr>
              <w:t xml:space="preserve"> War Risks and Strike Clauses. The Institute War Clauses do not apply for land transport (rail or road).</w:t>
            </w:r>
          </w:p>
          <w:p w14:paraId="5DED054E" w14:textId="7FC8855D" w:rsidR="00CD5898" w:rsidRPr="00937714" w:rsidRDefault="00CD5898" w:rsidP="00226E65">
            <w:pPr>
              <w:tabs>
                <w:tab w:val="right" w:pos="7164"/>
              </w:tabs>
              <w:spacing w:before="120" w:after="120" w:line="240" w:lineRule="atLeast"/>
              <w:jc w:val="both"/>
              <w:rPr>
                <w:rFonts w:ascii="Arial" w:hAnsi="Arial" w:cs="Arial"/>
                <w:iCs/>
                <w:noProof w:val="0"/>
                <w:sz w:val="21"/>
                <w:szCs w:val="21"/>
                <w:lang w:val="en-US"/>
              </w:rPr>
            </w:pPr>
            <w:r w:rsidRPr="00937714">
              <w:rPr>
                <w:rFonts w:ascii="Arial" w:hAnsi="Arial" w:cs="Arial"/>
                <w:iCs/>
                <w:noProof w:val="0"/>
                <w:sz w:val="21"/>
                <w:szCs w:val="21"/>
                <w:lang w:val="en-US"/>
              </w:rPr>
              <w:t>Any payments of the insurer are to be made to KfW for the account of</w:t>
            </w:r>
            <w:r w:rsidR="00843E53" w:rsidRPr="00937714">
              <w:rPr>
                <w:rFonts w:ascii="Arial" w:hAnsi="Arial" w:cs="Arial"/>
                <w:iCs/>
                <w:noProof w:val="0"/>
                <w:sz w:val="21"/>
                <w:szCs w:val="21"/>
                <w:lang w:val="en-US"/>
              </w:rPr>
              <w:t xml:space="preserve"> AccèsBanque Madagascar</w:t>
            </w:r>
            <w:r w:rsidRPr="00937714">
              <w:rPr>
                <w:rFonts w:ascii="Arial" w:hAnsi="Arial" w:cs="Arial"/>
                <w:iCs/>
                <w:noProof w:val="0"/>
                <w:sz w:val="21"/>
                <w:szCs w:val="21"/>
                <w:lang w:val="en-US"/>
              </w:rPr>
              <w:t xml:space="preserve"> to the extent that the risk has already come to lie with the Purchaser. The insurance certificate/policy must include the following Clause:</w:t>
            </w:r>
          </w:p>
          <w:p w14:paraId="68F171CD" w14:textId="039DAC35" w:rsidR="00CD5898" w:rsidRPr="00937714" w:rsidRDefault="00CD5898"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iCs/>
                <w:noProof w:val="0"/>
                <w:sz w:val="21"/>
                <w:szCs w:val="21"/>
                <w:lang w:val="en-US"/>
              </w:rPr>
              <w:t>“In the event of any claim under this insurance policy, payment shall be effected to KfW, Frankfurt am Main (BIC: KFWIDEFF, BLZ/Branch Code 500 204 00), Account No. 38 000 000 00 (IBAN: DE53 5002 0400 3800 0000 00) for account of</w:t>
            </w:r>
            <w:r w:rsidR="00843E53" w:rsidRPr="00937714">
              <w:rPr>
                <w:rFonts w:ascii="Arial" w:hAnsi="Arial" w:cs="Arial"/>
                <w:iCs/>
                <w:noProof w:val="0"/>
                <w:sz w:val="21"/>
                <w:szCs w:val="21"/>
                <w:lang w:val="en-US"/>
              </w:rPr>
              <w:t xml:space="preserve"> AccèsBanque Madagascar</w:t>
            </w:r>
            <w:r w:rsidRPr="00937714">
              <w:rPr>
                <w:rFonts w:ascii="Arial" w:hAnsi="Arial" w:cs="Arial"/>
                <w:iCs/>
                <w:noProof w:val="0"/>
                <w:sz w:val="21"/>
                <w:szCs w:val="21"/>
                <w:lang w:val="en-US"/>
              </w:rPr>
              <w:t>.</w:t>
            </w:r>
          </w:p>
        </w:tc>
      </w:tr>
      <w:tr w:rsidR="006C1494" w:rsidRPr="00C86236" w14:paraId="11FB576A" w14:textId="77777777" w:rsidTr="00CF6158">
        <w:tc>
          <w:tcPr>
            <w:tcW w:w="1260" w:type="dxa"/>
          </w:tcPr>
          <w:p w14:paraId="6A49472F" w14:textId="4C60DE0D" w:rsidR="006C1494" w:rsidRPr="00937714" w:rsidRDefault="00CC22A3" w:rsidP="006F708B">
            <w:pPr>
              <w:widowControl w:val="0"/>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lastRenderedPageBreak/>
              <w:t>GC</w:t>
            </w:r>
            <w:r w:rsidR="006C1494" w:rsidRPr="00937714">
              <w:rPr>
                <w:rFonts w:ascii="Arial" w:hAnsi="Arial" w:cs="Arial"/>
                <w:b/>
                <w:noProof w:val="0"/>
                <w:sz w:val="21"/>
                <w:szCs w:val="21"/>
                <w:lang w:val="en-US"/>
              </w:rPr>
              <w:t xml:space="preserve"> 25.1</w:t>
            </w:r>
          </w:p>
        </w:tc>
        <w:tc>
          <w:tcPr>
            <w:tcW w:w="8820" w:type="dxa"/>
          </w:tcPr>
          <w:p w14:paraId="6EECEADF" w14:textId="56E85C27" w:rsidR="006C1494" w:rsidRPr="00937714" w:rsidRDefault="006C1494" w:rsidP="00843E53">
            <w:pPr>
              <w:widowControl w:val="0"/>
              <w:tabs>
                <w:tab w:val="right" w:pos="7164"/>
              </w:tabs>
              <w:spacing w:before="120" w:after="12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Responsibility for transportations shall be as follows:</w:t>
            </w:r>
            <w:r w:rsidR="00843E53" w:rsidRPr="00937714">
              <w:rPr>
                <w:rFonts w:ascii="Arial" w:hAnsi="Arial" w:cs="Arial"/>
                <w:noProof w:val="0"/>
                <w:sz w:val="21"/>
                <w:szCs w:val="21"/>
                <w:lang w:val="en-US"/>
              </w:rPr>
              <w:t xml:space="preserve"> The Supplier is required </w:t>
            </w:r>
            <w:r w:rsidR="00ED3ECD" w:rsidRPr="00937714">
              <w:rPr>
                <w:rFonts w:ascii="Arial" w:hAnsi="Arial" w:cs="Arial"/>
                <w:noProof w:val="0"/>
                <w:sz w:val="21"/>
                <w:szCs w:val="21"/>
                <w:lang w:val="en-US"/>
              </w:rPr>
              <w:t>under the Contract to ship the Goods CIP Port of Toamasina and after completion of customs clearance by the Purchaser</w:t>
            </w:r>
            <w:r w:rsidR="00270184" w:rsidRPr="00937714">
              <w:rPr>
                <w:rFonts w:ascii="Arial" w:hAnsi="Arial" w:cs="Arial"/>
                <w:noProof w:val="0"/>
                <w:sz w:val="21"/>
                <w:szCs w:val="21"/>
                <w:lang w:val="en-US"/>
              </w:rPr>
              <w:t>,</w:t>
            </w:r>
            <w:r w:rsidR="00ED3ECD" w:rsidRPr="00937714">
              <w:rPr>
                <w:rFonts w:ascii="Arial" w:hAnsi="Arial" w:cs="Arial"/>
                <w:noProof w:val="0"/>
                <w:sz w:val="21"/>
                <w:szCs w:val="21"/>
                <w:lang w:val="en-US"/>
              </w:rPr>
              <w:t xml:space="preserve"> to transport the Goods to the Named Place of Destination (PK.8, Route d’Ambohimanga, près SOMACOU Ilafy, Antananarivo Avaradrano, 103 Antananarivo, Madagascar), defined as the Project site; transport to such named place of destination in Madagascar, including insurance and storage, as shall be specified in the Contract, shall be arranged by the Supplier, and related costs shall be included in the Contract price.</w:t>
            </w:r>
          </w:p>
        </w:tc>
      </w:tr>
      <w:tr w:rsidR="006C1494" w:rsidRPr="00C86236" w14:paraId="591A88F6" w14:textId="77777777" w:rsidTr="00CF6158">
        <w:tc>
          <w:tcPr>
            <w:tcW w:w="1260" w:type="dxa"/>
            <w:tcBorders>
              <w:top w:val="single" w:sz="6" w:space="0" w:color="auto"/>
              <w:left w:val="single" w:sz="12" w:space="0" w:color="auto"/>
              <w:bottom w:val="single" w:sz="6" w:space="0" w:color="auto"/>
              <w:right w:val="single" w:sz="6" w:space="0" w:color="auto"/>
            </w:tcBorders>
          </w:tcPr>
          <w:p w14:paraId="72552E49" w14:textId="3DAB1EEA" w:rsidR="006C1494" w:rsidRPr="00937714" w:rsidRDefault="00CC22A3" w:rsidP="006F708B">
            <w:pPr>
              <w:widowControl w:val="0"/>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25.2</w:t>
            </w:r>
          </w:p>
        </w:tc>
        <w:tc>
          <w:tcPr>
            <w:tcW w:w="8820" w:type="dxa"/>
            <w:tcBorders>
              <w:top w:val="single" w:sz="6" w:space="0" w:color="auto"/>
              <w:left w:val="single" w:sz="6" w:space="0" w:color="auto"/>
              <w:bottom w:val="single" w:sz="6" w:space="0" w:color="auto"/>
              <w:right w:val="single" w:sz="12" w:space="0" w:color="auto"/>
            </w:tcBorders>
          </w:tcPr>
          <w:p w14:paraId="48DD89E0" w14:textId="130CAEC8" w:rsidR="006C1494" w:rsidRPr="00937714" w:rsidRDefault="006C1494" w:rsidP="00226E65">
            <w:pPr>
              <w:widowControl w:val="0"/>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Incidental services to be provided are:</w:t>
            </w:r>
          </w:p>
          <w:p w14:paraId="6899D923" w14:textId="10F7FC06"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Inland transportation, lifting and handling included, from the Port of Entry to the Named Place of Destination,</w:t>
            </w:r>
          </w:p>
          <w:p w14:paraId="148C1C11" w14:textId="78F85FCB"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Installation at project sites (Final Destinations), and assembling parts if necessary to obtain functional ATMs,</w:t>
            </w:r>
          </w:p>
          <w:p w14:paraId="6B7FF910" w14:textId="2C6AB102"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Testing every module,</w:t>
            </w:r>
          </w:p>
          <w:p w14:paraId="1415597E" w14:textId="74B9E881"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Installing Windows system,</w:t>
            </w:r>
          </w:p>
          <w:p w14:paraId="1B199F3E" w14:textId="36C7E795"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Configuring sets of cassettes,</w:t>
            </w:r>
          </w:p>
          <w:p w14:paraId="2E0BFF32" w14:textId="4CDA9A9F"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Suppressing errors,</w:t>
            </w:r>
          </w:p>
          <w:p w14:paraId="796A969B" w14:textId="6F31D5FE"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Installing contactless option,</w:t>
            </w:r>
          </w:p>
          <w:p w14:paraId="65EB56A6" w14:textId="64669728"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Installing ICAM,</w:t>
            </w:r>
          </w:p>
          <w:p w14:paraId="4EC1B312" w14:textId="43B390DF"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In cooperation with the Purchaser, authorizing remote desktop and ICMP protocol,</w:t>
            </w:r>
          </w:p>
          <w:p w14:paraId="5AC9A243" w14:textId="532A7E84" w:rsidR="00ED3ECD"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Liaising with the Processor and the CBS,</w:t>
            </w:r>
          </w:p>
          <w:p w14:paraId="75FF2AD1" w14:textId="7D3705C5" w:rsidR="006C1494" w:rsidRPr="00937714" w:rsidRDefault="00ED3ECD" w:rsidP="00C225DC">
            <w:pPr>
              <w:pStyle w:val="ListParagraph"/>
              <w:widowControl w:val="0"/>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Training local staff to ensure independent maintenance of the machines</w:t>
            </w:r>
          </w:p>
        </w:tc>
      </w:tr>
      <w:tr w:rsidR="006C1494" w:rsidRPr="00C86236" w14:paraId="6BC10DD0" w14:textId="77777777" w:rsidTr="00CF6158">
        <w:trPr>
          <w:cantSplit/>
        </w:trPr>
        <w:tc>
          <w:tcPr>
            <w:tcW w:w="1260" w:type="dxa"/>
          </w:tcPr>
          <w:p w14:paraId="6A053B14" w14:textId="02FAB0E9" w:rsidR="006C1494" w:rsidRPr="00937714" w:rsidRDefault="00CC22A3" w:rsidP="006F708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26.1</w:t>
            </w:r>
          </w:p>
        </w:tc>
        <w:tc>
          <w:tcPr>
            <w:tcW w:w="8820" w:type="dxa"/>
          </w:tcPr>
          <w:p w14:paraId="7210CE5B" w14:textId="77777777" w:rsidR="00ED3ECD" w:rsidRPr="00937714" w:rsidRDefault="006C1494" w:rsidP="00226E65">
            <w:pPr>
              <w:tabs>
                <w:tab w:val="right" w:pos="7164"/>
              </w:tabs>
              <w:spacing w:before="120" w:after="120" w:line="240" w:lineRule="atLeast"/>
              <w:jc w:val="both"/>
              <w:rPr>
                <w:rFonts w:ascii="Arial" w:hAnsi="Arial" w:cs="Arial"/>
                <w:noProof w:val="0"/>
                <w:sz w:val="21"/>
                <w:szCs w:val="21"/>
                <w:lang w:val="en-US"/>
              </w:rPr>
            </w:pPr>
            <w:r w:rsidRPr="00937714">
              <w:rPr>
                <w:rFonts w:ascii="Arial" w:hAnsi="Arial" w:cs="Arial"/>
                <w:noProof w:val="0"/>
                <w:sz w:val="21"/>
                <w:szCs w:val="21"/>
                <w:lang w:val="en-US"/>
              </w:rPr>
              <w:t>The inspections and tests shall be:</w:t>
            </w:r>
          </w:p>
          <w:p w14:paraId="0CDFA379" w14:textId="39845B06"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Bi-annual preventive maintenance,</w:t>
            </w:r>
          </w:p>
          <w:p w14:paraId="25A4BEFC" w14:textId="2FF88671"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Specific maintenance when needed,</w:t>
            </w:r>
          </w:p>
          <w:p w14:paraId="6C4A643B" w14:textId="1D2FBD6A"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Verification of the completeness of all parts,</w:t>
            </w:r>
          </w:p>
          <w:p w14:paraId="4B823AF0" w14:textId="120396FB"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Test of all the modules,</w:t>
            </w:r>
          </w:p>
          <w:p w14:paraId="2EC3DD7F" w14:textId="611168C7"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Verification of electric supply and network port,</w:t>
            </w:r>
          </w:p>
          <w:p w14:paraId="73ED9493" w14:textId="10427324"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Test of the machine on a real environment,</w:t>
            </w:r>
          </w:p>
          <w:p w14:paraId="6047DEF4" w14:textId="605CD3B7" w:rsidR="00ED3ECD"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Test of the video monitoring system,</w:t>
            </w:r>
          </w:p>
          <w:p w14:paraId="65B855D1" w14:textId="3D26C4B3" w:rsidR="006C1494" w:rsidRPr="00937714" w:rsidRDefault="00ED3ECD" w:rsidP="00C225DC">
            <w:pPr>
              <w:pStyle w:val="ListParagraph"/>
              <w:numPr>
                <w:ilvl w:val="0"/>
                <w:numId w:val="96"/>
              </w:numPr>
              <w:tabs>
                <w:tab w:val="right" w:pos="7164"/>
              </w:tabs>
              <w:spacing w:before="120" w:after="120" w:line="240" w:lineRule="atLeast"/>
              <w:ind w:left="357" w:hanging="357"/>
              <w:jc w:val="both"/>
              <w:rPr>
                <w:rFonts w:ascii="Arial" w:hAnsi="Arial" w:cs="Arial"/>
                <w:noProof w:val="0"/>
                <w:sz w:val="21"/>
                <w:szCs w:val="21"/>
                <w:lang w:val="en-US"/>
              </w:rPr>
            </w:pPr>
            <w:r w:rsidRPr="00937714">
              <w:rPr>
                <w:rFonts w:ascii="Arial" w:hAnsi="Arial" w:cs="Arial"/>
                <w:noProof w:val="0"/>
                <w:sz w:val="21"/>
                <w:szCs w:val="21"/>
                <w:lang w:val="en-US"/>
              </w:rPr>
              <w:t>Verification and test of safe lock</w:t>
            </w:r>
          </w:p>
        </w:tc>
      </w:tr>
      <w:tr w:rsidR="006C1494" w:rsidRPr="00C86236" w14:paraId="26A3FE45" w14:textId="77777777" w:rsidTr="00CF6158">
        <w:trPr>
          <w:cantSplit/>
        </w:trPr>
        <w:tc>
          <w:tcPr>
            <w:tcW w:w="1260" w:type="dxa"/>
          </w:tcPr>
          <w:p w14:paraId="683BCB10" w14:textId="49117BDD" w:rsidR="006C1494" w:rsidRPr="00937714" w:rsidRDefault="00CC22A3" w:rsidP="006F708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26.2</w:t>
            </w:r>
          </w:p>
        </w:tc>
        <w:tc>
          <w:tcPr>
            <w:tcW w:w="8820" w:type="dxa"/>
          </w:tcPr>
          <w:p w14:paraId="58EA113C" w14:textId="7D7224B5" w:rsidR="006C1494" w:rsidRPr="00937714" w:rsidRDefault="006C1494" w:rsidP="00226E65">
            <w:pPr>
              <w:tabs>
                <w:tab w:val="right" w:pos="7164"/>
              </w:tabs>
              <w:spacing w:before="120" w:after="12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Inspections and tests shall be conducted at</w:t>
            </w:r>
            <w:r w:rsidR="00674C80" w:rsidRPr="00937714">
              <w:rPr>
                <w:rFonts w:ascii="Arial" w:hAnsi="Arial" w:cs="Arial"/>
                <w:noProof w:val="0"/>
                <w:sz w:val="21"/>
                <w:szCs w:val="21"/>
                <w:lang w:val="en-US"/>
              </w:rPr>
              <w:t xml:space="preserve"> PK.8, Route d’Ambohimanga, près SOMACOU, Ilafy, Antananarivo Avaradrano, 103 Antananarivo, Madagascar</w:t>
            </w:r>
          </w:p>
        </w:tc>
      </w:tr>
      <w:tr w:rsidR="006C1494" w:rsidRPr="00C86236" w14:paraId="1903098D" w14:textId="77777777" w:rsidTr="00CF6158">
        <w:trPr>
          <w:cantSplit/>
        </w:trPr>
        <w:tc>
          <w:tcPr>
            <w:tcW w:w="1260" w:type="dxa"/>
          </w:tcPr>
          <w:p w14:paraId="7C5E5DE0" w14:textId="5B760D44" w:rsidR="006C1494" w:rsidRPr="00937714" w:rsidRDefault="00CC22A3" w:rsidP="006F708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27.1</w:t>
            </w:r>
          </w:p>
        </w:tc>
        <w:tc>
          <w:tcPr>
            <w:tcW w:w="8820" w:type="dxa"/>
          </w:tcPr>
          <w:p w14:paraId="4B445F26" w14:textId="13591617" w:rsidR="006C1494" w:rsidRPr="00937714" w:rsidRDefault="006C1494" w:rsidP="00226E65">
            <w:pPr>
              <w:tabs>
                <w:tab w:val="right" w:pos="7164"/>
              </w:tabs>
              <w:spacing w:before="120" w:after="12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liquidated damage shall be</w:t>
            </w:r>
            <w:r w:rsidR="00674C80" w:rsidRPr="00937714">
              <w:rPr>
                <w:rFonts w:ascii="Arial" w:hAnsi="Arial" w:cs="Arial"/>
                <w:noProof w:val="0"/>
                <w:sz w:val="21"/>
                <w:szCs w:val="21"/>
                <w:lang w:val="en-US"/>
              </w:rPr>
              <w:t xml:space="preserve"> 0.5% per week</w:t>
            </w:r>
          </w:p>
        </w:tc>
      </w:tr>
      <w:tr w:rsidR="006C1494" w:rsidRPr="00C86236" w14:paraId="24671F09" w14:textId="77777777" w:rsidTr="00CF6158">
        <w:trPr>
          <w:cantSplit/>
        </w:trPr>
        <w:tc>
          <w:tcPr>
            <w:tcW w:w="1260" w:type="dxa"/>
          </w:tcPr>
          <w:p w14:paraId="24922A69" w14:textId="0B5BF99B" w:rsidR="006C1494" w:rsidRPr="00937714" w:rsidRDefault="00CC22A3" w:rsidP="006F708B">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27.1</w:t>
            </w:r>
          </w:p>
        </w:tc>
        <w:tc>
          <w:tcPr>
            <w:tcW w:w="8820" w:type="dxa"/>
          </w:tcPr>
          <w:p w14:paraId="1671BCDD" w14:textId="6AC8E9D8" w:rsidR="006C1494" w:rsidRPr="00937714" w:rsidRDefault="006C1494" w:rsidP="00226E65">
            <w:pPr>
              <w:tabs>
                <w:tab w:val="right" w:pos="7164"/>
              </w:tabs>
              <w:spacing w:before="120" w:after="12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maximum amount of liquidated damages shall be</w:t>
            </w:r>
            <w:r w:rsidR="00674C80" w:rsidRPr="00937714">
              <w:rPr>
                <w:rFonts w:ascii="Arial" w:hAnsi="Arial" w:cs="Arial"/>
                <w:noProof w:val="0"/>
                <w:sz w:val="21"/>
                <w:szCs w:val="21"/>
                <w:lang w:val="en-US"/>
              </w:rPr>
              <w:t xml:space="preserve"> 10%</w:t>
            </w:r>
          </w:p>
        </w:tc>
      </w:tr>
      <w:tr w:rsidR="006C1494" w:rsidRPr="00C86236" w14:paraId="06080FEF" w14:textId="77777777" w:rsidTr="00CF6158">
        <w:trPr>
          <w:cantSplit/>
          <w:trHeight w:hRule="exact" w:val="1418"/>
        </w:trPr>
        <w:tc>
          <w:tcPr>
            <w:tcW w:w="1260" w:type="dxa"/>
          </w:tcPr>
          <w:p w14:paraId="231E7151" w14:textId="6803CD13" w:rsidR="006C1494" w:rsidRPr="00937714" w:rsidRDefault="00CC22A3" w:rsidP="00E24162">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28.3</w:t>
            </w:r>
          </w:p>
        </w:tc>
        <w:tc>
          <w:tcPr>
            <w:tcW w:w="8820" w:type="dxa"/>
          </w:tcPr>
          <w:p w14:paraId="61EDEA1E" w14:textId="6C12DB7D" w:rsidR="006C1494" w:rsidRPr="00937714" w:rsidRDefault="006C1494" w:rsidP="00226E65">
            <w:pPr>
              <w:tabs>
                <w:tab w:val="right" w:pos="7164"/>
              </w:tabs>
              <w:spacing w:before="80" w:after="8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period of validity of the Warranty shall be</w:t>
            </w:r>
            <w:r w:rsidR="00674C80" w:rsidRPr="00937714">
              <w:rPr>
                <w:rFonts w:ascii="Arial" w:hAnsi="Arial" w:cs="Arial"/>
                <w:noProof w:val="0"/>
                <w:sz w:val="21"/>
                <w:szCs w:val="21"/>
                <w:lang w:val="en-US"/>
              </w:rPr>
              <w:t xml:space="preserve"> 24 months </w:t>
            </w:r>
            <w:r w:rsidR="00073ABC" w:rsidRPr="00937714">
              <w:rPr>
                <w:rFonts w:ascii="Arial" w:hAnsi="Arial" w:cs="Arial"/>
                <w:iCs/>
                <w:noProof w:val="0"/>
                <w:sz w:val="21"/>
                <w:szCs w:val="21"/>
                <w:lang w:val="en-US"/>
              </w:rPr>
              <w:t xml:space="preserve">from </w:t>
            </w:r>
            <w:r w:rsidR="00674C80" w:rsidRPr="00937714">
              <w:rPr>
                <w:rFonts w:ascii="Arial" w:hAnsi="Arial" w:cs="Arial"/>
                <w:iCs/>
                <w:noProof w:val="0"/>
                <w:sz w:val="21"/>
                <w:szCs w:val="21"/>
                <w:lang w:val="en-US"/>
              </w:rPr>
              <w:t>effective installation of each machine at each project site (Final destinations)</w:t>
            </w:r>
          </w:p>
          <w:p w14:paraId="575F81EC" w14:textId="648FD790" w:rsidR="006C1494" w:rsidRPr="00937714" w:rsidRDefault="006C1494" w:rsidP="00674C80">
            <w:pPr>
              <w:tabs>
                <w:tab w:val="right" w:pos="7164"/>
              </w:tabs>
              <w:spacing w:before="80" w:after="80" w:line="240" w:lineRule="atLeast"/>
              <w:jc w:val="both"/>
              <w:rPr>
                <w:rFonts w:ascii="Arial" w:hAnsi="Arial" w:cs="Arial"/>
                <w:noProof w:val="0"/>
                <w:sz w:val="21"/>
                <w:szCs w:val="21"/>
                <w:lang w:val="en-US"/>
              </w:rPr>
            </w:pPr>
            <w:r w:rsidRPr="00937714">
              <w:rPr>
                <w:rFonts w:ascii="Arial" w:hAnsi="Arial" w:cs="Arial"/>
                <w:noProof w:val="0"/>
                <w:sz w:val="21"/>
                <w:szCs w:val="21"/>
                <w:lang w:val="en-US"/>
              </w:rPr>
              <w:t>For purposes of the Warranty, the named place(s) of destination(s) shall be</w:t>
            </w:r>
            <w:r w:rsidR="009473CF" w:rsidRPr="00937714">
              <w:rPr>
                <w:rFonts w:ascii="Arial" w:hAnsi="Arial" w:cs="Arial"/>
                <w:noProof w:val="0"/>
                <w:sz w:val="21"/>
                <w:szCs w:val="21"/>
                <w:lang w:val="en-US"/>
              </w:rPr>
              <w:t xml:space="preserve"> defined after contract award</w:t>
            </w:r>
          </w:p>
        </w:tc>
      </w:tr>
      <w:tr w:rsidR="006C1494" w:rsidRPr="00C86236" w14:paraId="51160DF9" w14:textId="77777777" w:rsidTr="00CF6158">
        <w:trPr>
          <w:cantSplit/>
        </w:trPr>
        <w:tc>
          <w:tcPr>
            <w:tcW w:w="1260" w:type="dxa"/>
            <w:tcBorders>
              <w:top w:val="single" w:sz="6" w:space="0" w:color="auto"/>
            </w:tcBorders>
          </w:tcPr>
          <w:p w14:paraId="7E57E517" w14:textId="38054E90" w:rsidR="006C1494" w:rsidRPr="00937714" w:rsidRDefault="00CC22A3" w:rsidP="00E24162">
            <w:pPr>
              <w:spacing w:before="120" w:after="120" w:line="240" w:lineRule="atLeast"/>
              <w:rPr>
                <w:rFonts w:ascii="Arial" w:hAnsi="Arial" w:cs="Arial"/>
                <w:b/>
                <w:noProof w:val="0"/>
                <w:sz w:val="21"/>
                <w:szCs w:val="21"/>
                <w:lang w:val="en-US"/>
              </w:rPr>
            </w:pP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28.5 and </w:t>
            </w:r>
            <w:r w:rsidRPr="00937714">
              <w:rPr>
                <w:rFonts w:ascii="Arial" w:hAnsi="Arial" w:cs="Arial"/>
                <w:b/>
                <w:noProof w:val="0"/>
                <w:sz w:val="21"/>
                <w:szCs w:val="21"/>
                <w:lang w:val="en-US"/>
              </w:rPr>
              <w:t>GC</w:t>
            </w:r>
            <w:r w:rsidR="006C1494" w:rsidRPr="00937714">
              <w:rPr>
                <w:rFonts w:ascii="Arial" w:hAnsi="Arial" w:cs="Arial"/>
                <w:b/>
                <w:noProof w:val="0"/>
                <w:sz w:val="21"/>
                <w:szCs w:val="21"/>
                <w:lang w:val="en-US"/>
              </w:rPr>
              <w:t xml:space="preserve"> 28.6</w:t>
            </w:r>
          </w:p>
        </w:tc>
        <w:tc>
          <w:tcPr>
            <w:tcW w:w="8820" w:type="dxa"/>
            <w:tcBorders>
              <w:top w:val="single" w:sz="6" w:space="0" w:color="auto"/>
            </w:tcBorders>
          </w:tcPr>
          <w:p w14:paraId="0CFC9613" w14:textId="6F7328C4" w:rsidR="006C1494" w:rsidRPr="00937714" w:rsidRDefault="006C1494" w:rsidP="00226E65">
            <w:pPr>
              <w:tabs>
                <w:tab w:val="right" w:pos="7164"/>
              </w:tabs>
              <w:spacing w:before="80" w:after="80" w:line="240" w:lineRule="atLeast"/>
              <w:jc w:val="both"/>
              <w:rPr>
                <w:rFonts w:ascii="Arial" w:hAnsi="Arial" w:cs="Arial"/>
                <w:noProof w:val="0"/>
                <w:sz w:val="21"/>
                <w:szCs w:val="21"/>
                <w:u w:val="single"/>
                <w:lang w:val="en-US"/>
              </w:rPr>
            </w:pPr>
            <w:r w:rsidRPr="00937714">
              <w:rPr>
                <w:rFonts w:ascii="Arial" w:hAnsi="Arial" w:cs="Arial"/>
                <w:noProof w:val="0"/>
                <w:sz w:val="21"/>
                <w:szCs w:val="21"/>
                <w:lang w:val="en-US"/>
              </w:rPr>
              <w:t>The period for repair or replacement shall be:</w:t>
            </w:r>
            <w:r w:rsidR="00674C80" w:rsidRPr="00937714">
              <w:rPr>
                <w:rFonts w:ascii="Arial" w:hAnsi="Arial" w:cs="Arial"/>
                <w:noProof w:val="0"/>
                <w:sz w:val="21"/>
                <w:szCs w:val="21"/>
                <w:lang w:val="en-US"/>
              </w:rPr>
              <w:t xml:space="preserve"> three (03) </w:t>
            </w:r>
            <w:r w:rsidRPr="00937714">
              <w:rPr>
                <w:rFonts w:ascii="Arial" w:hAnsi="Arial" w:cs="Arial"/>
                <w:noProof w:val="0"/>
                <w:sz w:val="21"/>
                <w:szCs w:val="21"/>
                <w:lang w:val="en-US"/>
              </w:rPr>
              <w:t>days.</w:t>
            </w:r>
          </w:p>
        </w:tc>
      </w:tr>
    </w:tbl>
    <w:p w14:paraId="44CFDEE3" w14:textId="77777777" w:rsidR="00213264" w:rsidRPr="00674C80" w:rsidRDefault="00213264" w:rsidP="00226E65">
      <w:pPr>
        <w:spacing w:after="360"/>
        <w:jc w:val="center"/>
        <w:rPr>
          <w:rFonts w:ascii="Arial" w:hAnsi="Arial" w:cs="Arial"/>
          <w:b/>
          <w:noProof w:val="0"/>
          <w:sz w:val="28"/>
        </w:rPr>
      </w:pPr>
    </w:p>
    <w:p w14:paraId="1153A8D2" w14:textId="77777777" w:rsidR="00213264" w:rsidRDefault="00213264">
      <w:pPr>
        <w:rPr>
          <w:rFonts w:ascii="Arial" w:hAnsi="Arial" w:cs="Arial"/>
          <w:b/>
          <w:noProof w:val="0"/>
          <w:sz w:val="28"/>
          <w:lang w:val="en-US"/>
        </w:rPr>
      </w:pPr>
      <w:r>
        <w:rPr>
          <w:rFonts w:ascii="Arial" w:hAnsi="Arial" w:cs="Arial"/>
          <w:b/>
          <w:noProof w:val="0"/>
          <w:sz w:val="28"/>
          <w:lang w:val="en-US"/>
        </w:rPr>
        <w:br w:type="page"/>
      </w:r>
    </w:p>
    <w:p w14:paraId="0AABCE33" w14:textId="75A68BF2" w:rsidR="005C70E8" w:rsidRPr="00C86236" w:rsidRDefault="005C70E8" w:rsidP="00226E65">
      <w:pPr>
        <w:spacing w:after="360"/>
        <w:jc w:val="center"/>
        <w:rPr>
          <w:rFonts w:ascii="Arial" w:hAnsi="Arial" w:cs="Arial"/>
          <w:b/>
          <w:noProof w:val="0"/>
          <w:sz w:val="28"/>
          <w:lang w:val="en-US"/>
        </w:rPr>
      </w:pPr>
      <w:r w:rsidRPr="00C86236">
        <w:rPr>
          <w:rFonts w:ascii="Arial" w:hAnsi="Arial" w:cs="Arial"/>
          <w:b/>
          <w:noProof w:val="0"/>
          <w:sz w:val="28"/>
          <w:lang w:val="en-US"/>
        </w:rPr>
        <w:lastRenderedPageBreak/>
        <w:t xml:space="preserve">Attachment </w:t>
      </w:r>
      <w:r w:rsidR="004C70FA" w:rsidRPr="00C86236">
        <w:rPr>
          <w:rFonts w:ascii="Arial" w:hAnsi="Arial" w:cs="Arial"/>
          <w:b/>
          <w:noProof w:val="0"/>
          <w:sz w:val="28"/>
          <w:lang w:val="en-US"/>
        </w:rPr>
        <w:t xml:space="preserve">1 to </w:t>
      </w:r>
      <w:r w:rsidR="00724BF1" w:rsidRPr="00C86236">
        <w:rPr>
          <w:rFonts w:ascii="Arial" w:hAnsi="Arial" w:cs="Arial"/>
          <w:b/>
          <w:noProof w:val="0"/>
          <w:sz w:val="28"/>
          <w:lang w:val="en-US"/>
        </w:rPr>
        <w:t xml:space="preserve">Particular </w:t>
      </w:r>
      <w:r w:rsidR="004C70FA" w:rsidRPr="00C86236">
        <w:rPr>
          <w:rFonts w:ascii="Arial" w:hAnsi="Arial" w:cs="Arial"/>
          <w:b/>
          <w:noProof w:val="0"/>
          <w:sz w:val="28"/>
          <w:lang w:val="en-US"/>
        </w:rPr>
        <w:t>Conditions of Contract</w:t>
      </w:r>
    </w:p>
    <w:p w14:paraId="5C034875" w14:textId="77777777" w:rsidR="00213264" w:rsidRPr="00745DB6" w:rsidRDefault="00213264" w:rsidP="00213264">
      <w:pPr>
        <w:pStyle w:val="Header10"/>
        <w:spacing w:before="0" w:after="240"/>
        <w:rPr>
          <w:rFonts w:ascii="Arial" w:hAnsi="Arial" w:cs="Arial"/>
          <w:sz w:val="22"/>
          <w:szCs w:val="22"/>
        </w:rPr>
      </w:pPr>
      <w:r w:rsidRPr="00E44DF2">
        <w:rPr>
          <w:rFonts w:ascii="Arial" w:hAnsi="Arial" w:cs="Arial"/>
          <w:szCs w:val="44"/>
        </w:rPr>
        <w:t xml:space="preserve">KfW Policy </w:t>
      </w:r>
      <w:r>
        <w:rPr>
          <w:rFonts w:ascii="Arial" w:hAnsi="Arial" w:cs="Arial"/>
          <w:szCs w:val="44"/>
        </w:rPr>
        <w:t>–</w:t>
      </w:r>
      <w:r w:rsidRPr="00E44DF2">
        <w:rPr>
          <w:rFonts w:ascii="Arial" w:hAnsi="Arial" w:cs="Arial"/>
          <w:szCs w:val="44"/>
        </w:rPr>
        <w:t xml:space="preserve"> </w:t>
      </w:r>
      <w:r>
        <w:rPr>
          <w:rFonts w:ascii="Arial" w:hAnsi="Arial" w:cs="Arial"/>
          <w:szCs w:val="44"/>
        </w:rPr>
        <w:t>Sanctionable Practice</w:t>
      </w:r>
      <w:r w:rsidRPr="00E44DF2">
        <w:rPr>
          <w:rFonts w:ascii="Arial" w:hAnsi="Arial" w:cs="Arial"/>
          <w:szCs w:val="44"/>
        </w:rPr>
        <w:t xml:space="preserve"> – Social and Environmental Responsibility</w:t>
      </w:r>
    </w:p>
    <w:p w14:paraId="04FF8733" w14:textId="4F11633B" w:rsidR="00213264" w:rsidRPr="00937714" w:rsidRDefault="00213264" w:rsidP="00C225DC">
      <w:pPr>
        <w:pStyle w:val="ListParagraph"/>
        <w:numPr>
          <w:ilvl w:val="0"/>
          <w:numId w:val="94"/>
        </w:numPr>
        <w:tabs>
          <w:tab w:val="left" w:pos="567"/>
        </w:tabs>
        <w:spacing w:before="120" w:after="120"/>
        <w:ind w:hanging="720"/>
        <w:jc w:val="both"/>
        <w:rPr>
          <w:rFonts w:ascii="Arial" w:hAnsi="Arial" w:cs="Arial"/>
          <w:b/>
          <w:sz w:val="21"/>
          <w:szCs w:val="21"/>
          <w:u w:val="single"/>
          <w:lang w:val="en-US" w:eastAsia="fr-FR"/>
        </w:rPr>
      </w:pPr>
      <w:r w:rsidRPr="00937714">
        <w:rPr>
          <w:rFonts w:ascii="Arial" w:hAnsi="Arial" w:cs="Arial"/>
          <w:b/>
          <w:sz w:val="21"/>
          <w:szCs w:val="21"/>
          <w:u w:val="single"/>
          <w:lang w:val="en-US" w:eastAsia="fr-FR"/>
        </w:rPr>
        <w:t>Sanctionable Practice</w:t>
      </w:r>
    </w:p>
    <w:p w14:paraId="59F26912" w14:textId="77777777" w:rsidR="00213264" w:rsidRPr="00937714" w:rsidRDefault="00213264" w:rsidP="00213264">
      <w:pPr>
        <w:spacing w:before="120" w:after="120"/>
        <w:jc w:val="both"/>
        <w:rPr>
          <w:rFonts w:ascii="Arial" w:hAnsi="Arial" w:cs="Arial"/>
          <w:sz w:val="21"/>
          <w:szCs w:val="21"/>
          <w:lang w:val="en-US"/>
        </w:rPr>
      </w:pPr>
      <w:r w:rsidRPr="00937714">
        <w:rPr>
          <w:rFonts w:ascii="Arial" w:hAnsi="Arial" w:cs="Arial"/>
          <w:sz w:val="21"/>
          <w:szCs w:val="21"/>
          <w:lang w:val="en-US"/>
        </w:rPr>
        <w:t xml:space="preserve">The PEA and the Contractors (including all members of a Joint Venture and </w:t>
      </w:r>
      <w:r w:rsidRPr="00937714">
        <w:rPr>
          <w:rFonts w:ascii="Arial" w:hAnsi="Arial" w:cs="Arial"/>
          <w:sz w:val="21"/>
          <w:szCs w:val="21"/>
          <w:lang w:val="en-US" w:eastAsia="fr-FR"/>
        </w:rPr>
        <w:t xml:space="preserve">proposed or engaged Subcontractors) </w:t>
      </w:r>
      <w:r w:rsidRPr="00937714">
        <w:rPr>
          <w:rFonts w:ascii="Arial" w:hAnsi="Arial" w:cs="Arial"/>
          <w:sz w:val="21"/>
          <w:szCs w:val="21"/>
          <w:lang w:val="en-US"/>
        </w:rPr>
        <w:t xml:space="preserve">must observe the highest standard of ethics during </w:t>
      </w:r>
      <w:r w:rsidRPr="00937714">
        <w:rPr>
          <w:rFonts w:ascii="Arial" w:hAnsi="Arial" w:cs="Arial"/>
          <w:sz w:val="21"/>
          <w:szCs w:val="21"/>
          <w:lang w:val="en-US" w:eastAsia="fr-FR"/>
        </w:rPr>
        <w:t>the</w:t>
      </w:r>
      <w:r w:rsidRPr="00937714">
        <w:rPr>
          <w:rFonts w:ascii="Arial" w:hAnsi="Arial" w:cs="Arial"/>
          <w:sz w:val="21"/>
          <w:szCs w:val="21"/>
          <w:lang w:val="en-US"/>
        </w:rPr>
        <w:t xml:space="preserve"> Tender P</w:t>
      </w:r>
      <w:r w:rsidRPr="00937714">
        <w:rPr>
          <w:rFonts w:ascii="Arial" w:hAnsi="Arial" w:cs="Arial"/>
          <w:sz w:val="21"/>
          <w:szCs w:val="21"/>
          <w:lang w:val="en-US" w:eastAsia="fr-FR"/>
        </w:rPr>
        <w:t xml:space="preserve">rocess </w:t>
      </w:r>
      <w:r w:rsidRPr="00937714">
        <w:rPr>
          <w:rFonts w:ascii="Arial" w:hAnsi="Arial" w:cs="Arial"/>
          <w:sz w:val="21"/>
          <w:szCs w:val="21"/>
          <w:lang w:val="en-US"/>
        </w:rPr>
        <w:t>and performance</w:t>
      </w:r>
      <w:r w:rsidRPr="00937714">
        <w:rPr>
          <w:rFonts w:ascii="Arial" w:hAnsi="Arial" w:cs="Arial"/>
          <w:sz w:val="21"/>
          <w:szCs w:val="21"/>
          <w:lang w:val="en-US" w:eastAsia="fr-FR"/>
        </w:rPr>
        <w:t xml:space="preserve"> of the Contract. </w:t>
      </w:r>
    </w:p>
    <w:p w14:paraId="43B5C48F" w14:textId="77777777" w:rsidR="00213264" w:rsidRPr="00937714" w:rsidRDefault="00213264" w:rsidP="00213264">
      <w:pPr>
        <w:spacing w:before="120" w:after="120"/>
        <w:jc w:val="both"/>
        <w:rPr>
          <w:rFonts w:ascii="Arial" w:hAnsi="Arial" w:cs="Arial"/>
          <w:sz w:val="21"/>
          <w:szCs w:val="21"/>
          <w:lang w:val="en-US"/>
        </w:rPr>
      </w:pPr>
      <w:r w:rsidRPr="00937714">
        <w:rPr>
          <w:rFonts w:ascii="Arial" w:hAnsi="Arial" w:cs="Arial"/>
          <w:sz w:val="21"/>
          <w:szCs w:val="21"/>
          <w:lang w:val="en-US"/>
        </w:rPr>
        <w:t xml:space="preserve">By signing the Declaration of Undertaking </w:t>
      </w:r>
      <w:r w:rsidRPr="00937714">
        <w:rPr>
          <w:rFonts w:ascii="Arial" w:hAnsi="Arial" w:cs="Arial"/>
          <w:sz w:val="21"/>
          <w:szCs w:val="21"/>
          <w:lang w:val="en-US" w:eastAsia="fr-FR"/>
        </w:rPr>
        <w:t>the Contractors declare</w:t>
      </w:r>
      <w:r w:rsidRPr="00937714">
        <w:rPr>
          <w:rFonts w:ascii="Arial" w:hAnsi="Arial" w:cs="Arial"/>
          <w:sz w:val="21"/>
          <w:szCs w:val="21"/>
          <w:lang w:val="en-US"/>
        </w:rPr>
        <w:t xml:space="preserve"> that (i) they did not and will not engage in any Sanctionable Practice likely to influence the Tender Process and the corresponding Award of Contract to the PEA’s detriment, and that (ii) in case of being awarded a Contract they will not engage in any Sanctionable Practice.</w:t>
      </w:r>
    </w:p>
    <w:p w14:paraId="2F4286CE" w14:textId="77777777" w:rsidR="00213264" w:rsidRPr="00937714" w:rsidRDefault="00213264" w:rsidP="00213264">
      <w:pPr>
        <w:spacing w:before="120" w:after="120"/>
        <w:jc w:val="both"/>
        <w:rPr>
          <w:rFonts w:ascii="Arial" w:hAnsi="Arial" w:cs="Arial"/>
          <w:sz w:val="21"/>
          <w:szCs w:val="21"/>
          <w:lang w:val="en-US"/>
        </w:rPr>
      </w:pPr>
      <w:r w:rsidRPr="00937714">
        <w:rPr>
          <w:rFonts w:ascii="Arial" w:hAnsi="Arial" w:cs="Arial"/>
          <w:sz w:val="21"/>
          <w:szCs w:val="21"/>
          <w:lang w:val="en-US"/>
        </w:rPr>
        <w:t xml:space="preserve">Moreover, </w:t>
      </w:r>
      <w:r w:rsidRPr="00937714">
        <w:rPr>
          <w:rFonts w:ascii="Arial" w:hAnsi="Arial" w:cs="Arial"/>
          <w:sz w:val="21"/>
          <w:szCs w:val="21"/>
          <w:lang w:val="en-US" w:eastAsia="fr-FR"/>
        </w:rPr>
        <w:t>KfW</w:t>
      </w:r>
      <w:r w:rsidRPr="00937714">
        <w:rPr>
          <w:rFonts w:ascii="Arial" w:hAnsi="Arial" w:cs="Arial"/>
          <w:sz w:val="21"/>
          <w:szCs w:val="21"/>
          <w:lang w:val="en-US"/>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937714">
        <w:rPr>
          <w:rFonts w:ascii="Arial" w:hAnsi="Arial" w:cs="Arial"/>
          <w:sz w:val="21"/>
          <w:szCs w:val="21"/>
          <w:lang w:val="en-US" w:eastAsia="fr-FR"/>
        </w:rPr>
        <w:t>Process</w:t>
      </w:r>
      <w:r w:rsidRPr="00937714">
        <w:rPr>
          <w:rFonts w:ascii="Arial" w:hAnsi="Arial"/>
          <w:spacing w:val="-2"/>
          <w:sz w:val="21"/>
          <w:szCs w:val="21"/>
          <w:lang w:val="en-US"/>
        </w:rPr>
        <w:t xml:space="preserve"> and the performance of the Contract </w:t>
      </w:r>
      <w:r w:rsidRPr="00937714">
        <w:rPr>
          <w:rFonts w:ascii="Arial" w:hAnsi="Arial" w:cs="Arial"/>
          <w:sz w:val="21"/>
          <w:szCs w:val="21"/>
          <w:lang w:val="en-US"/>
        </w:rPr>
        <w:t xml:space="preserve">, and to have them audited by auditors appointed by KfW. </w:t>
      </w:r>
    </w:p>
    <w:p w14:paraId="263A530C" w14:textId="77777777" w:rsidR="00213264" w:rsidRPr="00937714" w:rsidRDefault="00213264" w:rsidP="00213264">
      <w:pPr>
        <w:spacing w:before="120" w:after="120"/>
        <w:jc w:val="both"/>
        <w:rPr>
          <w:rFonts w:ascii="Arial" w:hAnsi="Arial" w:cs="Arial"/>
          <w:sz w:val="21"/>
          <w:szCs w:val="21"/>
          <w:lang w:val="en-US"/>
        </w:rPr>
      </w:pPr>
      <w:r w:rsidRPr="00937714">
        <w:rPr>
          <w:rFonts w:ascii="Arial" w:hAnsi="Arial" w:cs="Arial"/>
          <w:sz w:val="21"/>
          <w:szCs w:val="21"/>
          <w:lang w:val="en-US" w:eastAsia="fr-FR"/>
        </w:rPr>
        <w:t>KfW</w:t>
      </w:r>
      <w:r w:rsidRPr="00937714">
        <w:rPr>
          <w:rFonts w:ascii="Arial" w:hAnsi="Arial" w:cs="Arial"/>
          <w:sz w:val="21"/>
          <w:szCs w:val="21"/>
          <w:lang w:val="en-US"/>
        </w:rPr>
        <w:t xml:space="preserve"> reserves the right to take any action it deems appropriate to check that these ethics rules are observed and reserves, in particular, the rights to: </w:t>
      </w:r>
    </w:p>
    <w:p w14:paraId="2690AE68" w14:textId="77777777" w:rsidR="00213264" w:rsidRPr="00937714" w:rsidRDefault="00213264" w:rsidP="00213264">
      <w:pPr>
        <w:spacing w:before="142"/>
        <w:ind w:left="426" w:hanging="426"/>
        <w:jc w:val="both"/>
        <w:rPr>
          <w:rFonts w:ascii="Arial" w:hAnsi="Arial" w:cs="Arial"/>
          <w:sz w:val="21"/>
          <w:szCs w:val="21"/>
          <w:lang w:val="en-US"/>
        </w:rPr>
      </w:pPr>
      <w:r w:rsidRPr="00937714">
        <w:rPr>
          <w:rFonts w:ascii="Arial" w:hAnsi="Arial" w:cs="Arial"/>
          <w:bCs/>
          <w:sz w:val="21"/>
          <w:szCs w:val="21"/>
          <w:lang w:val="en-US"/>
        </w:rPr>
        <w:t>(a)</w:t>
      </w:r>
      <w:r w:rsidRPr="00937714">
        <w:rPr>
          <w:rFonts w:ascii="Arial" w:hAnsi="Arial" w:cs="Arial"/>
          <w:bCs/>
          <w:sz w:val="21"/>
          <w:szCs w:val="21"/>
          <w:lang w:val="en-US"/>
        </w:rPr>
        <w:tab/>
        <w:t>reject</w:t>
      </w:r>
      <w:r w:rsidRPr="00937714">
        <w:rPr>
          <w:rFonts w:ascii="Arial" w:hAnsi="Arial" w:cs="Arial"/>
          <w:sz w:val="21"/>
          <w:szCs w:val="21"/>
          <w:lang w:val="en-US"/>
        </w:rPr>
        <w:t xml:space="preserve"> an Offer for Award of Contract if during the Tender Process the Bidder who is recommended for the Award of Contract has engaged in Sanctionable Practice, directly or by means of an agent in view of being awarded the Contract;</w:t>
      </w:r>
    </w:p>
    <w:p w14:paraId="177F845B" w14:textId="77777777" w:rsidR="00213264" w:rsidRPr="00937714" w:rsidRDefault="00213264" w:rsidP="00213264">
      <w:pPr>
        <w:spacing w:before="142"/>
        <w:ind w:left="426" w:hanging="426"/>
        <w:jc w:val="both"/>
        <w:rPr>
          <w:rFonts w:ascii="Arial" w:hAnsi="Arial" w:cs="Arial"/>
          <w:sz w:val="21"/>
          <w:szCs w:val="21"/>
          <w:lang w:val="en-US"/>
        </w:rPr>
      </w:pPr>
      <w:r w:rsidRPr="00937714">
        <w:rPr>
          <w:rFonts w:ascii="Arial" w:hAnsi="Arial" w:cs="Arial"/>
          <w:bCs/>
          <w:sz w:val="21"/>
          <w:szCs w:val="21"/>
          <w:lang w:val="en-US"/>
        </w:rPr>
        <w:t>(b)</w:t>
      </w:r>
      <w:r w:rsidRPr="00937714">
        <w:rPr>
          <w:rFonts w:ascii="Arial" w:hAnsi="Arial" w:cs="Arial"/>
          <w:bCs/>
          <w:sz w:val="21"/>
          <w:szCs w:val="21"/>
          <w:lang w:val="en-US"/>
        </w:rPr>
        <w:tab/>
        <w:t>declare</w:t>
      </w:r>
      <w:r w:rsidRPr="00937714">
        <w:rPr>
          <w:rFonts w:ascii="Arial" w:hAnsi="Arial" w:cs="Arial"/>
          <w:sz w:val="21"/>
          <w:szCs w:val="21"/>
          <w:lang w:val="en-US"/>
        </w:rPr>
        <w:t xml:space="preserve"> misprocurement and exercise its rights on the ground of the Funding Agreement with the PEA relating to suspension of disbursements, early repayment and termination if, at any time, the PEA, Contractors</w:t>
      </w:r>
      <w:r w:rsidRPr="00937714">
        <w:rPr>
          <w:rFonts w:ascii="Arial" w:hAnsi="Arial" w:cs="Arial"/>
          <w:bCs/>
          <w:sz w:val="21"/>
          <w:szCs w:val="21"/>
          <w:lang w:val="en-US"/>
        </w:rPr>
        <w:t xml:space="preserve"> or their</w:t>
      </w:r>
      <w:r w:rsidRPr="00937714">
        <w:rPr>
          <w:rFonts w:ascii="Arial" w:hAnsi="Arial" w:cs="Arial"/>
          <w:sz w:val="21"/>
          <w:szCs w:val="21"/>
          <w:lang w:val="en-US"/>
        </w:rPr>
        <w:t xml:space="preserve"> legal representatives or Subcontractors have engaged in Sanctionable Practice during the Tender P</w:t>
      </w:r>
      <w:r w:rsidRPr="00937714">
        <w:rPr>
          <w:rFonts w:ascii="Arial" w:hAnsi="Arial" w:cs="Arial"/>
          <w:bCs/>
          <w:sz w:val="21"/>
          <w:szCs w:val="21"/>
          <w:lang w:val="en-US"/>
        </w:rPr>
        <w:t xml:space="preserve">rocess </w:t>
      </w:r>
      <w:r w:rsidRPr="00937714">
        <w:rPr>
          <w:rFonts w:ascii="Arial" w:hAnsi="Arial" w:cs="Arial"/>
          <w:sz w:val="21"/>
          <w:szCs w:val="21"/>
          <w:lang w:val="en-US"/>
        </w:rPr>
        <w:t xml:space="preserve">or performance </w:t>
      </w:r>
      <w:r w:rsidRPr="00937714">
        <w:rPr>
          <w:rFonts w:ascii="Arial" w:hAnsi="Arial" w:cs="Arial"/>
          <w:bCs/>
          <w:sz w:val="21"/>
          <w:szCs w:val="21"/>
          <w:lang w:val="en-US"/>
        </w:rPr>
        <w:t xml:space="preserve">of the Contract </w:t>
      </w:r>
      <w:r w:rsidRPr="00937714">
        <w:rPr>
          <w:rFonts w:ascii="Arial" w:hAnsi="Arial" w:cs="Arial"/>
          <w:sz w:val="21"/>
          <w:szCs w:val="21"/>
          <w:lang w:val="en-US"/>
        </w:rPr>
        <w:t xml:space="preserve">without the PEA having taken appropriate action in due time satisfactory to KfW to remedy the situation, including by failing to inform KfW at the time they knew of such practices. </w:t>
      </w:r>
    </w:p>
    <w:p w14:paraId="12054FDB" w14:textId="77777777" w:rsidR="00213264" w:rsidRPr="00937714" w:rsidRDefault="00213264" w:rsidP="00213264">
      <w:pPr>
        <w:spacing w:before="120" w:after="120"/>
        <w:jc w:val="both"/>
        <w:rPr>
          <w:rFonts w:ascii="Arial" w:hAnsi="Arial" w:cs="Arial"/>
          <w:sz w:val="21"/>
          <w:szCs w:val="21"/>
          <w:lang w:val="en-US"/>
        </w:rPr>
      </w:pPr>
      <w:r w:rsidRPr="00937714">
        <w:rPr>
          <w:rFonts w:ascii="Arial" w:hAnsi="Arial" w:cs="Arial"/>
          <w:sz w:val="21"/>
          <w:szCs w:val="21"/>
          <w:lang w:val="en-US" w:eastAsia="fr-FR"/>
        </w:rPr>
        <w:t>KfW</w:t>
      </w:r>
      <w:r w:rsidRPr="00937714">
        <w:rPr>
          <w:rFonts w:ascii="Arial" w:hAnsi="Arial" w:cs="Arial"/>
          <w:sz w:val="21"/>
          <w:szCs w:val="21"/>
          <w:lang w:val="en-US"/>
        </w:rPr>
        <w:t xml:space="preserve"> defines, for the purposes of this provision, the terms set forth below as follows: </w:t>
      </w:r>
    </w:p>
    <w:p w14:paraId="70D55242" w14:textId="77777777" w:rsidR="00213264" w:rsidRPr="00937714" w:rsidRDefault="00213264" w:rsidP="00213264">
      <w:pPr>
        <w:spacing w:before="120" w:after="120"/>
        <w:jc w:val="both"/>
        <w:rPr>
          <w:rFonts w:ascii="Arial" w:hAnsi="Arial" w:cs="Arial"/>
          <w:i/>
          <w:sz w:val="21"/>
          <w:szCs w:val="21"/>
          <w:lang w:val="en-US"/>
        </w:rPr>
      </w:pPr>
    </w:p>
    <w:tbl>
      <w:tblPr>
        <w:tblW w:w="9212" w:type="dxa"/>
        <w:tblLook w:val="04A0" w:firstRow="1" w:lastRow="0" w:firstColumn="1" w:lastColumn="0" w:noHBand="0" w:noVBand="1"/>
      </w:tblPr>
      <w:tblGrid>
        <w:gridCol w:w="2518"/>
        <w:gridCol w:w="6694"/>
      </w:tblGrid>
      <w:tr w:rsidR="00213264" w:rsidRPr="00937714" w14:paraId="3BDF02BF" w14:textId="77777777" w:rsidTr="00213264">
        <w:tc>
          <w:tcPr>
            <w:tcW w:w="2518" w:type="dxa"/>
          </w:tcPr>
          <w:p w14:paraId="42C195AD" w14:textId="77777777" w:rsidR="00213264" w:rsidRPr="00937714" w:rsidRDefault="00213264" w:rsidP="00213264">
            <w:pPr>
              <w:spacing w:before="120" w:after="160"/>
              <w:jc w:val="both"/>
              <w:rPr>
                <w:rFonts w:ascii="Arial" w:hAnsi="Arial" w:cs="Arial"/>
                <w:b/>
                <w:sz w:val="21"/>
                <w:szCs w:val="21"/>
                <w:lang w:val="en-US"/>
              </w:rPr>
            </w:pPr>
            <w:r w:rsidRPr="00937714">
              <w:rPr>
                <w:rFonts w:ascii="Arial" w:hAnsi="Arial" w:cs="Arial"/>
                <w:b/>
                <w:sz w:val="21"/>
                <w:szCs w:val="21"/>
              </w:rPr>
              <w:t>Coercive Pract</w:t>
            </w:r>
            <w:r w:rsidRPr="00937714">
              <w:rPr>
                <w:rFonts w:ascii="Arial" w:hAnsi="Arial" w:cs="Arial"/>
                <w:b/>
                <w:sz w:val="21"/>
                <w:szCs w:val="21"/>
                <w:lang w:val="en-US"/>
              </w:rPr>
              <w:t>ice</w:t>
            </w:r>
          </w:p>
        </w:tc>
        <w:tc>
          <w:tcPr>
            <w:tcW w:w="6694" w:type="dxa"/>
          </w:tcPr>
          <w:p w14:paraId="1797F6AD" w14:textId="77777777" w:rsidR="00213264" w:rsidRPr="00937714" w:rsidRDefault="00213264" w:rsidP="00213264">
            <w:pPr>
              <w:spacing w:before="120" w:after="160"/>
              <w:jc w:val="both"/>
              <w:rPr>
                <w:rFonts w:ascii="Arial" w:hAnsi="Arial" w:cs="Arial"/>
                <w:sz w:val="21"/>
                <w:szCs w:val="21"/>
                <w:lang w:val="en-US"/>
              </w:rPr>
            </w:pPr>
            <w:r w:rsidRPr="00937714">
              <w:rPr>
                <w:rFonts w:ascii="Arial" w:hAnsi="Arial"/>
                <w:sz w:val="21"/>
                <w:szCs w:val="21"/>
                <w:lang w:val="en-US" w:eastAsia="de-DE"/>
              </w:rPr>
              <w:t xml:space="preserve">The impairing or harming, or threatening to impair or harm, </w:t>
            </w:r>
            <w:r w:rsidRPr="00937714">
              <w:rPr>
                <w:rFonts w:ascii="Arial" w:hAnsi="Arial" w:cs="Arial"/>
                <w:sz w:val="21"/>
                <w:szCs w:val="21"/>
                <w:lang w:val="en-US"/>
              </w:rPr>
              <w:t>directly</w:t>
            </w:r>
            <w:r w:rsidRPr="00937714">
              <w:rPr>
                <w:rFonts w:ascii="Arial" w:hAnsi="Arial"/>
                <w:sz w:val="21"/>
                <w:szCs w:val="21"/>
                <w:lang w:val="en-US" w:eastAsia="de-DE"/>
              </w:rPr>
              <w:t xml:space="preserve"> or </w:t>
            </w:r>
            <w:r w:rsidRPr="00937714">
              <w:rPr>
                <w:rFonts w:ascii="Arial" w:hAnsi="Arial" w:cs="Arial"/>
                <w:sz w:val="21"/>
                <w:szCs w:val="21"/>
                <w:lang w:val="en-US"/>
              </w:rPr>
              <w:t>indirectly, any person or the property of the person with a view to influencing improperly the actions of a person.</w:t>
            </w:r>
          </w:p>
        </w:tc>
      </w:tr>
      <w:tr w:rsidR="00213264" w:rsidRPr="00937714" w14:paraId="7D38872E" w14:textId="77777777" w:rsidTr="00213264">
        <w:tc>
          <w:tcPr>
            <w:tcW w:w="2518" w:type="dxa"/>
          </w:tcPr>
          <w:p w14:paraId="75792031" w14:textId="77777777" w:rsidR="00213264" w:rsidRPr="00937714" w:rsidRDefault="00213264" w:rsidP="00213264">
            <w:pPr>
              <w:spacing w:before="120" w:after="160"/>
              <w:jc w:val="both"/>
              <w:rPr>
                <w:rFonts w:ascii="Arial" w:hAnsi="Arial" w:cs="Arial"/>
                <w:b/>
                <w:sz w:val="21"/>
                <w:szCs w:val="21"/>
                <w:lang w:val="en-US"/>
              </w:rPr>
            </w:pPr>
            <w:r w:rsidRPr="00937714">
              <w:rPr>
                <w:rFonts w:ascii="Arial" w:hAnsi="Arial" w:cs="Arial"/>
                <w:b/>
                <w:sz w:val="21"/>
                <w:szCs w:val="21"/>
                <w:lang w:val="en-US"/>
              </w:rPr>
              <w:t>Collusive Practice</w:t>
            </w:r>
          </w:p>
        </w:tc>
        <w:tc>
          <w:tcPr>
            <w:tcW w:w="6694" w:type="dxa"/>
          </w:tcPr>
          <w:p w14:paraId="42D4EA97" w14:textId="77777777" w:rsidR="00213264" w:rsidRPr="00937714" w:rsidRDefault="00213264" w:rsidP="00213264">
            <w:pPr>
              <w:spacing w:before="120" w:after="160"/>
              <w:jc w:val="both"/>
              <w:rPr>
                <w:rFonts w:ascii="Arial" w:hAnsi="Arial" w:cs="Arial"/>
                <w:sz w:val="21"/>
                <w:szCs w:val="21"/>
                <w:lang w:val="en-US"/>
              </w:rPr>
            </w:pPr>
            <w:r w:rsidRPr="00937714">
              <w:rPr>
                <w:rFonts w:ascii="Arial" w:hAnsi="Arial" w:cs="Arial"/>
                <w:sz w:val="21"/>
                <w:szCs w:val="21"/>
                <w:lang w:val="en-US"/>
              </w:rPr>
              <w:t>An arrangement between two or more persons designed to achieve an improper purpose, including influencing improperly the actions of another person.</w:t>
            </w:r>
          </w:p>
        </w:tc>
      </w:tr>
      <w:tr w:rsidR="00213264" w:rsidRPr="00937714" w14:paraId="5624978A" w14:textId="77777777" w:rsidTr="00213264">
        <w:tc>
          <w:tcPr>
            <w:tcW w:w="2518" w:type="dxa"/>
          </w:tcPr>
          <w:p w14:paraId="7CA6F83A" w14:textId="77777777" w:rsidR="00213264" w:rsidRPr="00937714" w:rsidRDefault="00213264" w:rsidP="00213264">
            <w:pPr>
              <w:spacing w:before="120" w:after="160"/>
              <w:jc w:val="both"/>
              <w:rPr>
                <w:rFonts w:ascii="Arial" w:hAnsi="Arial" w:cs="Arial"/>
                <w:b/>
                <w:sz w:val="21"/>
                <w:szCs w:val="21"/>
                <w:lang w:val="en-US"/>
              </w:rPr>
            </w:pPr>
            <w:r w:rsidRPr="00937714">
              <w:rPr>
                <w:rFonts w:ascii="Arial" w:hAnsi="Arial" w:cs="Arial"/>
                <w:b/>
                <w:sz w:val="21"/>
                <w:szCs w:val="21"/>
                <w:lang w:val="en-US"/>
              </w:rPr>
              <w:t>Corrupt Practice</w:t>
            </w:r>
          </w:p>
        </w:tc>
        <w:tc>
          <w:tcPr>
            <w:tcW w:w="6694" w:type="dxa"/>
          </w:tcPr>
          <w:p w14:paraId="2C8DC753" w14:textId="77777777" w:rsidR="00213264" w:rsidRPr="00937714" w:rsidRDefault="00213264" w:rsidP="00213264">
            <w:pPr>
              <w:spacing w:before="120" w:after="160"/>
              <w:jc w:val="both"/>
              <w:rPr>
                <w:rFonts w:ascii="Arial" w:hAnsi="Arial" w:cs="Arial"/>
                <w:sz w:val="21"/>
                <w:szCs w:val="21"/>
                <w:lang w:val="en-US"/>
              </w:rPr>
            </w:pPr>
            <w:r w:rsidRPr="00937714">
              <w:rPr>
                <w:rFonts w:ascii="Arial" w:hAnsi="Arial" w:cs="Arial"/>
                <w:sz w:val="21"/>
                <w:szCs w:val="21"/>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213264" w:rsidRPr="00937714" w14:paraId="3EC73B75" w14:textId="77777777" w:rsidTr="00213264">
        <w:tc>
          <w:tcPr>
            <w:tcW w:w="2518" w:type="dxa"/>
          </w:tcPr>
          <w:p w14:paraId="54D6618C" w14:textId="77777777" w:rsidR="00213264" w:rsidRPr="00937714" w:rsidRDefault="00213264" w:rsidP="00213264">
            <w:pPr>
              <w:spacing w:before="120" w:after="160"/>
              <w:jc w:val="both"/>
              <w:rPr>
                <w:rFonts w:ascii="Arial" w:hAnsi="Arial" w:cs="Arial"/>
                <w:b/>
                <w:sz w:val="21"/>
                <w:szCs w:val="21"/>
                <w:lang w:val="en-US"/>
              </w:rPr>
            </w:pPr>
            <w:r w:rsidRPr="00937714">
              <w:rPr>
                <w:rFonts w:ascii="Arial" w:hAnsi="Arial" w:cs="Arial"/>
                <w:b/>
                <w:sz w:val="21"/>
                <w:szCs w:val="21"/>
                <w:lang w:val="en-US"/>
              </w:rPr>
              <w:lastRenderedPageBreak/>
              <w:t>Fraudulent Practice</w:t>
            </w:r>
          </w:p>
        </w:tc>
        <w:tc>
          <w:tcPr>
            <w:tcW w:w="6694" w:type="dxa"/>
          </w:tcPr>
          <w:p w14:paraId="3F691E96" w14:textId="77777777" w:rsidR="00213264" w:rsidRPr="00937714" w:rsidRDefault="00213264" w:rsidP="00213264">
            <w:pPr>
              <w:spacing w:before="120" w:after="160"/>
              <w:jc w:val="both"/>
              <w:rPr>
                <w:rFonts w:ascii="Arial" w:hAnsi="Arial" w:cs="Arial"/>
                <w:sz w:val="21"/>
                <w:szCs w:val="21"/>
                <w:lang w:val="en-US"/>
              </w:rPr>
            </w:pPr>
            <w:r w:rsidRPr="00937714">
              <w:rPr>
                <w:rFonts w:ascii="Arial" w:hAnsi="Arial" w:cs="Arial"/>
                <w:sz w:val="21"/>
                <w:szCs w:val="21"/>
                <w:lang w:val="en-US"/>
              </w:rPr>
              <w:t>Any action or omission, including misrepresentation that knowingly or recklessly misleads, or attempts to mislead, a person to obtain a financial benefit or to avoid an obligation.</w:t>
            </w:r>
          </w:p>
        </w:tc>
      </w:tr>
      <w:tr w:rsidR="00213264" w:rsidRPr="00937714" w14:paraId="772B7A4C" w14:textId="77777777" w:rsidTr="00213264">
        <w:tc>
          <w:tcPr>
            <w:tcW w:w="2518" w:type="dxa"/>
          </w:tcPr>
          <w:p w14:paraId="7C40BE9C" w14:textId="77777777" w:rsidR="00213264" w:rsidRPr="00937714" w:rsidRDefault="00213264" w:rsidP="00213264">
            <w:pPr>
              <w:spacing w:before="120" w:after="160"/>
              <w:jc w:val="both"/>
              <w:rPr>
                <w:rFonts w:ascii="Arial" w:hAnsi="Arial" w:cs="Arial"/>
                <w:b/>
                <w:sz w:val="21"/>
                <w:szCs w:val="21"/>
                <w:lang w:val="en-US"/>
              </w:rPr>
            </w:pPr>
            <w:r w:rsidRPr="00937714">
              <w:rPr>
                <w:rFonts w:ascii="Arial" w:hAnsi="Arial" w:cs="Arial"/>
                <w:b/>
                <w:sz w:val="21"/>
                <w:szCs w:val="21"/>
                <w:lang w:val="en-US"/>
              </w:rPr>
              <w:t>Obstructive Practice</w:t>
            </w:r>
          </w:p>
        </w:tc>
        <w:tc>
          <w:tcPr>
            <w:tcW w:w="6694" w:type="dxa"/>
          </w:tcPr>
          <w:p w14:paraId="5ADD4EF9" w14:textId="77777777" w:rsidR="00213264" w:rsidRPr="00937714" w:rsidRDefault="00213264" w:rsidP="00213264">
            <w:pPr>
              <w:spacing w:before="120" w:after="160"/>
              <w:jc w:val="both"/>
              <w:rPr>
                <w:rFonts w:ascii="Arial" w:hAnsi="Arial" w:cs="Arial"/>
                <w:sz w:val="21"/>
                <w:szCs w:val="21"/>
                <w:lang w:val="en-US"/>
              </w:rPr>
            </w:pPr>
            <w:r w:rsidRPr="00937714">
              <w:rPr>
                <w:rFonts w:ascii="Arial" w:hAnsi="Arial" w:cs="Arial"/>
                <w:sz w:val="21"/>
                <w:szCs w:val="21"/>
                <w:lang w:val="en-US"/>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937714">
              <w:rPr>
                <w:rFonts w:ascii="Arial" w:hAnsi="Arial" w:cs="Arial"/>
                <w:sz w:val="21"/>
                <w:szCs w:val="21"/>
                <w:lang w:val="en-US"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213264" w:rsidRPr="00937714" w14:paraId="6D0D0CDC" w14:textId="77777777" w:rsidTr="00213264">
        <w:trPr>
          <w:trHeight w:val="858"/>
        </w:trPr>
        <w:tc>
          <w:tcPr>
            <w:tcW w:w="2518" w:type="dxa"/>
          </w:tcPr>
          <w:p w14:paraId="59FFBFA0" w14:textId="77777777" w:rsidR="00213264" w:rsidRPr="00937714" w:rsidRDefault="00213264" w:rsidP="00213264">
            <w:pPr>
              <w:spacing w:before="120" w:after="160"/>
              <w:jc w:val="both"/>
              <w:rPr>
                <w:rFonts w:ascii="Arial" w:hAnsi="Arial" w:cs="Arial"/>
                <w:b/>
                <w:sz w:val="21"/>
                <w:szCs w:val="21"/>
                <w:lang w:val="en-US"/>
              </w:rPr>
            </w:pPr>
            <w:r w:rsidRPr="00937714">
              <w:rPr>
                <w:rFonts w:ascii="Arial" w:hAnsi="Arial" w:cs="Arial"/>
                <w:b/>
                <w:sz w:val="21"/>
                <w:szCs w:val="21"/>
                <w:lang w:val="en-US"/>
              </w:rPr>
              <w:t>Sanctionable Practice</w:t>
            </w:r>
          </w:p>
        </w:tc>
        <w:tc>
          <w:tcPr>
            <w:tcW w:w="6694" w:type="dxa"/>
          </w:tcPr>
          <w:p w14:paraId="43674D4B" w14:textId="77777777" w:rsidR="00213264" w:rsidRPr="00937714" w:rsidRDefault="00213264" w:rsidP="00213264">
            <w:pPr>
              <w:spacing w:before="120" w:after="160"/>
              <w:jc w:val="both"/>
              <w:rPr>
                <w:rFonts w:ascii="Arial" w:hAnsi="Arial" w:cs="Arial"/>
                <w:sz w:val="21"/>
                <w:szCs w:val="21"/>
                <w:lang w:val="en-US"/>
              </w:rPr>
            </w:pPr>
            <w:r w:rsidRPr="00937714">
              <w:rPr>
                <w:rFonts w:ascii="Arial" w:hAnsi="Arial" w:cs="Arial"/>
                <w:sz w:val="21"/>
                <w:szCs w:val="21"/>
                <w:lang w:val="en-US"/>
              </w:rPr>
              <w:t>Any Coercive Practice, Collusive Practice, Corrupt Practice, Fraudulent Practice or Obstructive Practice (as such terms are defined herein) which is unlawful under the Financing Agreement.</w:t>
            </w:r>
          </w:p>
        </w:tc>
      </w:tr>
    </w:tbl>
    <w:p w14:paraId="28B3533A" w14:textId="77777777" w:rsidR="00213264" w:rsidRPr="00937714" w:rsidRDefault="00213264" w:rsidP="00213264">
      <w:pPr>
        <w:jc w:val="both"/>
        <w:rPr>
          <w:rFonts w:ascii="Arial" w:hAnsi="Arial" w:cs="Arial"/>
          <w:sz w:val="21"/>
          <w:szCs w:val="21"/>
          <w:lang w:val="en-US"/>
        </w:rPr>
      </w:pPr>
    </w:p>
    <w:p w14:paraId="028CA2EE" w14:textId="77777777" w:rsidR="00213264" w:rsidRPr="00937714" w:rsidRDefault="00213264" w:rsidP="00C225DC">
      <w:pPr>
        <w:numPr>
          <w:ilvl w:val="0"/>
          <w:numId w:val="94"/>
        </w:numPr>
        <w:tabs>
          <w:tab w:val="left" w:pos="567"/>
        </w:tabs>
        <w:spacing w:before="120" w:after="120"/>
        <w:ind w:hanging="720"/>
        <w:jc w:val="both"/>
        <w:rPr>
          <w:rFonts w:ascii="Arial" w:hAnsi="Arial" w:cs="Arial"/>
          <w:b/>
          <w:sz w:val="21"/>
          <w:szCs w:val="21"/>
          <w:u w:val="single"/>
          <w:lang w:eastAsia="fr-FR"/>
        </w:rPr>
      </w:pPr>
      <w:r w:rsidRPr="00937714">
        <w:rPr>
          <w:rFonts w:ascii="Arial" w:hAnsi="Arial" w:cs="Arial"/>
          <w:b/>
          <w:sz w:val="21"/>
          <w:szCs w:val="21"/>
          <w:u w:val="single"/>
          <w:lang w:eastAsia="fr-FR"/>
        </w:rPr>
        <w:t>Social and Environmental Responsibility</w:t>
      </w:r>
    </w:p>
    <w:p w14:paraId="6853232E" w14:textId="77777777" w:rsidR="00213264" w:rsidRPr="00937714" w:rsidRDefault="00213264" w:rsidP="00213264">
      <w:pPr>
        <w:jc w:val="both"/>
        <w:rPr>
          <w:rFonts w:ascii="Arial" w:hAnsi="Arial" w:cs="Arial"/>
          <w:sz w:val="21"/>
          <w:szCs w:val="21"/>
          <w:lang w:val="en-US"/>
        </w:rPr>
      </w:pPr>
      <w:r w:rsidRPr="00937714">
        <w:rPr>
          <w:rFonts w:ascii="Arial" w:hAnsi="Arial" w:cs="Arial"/>
          <w:sz w:val="21"/>
          <w:szCs w:val="21"/>
          <w:lang w:val="en-US"/>
        </w:rPr>
        <w:t>Projects financed in whole or partly in the framework of Financial Cooperation have to ensure compliance with international Environmental, Social, Health and Safety (ESHS) standards (including issues of sexual exploitation and abuse and gender based violence) Contractors in KfW-financed projects shall consequently undertake in the respective Contracts to:</w:t>
      </w:r>
    </w:p>
    <w:p w14:paraId="587987AF" w14:textId="77777777" w:rsidR="00213264" w:rsidRPr="00937714" w:rsidRDefault="00213264" w:rsidP="00C225DC">
      <w:pPr>
        <w:numPr>
          <w:ilvl w:val="0"/>
          <w:numId w:val="95"/>
        </w:numPr>
        <w:spacing w:before="200"/>
        <w:jc w:val="both"/>
        <w:rPr>
          <w:rFonts w:ascii="Arial" w:hAnsi="Arial" w:cs="Arial"/>
          <w:sz w:val="21"/>
          <w:szCs w:val="21"/>
          <w:lang w:val="en-US"/>
        </w:rPr>
      </w:pPr>
      <w:r w:rsidRPr="00937714">
        <w:rPr>
          <w:rFonts w:ascii="Arial" w:hAnsi="Arial" w:cs="Arial"/>
          <w:sz w:val="21"/>
          <w:szCs w:val="21"/>
          <w:lang w:val="en-US"/>
        </w:rPr>
        <w:t>comply with and ensure that all their Subcontractors and major suppliers, i.e. for major supply items comply with international environmental and labour standards, consistent with applicable law and regulations in the country of implementation of the respective Contract and the fundamental conventions of the International Labour Organisation</w:t>
      </w:r>
      <w:r w:rsidRPr="00937714">
        <w:rPr>
          <w:rStyle w:val="FootnoteReference"/>
          <w:rFonts w:ascii="Arial" w:hAnsi="Arial"/>
          <w:sz w:val="21"/>
          <w:szCs w:val="21"/>
          <w:lang w:val="en-US"/>
        </w:rPr>
        <w:footnoteReference w:id="26"/>
      </w:r>
      <w:r w:rsidRPr="00937714">
        <w:rPr>
          <w:rFonts w:ascii="Arial" w:hAnsi="Arial" w:cs="Arial"/>
          <w:sz w:val="21"/>
          <w:szCs w:val="21"/>
          <w:lang w:val="en-US"/>
        </w:rPr>
        <w:t xml:space="preserve"> (ILO) and international environmental treaties and;</w:t>
      </w:r>
    </w:p>
    <w:p w14:paraId="09C845F8" w14:textId="2FEFD9FF" w:rsidR="006E27FA" w:rsidRPr="00937714" w:rsidRDefault="00213264" w:rsidP="00C225DC">
      <w:pPr>
        <w:widowControl w:val="0"/>
        <w:numPr>
          <w:ilvl w:val="0"/>
          <w:numId w:val="95"/>
        </w:numPr>
        <w:autoSpaceDE w:val="0"/>
        <w:autoSpaceDN w:val="0"/>
        <w:spacing w:after="80"/>
        <w:jc w:val="both"/>
        <w:rPr>
          <w:rFonts w:ascii="Arial" w:eastAsia="Calibri" w:hAnsi="Arial" w:cs="Arial"/>
          <w:noProof w:val="0"/>
          <w:sz w:val="21"/>
          <w:szCs w:val="21"/>
          <w:lang w:val="en-US"/>
        </w:rPr>
      </w:pPr>
      <w:r w:rsidRPr="00937714">
        <w:rPr>
          <w:rFonts w:ascii="Arial" w:hAnsi="Arial" w:cs="Arial"/>
          <w:sz w:val="21"/>
          <w:szCs w:val="21"/>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r w:rsidR="006E27FA" w:rsidRPr="00937714">
        <w:rPr>
          <w:rFonts w:ascii="Arial" w:hAnsi="Arial" w:cs="Arial"/>
          <w:noProof w:val="0"/>
          <w:sz w:val="21"/>
          <w:szCs w:val="21"/>
          <w:lang w:val="en-US"/>
        </w:rPr>
        <w:t>.</w:t>
      </w:r>
    </w:p>
    <w:p w14:paraId="669C2FF3" w14:textId="77777777" w:rsidR="00BE5976" w:rsidRPr="00C86236" w:rsidRDefault="00BE5976" w:rsidP="00226E65">
      <w:pPr>
        <w:suppressAutoHyphens/>
        <w:spacing w:before="240" w:after="240"/>
        <w:jc w:val="both"/>
        <w:rPr>
          <w:rStyle w:val="TitreLettre"/>
          <w:rFonts w:ascii="Arial" w:hAnsi="Arial" w:cs="Arial"/>
          <w:noProof w:val="0"/>
          <w:lang w:val="en-US"/>
        </w:rPr>
        <w:sectPr w:rsidR="00BE5976" w:rsidRPr="00C86236" w:rsidSect="00226E65">
          <w:headerReference w:type="even" r:id="rId137"/>
          <w:headerReference w:type="default" r:id="rId138"/>
          <w:headerReference w:type="first" r:id="rId139"/>
          <w:footnotePr>
            <w:numRestart w:val="eachSect"/>
          </w:footnotePr>
          <w:pgSz w:w="11907" w:h="16840" w:code="9"/>
          <w:pgMar w:top="1440" w:right="1440" w:bottom="1440" w:left="1797" w:header="720" w:footer="720" w:gutter="0"/>
          <w:paperSrc w:first="7" w:other="7"/>
          <w:cols w:space="720"/>
          <w:docGrid w:linePitch="326"/>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C50" w:rsidRPr="00C86236" w14:paraId="75E82106" w14:textId="77777777" w:rsidTr="00ED6586">
        <w:trPr>
          <w:trHeight w:val="800"/>
        </w:trPr>
        <w:tc>
          <w:tcPr>
            <w:tcW w:w="9198" w:type="dxa"/>
            <w:tcBorders>
              <w:top w:val="nil"/>
              <w:left w:val="nil"/>
              <w:bottom w:val="nil"/>
              <w:right w:val="nil"/>
            </w:tcBorders>
            <w:vAlign w:val="center"/>
          </w:tcPr>
          <w:p w14:paraId="50DE296D" w14:textId="77777777" w:rsidR="00455149" w:rsidRPr="00C86236" w:rsidRDefault="00636845" w:rsidP="002842A5">
            <w:pPr>
              <w:pStyle w:val="Title"/>
              <w:rPr>
                <w:rFonts w:ascii="Arial" w:hAnsi="Arial" w:cs="Arial"/>
                <w:noProof w:val="0"/>
                <w:lang w:val="en-US"/>
              </w:rPr>
            </w:pPr>
            <w:bookmarkStart w:id="239" w:name="_Toc438954453"/>
            <w:bookmarkStart w:id="240" w:name="_Toc488411762"/>
            <w:bookmarkStart w:id="241" w:name="_Toc381781832"/>
            <w:bookmarkStart w:id="242" w:name="_Toc527650534"/>
            <w:r w:rsidRPr="00C86236">
              <w:rPr>
                <w:rFonts w:ascii="Arial" w:hAnsi="Arial" w:cs="Arial"/>
                <w:noProof w:val="0"/>
                <w:lang w:val="en-US"/>
              </w:rPr>
              <w:lastRenderedPageBreak/>
              <w:t xml:space="preserve">Section X. </w:t>
            </w:r>
            <w:r w:rsidR="00455149" w:rsidRPr="00C86236">
              <w:rPr>
                <w:rFonts w:ascii="Arial" w:hAnsi="Arial" w:cs="Arial"/>
                <w:noProof w:val="0"/>
                <w:lang w:val="en-US"/>
              </w:rPr>
              <w:t>Contract Forms</w:t>
            </w:r>
            <w:bookmarkEnd w:id="239"/>
            <w:bookmarkEnd w:id="240"/>
            <w:bookmarkEnd w:id="241"/>
            <w:bookmarkEnd w:id="242"/>
          </w:p>
        </w:tc>
      </w:tr>
    </w:tbl>
    <w:p w14:paraId="6547C8A1" w14:textId="77777777" w:rsidR="00A148DA" w:rsidRPr="00C86236" w:rsidRDefault="00A148DA" w:rsidP="00A148DA">
      <w:pPr>
        <w:jc w:val="both"/>
        <w:rPr>
          <w:rFonts w:ascii="Arial" w:hAnsi="Arial" w:cs="Arial"/>
          <w:noProof w:val="0"/>
          <w:szCs w:val="22"/>
          <w:lang w:val="en-US"/>
        </w:rPr>
      </w:pPr>
      <w:r w:rsidRPr="00C86236">
        <w:rPr>
          <w:rFonts w:ascii="Arial" w:hAnsi="Arial" w:cs="Arial"/>
          <w:noProof w:val="0"/>
          <w:szCs w:val="22"/>
          <w:lang w:val="en-US"/>
        </w:rPr>
        <w:t>This Section contains forms which, once completed, will form part of the Contract. The forms for Performance Security and Advance Payment Security, when required, shall only be completed by the successful Bidder after contract award.</w:t>
      </w:r>
    </w:p>
    <w:p w14:paraId="0DE8C699" w14:textId="77777777" w:rsidR="00455149" w:rsidRPr="00C86236" w:rsidRDefault="00455149" w:rsidP="007E62A9">
      <w:pPr>
        <w:spacing w:before="360" w:after="600"/>
        <w:jc w:val="center"/>
        <w:rPr>
          <w:rFonts w:ascii="Arial" w:hAnsi="Arial" w:cs="Arial"/>
          <w:b/>
          <w:noProof w:val="0"/>
          <w:sz w:val="32"/>
          <w:lang w:val="en-US"/>
        </w:rPr>
      </w:pPr>
      <w:r w:rsidRPr="00C86236">
        <w:rPr>
          <w:rFonts w:ascii="Arial" w:hAnsi="Arial" w:cs="Arial"/>
          <w:b/>
          <w:noProof w:val="0"/>
          <w:sz w:val="32"/>
          <w:lang w:val="en-US"/>
        </w:rPr>
        <w:t>Table of Forms</w:t>
      </w:r>
    </w:p>
    <w:p w14:paraId="5074C364" w14:textId="1D98A640" w:rsidR="00555F26" w:rsidRPr="00151DFF" w:rsidRDefault="000C42CE">
      <w:pPr>
        <w:pStyle w:val="TOC1"/>
        <w:rPr>
          <w:rFonts w:asciiTheme="minorHAnsi" w:eastAsiaTheme="minorEastAsia" w:hAnsiTheme="minorHAnsi" w:cstheme="minorBidi"/>
          <w:b w:val="0"/>
          <w:sz w:val="21"/>
          <w:szCs w:val="21"/>
          <w:lang w:val="de-DE" w:eastAsia="de-DE"/>
        </w:rPr>
      </w:pPr>
      <w:r w:rsidRPr="00151DFF">
        <w:rPr>
          <w:rFonts w:cs="Arial"/>
          <w:noProof w:val="0"/>
          <w:sz w:val="21"/>
          <w:szCs w:val="21"/>
          <w:lang w:val="en-US"/>
        </w:rPr>
        <w:fldChar w:fldCharType="begin"/>
      </w:r>
      <w:r w:rsidRPr="00151DFF">
        <w:rPr>
          <w:rFonts w:cs="Arial"/>
          <w:noProof w:val="0"/>
          <w:sz w:val="21"/>
          <w:szCs w:val="21"/>
          <w:lang w:val="en-US"/>
        </w:rPr>
        <w:instrText xml:space="preserve"> TOC \h \z \t "Section X. Header I;1" </w:instrText>
      </w:r>
      <w:r w:rsidRPr="00151DFF">
        <w:rPr>
          <w:rFonts w:cs="Arial"/>
          <w:noProof w:val="0"/>
          <w:sz w:val="21"/>
          <w:szCs w:val="21"/>
          <w:lang w:val="en-US"/>
        </w:rPr>
        <w:fldChar w:fldCharType="separate"/>
      </w:r>
      <w:hyperlink w:anchor="_Toc527650628" w:history="1">
        <w:r w:rsidR="00555F26" w:rsidRPr="00151DFF">
          <w:rPr>
            <w:rStyle w:val="Hyperlink"/>
            <w:sz w:val="21"/>
            <w:szCs w:val="21"/>
            <w:lang w:val="en-US"/>
          </w:rPr>
          <w:t>Letter of Acceptance</w:t>
        </w:r>
        <w:r w:rsidR="00555F26" w:rsidRPr="00151DFF">
          <w:rPr>
            <w:webHidden/>
            <w:sz w:val="21"/>
            <w:szCs w:val="21"/>
          </w:rPr>
          <w:tab/>
        </w:r>
        <w:r w:rsidR="00555F26" w:rsidRPr="00151DFF">
          <w:rPr>
            <w:webHidden/>
            <w:sz w:val="21"/>
            <w:szCs w:val="21"/>
          </w:rPr>
          <w:fldChar w:fldCharType="begin"/>
        </w:r>
        <w:r w:rsidR="00555F26" w:rsidRPr="00151DFF">
          <w:rPr>
            <w:webHidden/>
            <w:sz w:val="21"/>
            <w:szCs w:val="21"/>
          </w:rPr>
          <w:instrText xml:space="preserve"> PAGEREF _Toc527650628 \h </w:instrText>
        </w:r>
        <w:r w:rsidR="00555F26" w:rsidRPr="00151DFF">
          <w:rPr>
            <w:webHidden/>
            <w:sz w:val="21"/>
            <w:szCs w:val="21"/>
          </w:rPr>
        </w:r>
        <w:r w:rsidR="00555F26" w:rsidRPr="00151DFF">
          <w:rPr>
            <w:webHidden/>
            <w:sz w:val="21"/>
            <w:szCs w:val="21"/>
          </w:rPr>
          <w:fldChar w:fldCharType="separate"/>
        </w:r>
        <w:r w:rsidR="007842A5">
          <w:rPr>
            <w:webHidden/>
            <w:sz w:val="21"/>
            <w:szCs w:val="21"/>
          </w:rPr>
          <w:t>102</w:t>
        </w:r>
        <w:r w:rsidR="00555F26" w:rsidRPr="00151DFF">
          <w:rPr>
            <w:webHidden/>
            <w:sz w:val="21"/>
            <w:szCs w:val="21"/>
          </w:rPr>
          <w:fldChar w:fldCharType="end"/>
        </w:r>
      </w:hyperlink>
    </w:p>
    <w:p w14:paraId="2A78ABF8" w14:textId="0BC55C50"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29" w:history="1">
        <w:r w:rsidR="00555F26" w:rsidRPr="00151DFF">
          <w:rPr>
            <w:rStyle w:val="Hyperlink"/>
            <w:sz w:val="21"/>
            <w:szCs w:val="21"/>
            <w:lang w:val="en-US"/>
          </w:rPr>
          <w:t>Contract Agreement</w:t>
        </w:r>
        <w:r w:rsidR="00555F26" w:rsidRPr="00151DFF">
          <w:rPr>
            <w:webHidden/>
            <w:sz w:val="21"/>
            <w:szCs w:val="21"/>
          </w:rPr>
          <w:tab/>
        </w:r>
        <w:r w:rsidR="00555F26" w:rsidRPr="00151DFF">
          <w:rPr>
            <w:webHidden/>
            <w:sz w:val="21"/>
            <w:szCs w:val="21"/>
          </w:rPr>
          <w:fldChar w:fldCharType="begin"/>
        </w:r>
        <w:r w:rsidR="00555F26" w:rsidRPr="00151DFF">
          <w:rPr>
            <w:webHidden/>
            <w:sz w:val="21"/>
            <w:szCs w:val="21"/>
          </w:rPr>
          <w:instrText xml:space="preserve"> PAGEREF _Toc527650629 \h </w:instrText>
        </w:r>
        <w:r w:rsidR="00555F26" w:rsidRPr="00151DFF">
          <w:rPr>
            <w:webHidden/>
            <w:sz w:val="21"/>
            <w:szCs w:val="21"/>
          </w:rPr>
        </w:r>
        <w:r w:rsidR="00555F26" w:rsidRPr="00151DFF">
          <w:rPr>
            <w:webHidden/>
            <w:sz w:val="21"/>
            <w:szCs w:val="21"/>
          </w:rPr>
          <w:fldChar w:fldCharType="separate"/>
        </w:r>
        <w:r w:rsidR="007842A5">
          <w:rPr>
            <w:webHidden/>
            <w:sz w:val="21"/>
            <w:szCs w:val="21"/>
          </w:rPr>
          <w:t>103</w:t>
        </w:r>
        <w:r w:rsidR="00555F26" w:rsidRPr="00151DFF">
          <w:rPr>
            <w:webHidden/>
            <w:sz w:val="21"/>
            <w:szCs w:val="21"/>
          </w:rPr>
          <w:fldChar w:fldCharType="end"/>
        </w:r>
      </w:hyperlink>
    </w:p>
    <w:p w14:paraId="726A1E5C" w14:textId="3584DB83"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30" w:history="1">
        <w:r w:rsidR="00555F26" w:rsidRPr="00151DFF">
          <w:rPr>
            <w:rStyle w:val="Hyperlink"/>
            <w:sz w:val="21"/>
            <w:szCs w:val="21"/>
            <w:lang w:val="en-US"/>
          </w:rPr>
          <w:t>Performance Security</w:t>
        </w:r>
        <w:r w:rsidR="00555F26" w:rsidRPr="00151DFF">
          <w:rPr>
            <w:webHidden/>
            <w:sz w:val="21"/>
            <w:szCs w:val="21"/>
          </w:rPr>
          <w:tab/>
        </w:r>
        <w:r w:rsidR="00555F26" w:rsidRPr="00151DFF">
          <w:rPr>
            <w:webHidden/>
            <w:sz w:val="21"/>
            <w:szCs w:val="21"/>
          </w:rPr>
          <w:fldChar w:fldCharType="begin"/>
        </w:r>
        <w:r w:rsidR="00555F26" w:rsidRPr="00151DFF">
          <w:rPr>
            <w:webHidden/>
            <w:sz w:val="21"/>
            <w:szCs w:val="21"/>
          </w:rPr>
          <w:instrText xml:space="preserve"> PAGEREF _Toc527650630 \h </w:instrText>
        </w:r>
        <w:r w:rsidR="00555F26" w:rsidRPr="00151DFF">
          <w:rPr>
            <w:webHidden/>
            <w:sz w:val="21"/>
            <w:szCs w:val="21"/>
          </w:rPr>
        </w:r>
        <w:r w:rsidR="00555F26" w:rsidRPr="00151DFF">
          <w:rPr>
            <w:webHidden/>
            <w:sz w:val="21"/>
            <w:szCs w:val="21"/>
          </w:rPr>
          <w:fldChar w:fldCharType="separate"/>
        </w:r>
        <w:r w:rsidR="007842A5">
          <w:rPr>
            <w:webHidden/>
            <w:sz w:val="21"/>
            <w:szCs w:val="21"/>
          </w:rPr>
          <w:t>105</w:t>
        </w:r>
        <w:r w:rsidR="00555F26" w:rsidRPr="00151DFF">
          <w:rPr>
            <w:webHidden/>
            <w:sz w:val="21"/>
            <w:szCs w:val="21"/>
          </w:rPr>
          <w:fldChar w:fldCharType="end"/>
        </w:r>
      </w:hyperlink>
    </w:p>
    <w:p w14:paraId="6C1BA462" w14:textId="450613D8" w:rsidR="00555F26" w:rsidRPr="00151DFF" w:rsidRDefault="003639E1">
      <w:pPr>
        <w:pStyle w:val="TOC1"/>
        <w:rPr>
          <w:rFonts w:asciiTheme="minorHAnsi" w:eastAsiaTheme="minorEastAsia" w:hAnsiTheme="minorHAnsi" w:cstheme="minorBidi"/>
          <w:b w:val="0"/>
          <w:sz w:val="21"/>
          <w:szCs w:val="21"/>
          <w:lang w:val="de-DE" w:eastAsia="de-DE"/>
        </w:rPr>
      </w:pPr>
      <w:hyperlink w:anchor="_Toc527650631" w:history="1">
        <w:r w:rsidR="00555F26" w:rsidRPr="00151DFF">
          <w:rPr>
            <w:rStyle w:val="Hyperlink"/>
            <w:sz w:val="21"/>
            <w:szCs w:val="21"/>
            <w:lang w:val="en-US"/>
          </w:rPr>
          <w:t>Advance Payment Security</w:t>
        </w:r>
        <w:r w:rsidR="00555F26" w:rsidRPr="00151DFF">
          <w:rPr>
            <w:webHidden/>
            <w:sz w:val="21"/>
            <w:szCs w:val="21"/>
          </w:rPr>
          <w:tab/>
        </w:r>
        <w:r w:rsidR="00555F26" w:rsidRPr="00151DFF">
          <w:rPr>
            <w:webHidden/>
            <w:sz w:val="21"/>
            <w:szCs w:val="21"/>
          </w:rPr>
          <w:fldChar w:fldCharType="begin"/>
        </w:r>
        <w:r w:rsidR="00555F26" w:rsidRPr="00151DFF">
          <w:rPr>
            <w:webHidden/>
            <w:sz w:val="21"/>
            <w:szCs w:val="21"/>
          </w:rPr>
          <w:instrText xml:space="preserve"> PAGEREF _Toc527650631 \h </w:instrText>
        </w:r>
        <w:r w:rsidR="00555F26" w:rsidRPr="00151DFF">
          <w:rPr>
            <w:webHidden/>
            <w:sz w:val="21"/>
            <w:szCs w:val="21"/>
          </w:rPr>
        </w:r>
        <w:r w:rsidR="00555F26" w:rsidRPr="00151DFF">
          <w:rPr>
            <w:webHidden/>
            <w:sz w:val="21"/>
            <w:szCs w:val="21"/>
          </w:rPr>
          <w:fldChar w:fldCharType="separate"/>
        </w:r>
        <w:r w:rsidR="007842A5">
          <w:rPr>
            <w:webHidden/>
            <w:sz w:val="21"/>
            <w:szCs w:val="21"/>
          </w:rPr>
          <w:t>107</w:t>
        </w:r>
        <w:r w:rsidR="00555F26" w:rsidRPr="00151DFF">
          <w:rPr>
            <w:webHidden/>
            <w:sz w:val="21"/>
            <w:szCs w:val="21"/>
          </w:rPr>
          <w:fldChar w:fldCharType="end"/>
        </w:r>
      </w:hyperlink>
    </w:p>
    <w:p w14:paraId="5DE739E1" w14:textId="77777777" w:rsidR="00963FF4" w:rsidRPr="00C86236" w:rsidRDefault="000C42CE">
      <w:pPr>
        <w:rPr>
          <w:rFonts w:ascii="Arial" w:hAnsi="Arial" w:cs="Arial"/>
          <w:noProof w:val="0"/>
          <w:szCs w:val="22"/>
          <w:lang w:val="en-US"/>
        </w:rPr>
      </w:pPr>
      <w:r w:rsidRPr="00151DFF">
        <w:rPr>
          <w:rFonts w:ascii="Arial" w:hAnsi="Arial" w:cs="Arial"/>
          <w:noProof w:val="0"/>
          <w:sz w:val="21"/>
          <w:szCs w:val="21"/>
          <w:lang w:val="en-US"/>
        </w:rPr>
        <w:fldChar w:fldCharType="end"/>
      </w:r>
    </w:p>
    <w:p w14:paraId="0AA44EE6" w14:textId="77777777" w:rsidR="00963FF4" w:rsidRPr="00C86236" w:rsidRDefault="00963FF4">
      <w:pPr>
        <w:rPr>
          <w:rFonts w:ascii="Arial" w:hAnsi="Arial" w:cs="Arial"/>
          <w:noProof w:val="0"/>
          <w:szCs w:val="22"/>
          <w:lang w:val="en-US"/>
        </w:rPr>
      </w:pPr>
    </w:p>
    <w:p w14:paraId="044E6D5C" w14:textId="77777777" w:rsidR="00A148DA" w:rsidRPr="00C86236" w:rsidRDefault="00455149">
      <w:pPr>
        <w:pStyle w:val="SectionXHeader"/>
        <w:rPr>
          <w:rFonts w:ascii="Arial" w:hAnsi="Arial" w:cs="Arial"/>
          <w:noProof w:val="0"/>
          <w:sz w:val="22"/>
          <w:szCs w:val="22"/>
          <w:lang w:val="en-US"/>
        </w:rPr>
      </w:pPr>
      <w:r w:rsidRPr="00C86236">
        <w:rPr>
          <w:rFonts w:ascii="Arial" w:hAnsi="Arial" w:cs="Arial"/>
          <w:noProof w:val="0"/>
          <w:sz w:val="22"/>
          <w:szCs w:val="22"/>
          <w:lang w:val="en-US"/>
        </w:rPr>
        <w:br w:type="page"/>
      </w:r>
      <w:bookmarkStart w:id="243" w:name="_Toc438907197"/>
      <w:bookmarkStart w:id="244" w:name="_Toc438907297"/>
      <w:bookmarkStart w:id="245" w:name="_Toc471555884"/>
    </w:p>
    <w:p w14:paraId="4FC618D2" w14:textId="77777777" w:rsidR="00A148DA" w:rsidRPr="00C86236" w:rsidRDefault="00A148DA" w:rsidP="000C42CE">
      <w:pPr>
        <w:pStyle w:val="SectionXHeaderI"/>
        <w:rPr>
          <w:noProof w:val="0"/>
          <w:lang w:val="en-US"/>
        </w:rPr>
      </w:pPr>
      <w:bookmarkStart w:id="246" w:name="_Toc348001569"/>
      <w:bookmarkStart w:id="247" w:name="_Toc509214801"/>
      <w:bookmarkStart w:id="248" w:name="_Toc527650628"/>
      <w:bookmarkStart w:id="249" w:name="TOC8"/>
      <w:r w:rsidRPr="00C86236">
        <w:rPr>
          <w:noProof w:val="0"/>
          <w:lang w:val="en-US"/>
        </w:rPr>
        <w:lastRenderedPageBreak/>
        <w:t>Letter of Acceptance</w:t>
      </w:r>
      <w:bookmarkEnd w:id="246"/>
      <w:bookmarkEnd w:id="247"/>
      <w:bookmarkEnd w:id="248"/>
    </w:p>
    <w:p w14:paraId="7DB3052E" w14:textId="77777777" w:rsidR="00A148DA" w:rsidRPr="00C86236" w:rsidRDefault="00A148DA" w:rsidP="003676F3">
      <w:pPr>
        <w:spacing w:after="960"/>
        <w:jc w:val="center"/>
        <w:rPr>
          <w:rFonts w:ascii="Arial" w:hAnsi="Arial" w:cs="Arial"/>
          <w:i/>
          <w:noProof w:val="0"/>
          <w:szCs w:val="24"/>
          <w:lang w:val="en-US"/>
        </w:rPr>
      </w:pPr>
      <w:r w:rsidRPr="00C86236">
        <w:rPr>
          <w:rFonts w:ascii="Arial" w:hAnsi="Arial" w:cs="Arial"/>
          <w:i/>
          <w:noProof w:val="0"/>
          <w:szCs w:val="24"/>
          <w:lang w:val="en-US"/>
        </w:rPr>
        <w:t>[</w:t>
      </w:r>
      <w:r w:rsidR="003676F3" w:rsidRPr="00C86236">
        <w:rPr>
          <w:rFonts w:ascii="Arial" w:hAnsi="Arial" w:cs="Arial"/>
          <w:i/>
          <w:noProof w:val="0"/>
          <w:szCs w:val="24"/>
          <w:lang w:val="en-US"/>
        </w:rPr>
        <w:t xml:space="preserve">Use </w:t>
      </w:r>
      <w:r w:rsidRPr="00C86236">
        <w:rPr>
          <w:rFonts w:ascii="Arial" w:hAnsi="Arial" w:cs="Arial"/>
          <w:i/>
          <w:noProof w:val="0"/>
          <w:szCs w:val="24"/>
          <w:lang w:val="en-US"/>
        </w:rPr>
        <w:t>letterhead paper of the Purchaser]</w:t>
      </w:r>
    </w:p>
    <w:p w14:paraId="57DAAE32" w14:textId="77777777" w:rsidR="00A148DA" w:rsidRPr="00C86236" w:rsidRDefault="00A148DA" w:rsidP="00226E65">
      <w:pPr>
        <w:spacing w:before="240" w:after="240"/>
        <w:jc w:val="both"/>
        <w:rPr>
          <w:rFonts w:ascii="Arial" w:hAnsi="Arial" w:cs="Arial"/>
          <w:noProof w:val="0"/>
          <w:szCs w:val="24"/>
          <w:lang w:val="en-US"/>
        </w:rPr>
      </w:pPr>
      <w:r w:rsidRPr="00C86236">
        <w:rPr>
          <w:rFonts w:ascii="Arial" w:hAnsi="Arial" w:cs="Arial"/>
          <w:i/>
          <w:noProof w:val="0"/>
          <w:szCs w:val="24"/>
          <w:lang w:val="en-US"/>
        </w:rPr>
        <w:t>[</w:t>
      </w:r>
      <w:r w:rsidR="003676F3" w:rsidRPr="00C86236">
        <w:rPr>
          <w:rFonts w:ascii="Arial" w:hAnsi="Arial" w:cs="Arial"/>
          <w:i/>
          <w:noProof w:val="0"/>
          <w:szCs w:val="24"/>
          <w:lang w:val="en-US"/>
        </w:rPr>
        <w:t xml:space="preserve">Insert </w:t>
      </w:r>
      <w:r w:rsidRPr="00C86236">
        <w:rPr>
          <w:rFonts w:ascii="Arial" w:hAnsi="Arial" w:cs="Arial"/>
          <w:i/>
          <w:noProof w:val="0"/>
          <w:szCs w:val="24"/>
          <w:lang w:val="en-US"/>
        </w:rPr>
        <w:t>date]</w:t>
      </w:r>
    </w:p>
    <w:p w14:paraId="7B5990FF" w14:textId="77777777" w:rsidR="00A148DA" w:rsidRPr="00C86236" w:rsidRDefault="0067033A" w:rsidP="00226E65">
      <w:pPr>
        <w:spacing w:after="240"/>
        <w:jc w:val="both"/>
        <w:rPr>
          <w:rFonts w:ascii="Arial" w:hAnsi="Arial" w:cs="Arial"/>
          <w:noProof w:val="0"/>
          <w:szCs w:val="24"/>
          <w:lang w:val="en-US"/>
        </w:rPr>
      </w:pPr>
      <w:r w:rsidRPr="00C86236">
        <w:rPr>
          <w:rFonts w:ascii="Arial" w:hAnsi="Arial" w:cs="Arial"/>
          <w:noProof w:val="0"/>
          <w:szCs w:val="24"/>
          <w:lang w:val="en-US"/>
        </w:rPr>
        <w:t>To:</w:t>
      </w:r>
      <w:r w:rsidR="00A148DA" w:rsidRPr="00C86236">
        <w:rPr>
          <w:rFonts w:ascii="Arial" w:hAnsi="Arial" w:cs="Arial"/>
          <w:noProof w:val="0"/>
          <w:szCs w:val="24"/>
          <w:lang w:val="en-US"/>
        </w:rPr>
        <w:t xml:space="preserve"> </w:t>
      </w:r>
      <w:r w:rsidR="00A148DA" w:rsidRPr="00C86236">
        <w:rPr>
          <w:rFonts w:ascii="Arial" w:hAnsi="Arial" w:cs="Arial"/>
          <w:i/>
          <w:noProof w:val="0"/>
          <w:szCs w:val="24"/>
          <w:lang w:val="en-US"/>
        </w:rPr>
        <w:fldChar w:fldCharType="begin"/>
      </w:r>
      <w:r w:rsidR="00A148DA" w:rsidRPr="00C86236">
        <w:rPr>
          <w:rFonts w:ascii="Arial" w:hAnsi="Arial" w:cs="Arial"/>
          <w:i/>
          <w:noProof w:val="0"/>
          <w:szCs w:val="24"/>
          <w:lang w:val="en-US"/>
        </w:rPr>
        <w:instrText>ADVANCE \D 1.90</w:instrText>
      </w:r>
      <w:r w:rsidR="00A148DA" w:rsidRPr="00C86236">
        <w:rPr>
          <w:rFonts w:ascii="Arial" w:hAnsi="Arial" w:cs="Arial"/>
          <w:i/>
          <w:noProof w:val="0"/>
          <w:szCs w:val="24"/>
          <w:lang w:val="en-US"/>
        </w:rPr>
        <w:fldChar w:fldCharType="end"/>
      </w:r>
      <w:r w:rsidR="00A148DA" w:rsidRPr="00C86236">
        <w:rPr>
          <w:rFonts w:ascii="Arial" w:hAnsi="Arial" w:cs="Arial"/>
          <w:i/>
          <w:noProof w:val="0"/>
          <w:szCs w:val="24"/>
          <w:lang w:val="en-US"/>
        </w:rPr>
        <w:t>[</w:t>
      </w:r>
      <w:r w:rsidR="003676F3" w:rsidRPr="00C86236">
        <w:rPr>
          <w:rFonts w:ascii="Arial" w:hAnsi="Arial" w:cs="Arial"/>
          <w:i/>
          <w:noProof w:val="0"/>
          <w:szCs w:val="24"/>
          <w:lang w:val="en-US"/>
        </w:rPr>
        <w:t xml:space="preserve">Insert </w:t>
      </w:r>
      <w:r w:rsidR="00A148DA" w:rsidRPr="00C86236">
        <w:rPr>
          <w:rFonts w:ascii="Arial" w:hAnsi="Arial" w:cs="Arial"/>
          <w:i/>
          <w:noProof w:val="0"/>
          <w:szCs w:val="24"/>
          <w:lang w:val="en-US"/>
        </w:rPr>
        <w:t>name and address of the Supplier]</w:t>
      </w:r>
    </w:p>
    <w:p w14:paraId="361C88DD" w14:textId="77777777" w:rsidR="00A148DA" w:rsidRPr="00C86236" w:rsidRDefault="00A148DA" w:rsidP="00226E65">
      <w:pPr>
        <w:spacing w:after="240"/>
        <w:ind w:right="288"/>
        <w:jc w:val="both"/>
        <w:rPr>
          <w:rFonts w:ascii="Arial" w:hAnsi="Arial" w:cs="Arial"/>
          <w:noProof w:val="0"/>
          <w:szCs w:val="24"/>
          <w:lang w:val="en-US"/>
        </w:rPr>
      </w:pPr>
      <w:r w:rsidRPr="00C86236">
        <w:rPr>
          <w:rFonts w:ascii="Arial" w:hAnsi="Arial" w:cs="Arial"/>
          <w:noProof w:val="0"/>
          <w:szCs w:val="24"/>
          <w:lang w:val="en-US"/>
        </w:rPr>
        <w:t>Subject:</w:t>
      </w:r>
      <w:r w:rsidRPr="00C86236">
        <w:rPr>
          <w:rFonts w:ascii="Arial" w:hAnsi="Arial" w:cs="Arial"/>
          <w:b/>
          <w:bCs/>
          <w:i/>
          <w:noProof w:val="0"/>
          <w:szCs w:val="24"/>
          <w:lang w:val="en-US"/>
        </w:rPr>
        <w:t xml:space="preserve"> Notification of Award Contract No. </w:t>
      </w:r>
      <w:r w:rsidR="003676F3" w:rsidRPr="00C86236">
        <w:rPr>
          <w:rFonts w:ascii="Arial" w:hAnsi="Arial" w:cs="Arial"/>
          <w:b/>
          <w:bCs/>
          <w:i/>
          <w:noProof w:val="0"/>
          <w:szCs w:val="24"/>
          <w:lang w:val="en-US"/>
        </w:rPr>
        <w:t>[Insert contract number]</w:t>
      </w:r>
    </w:p>
    <w:p w14:paraId="7FBB546F" w14:textId="75262A60" w:rsidR="00A148DA" w:rsidRPr="00C86236" w:rsidRDefault="00A148DA" w:rsidP="00226E65">
      <w:pPr>
        <w:pStyle w:val="BodyTextIndent"/>
        <w:spacing w:after="120"/>
        <w:ind w:left="0" w:right="-210"/>
        <w:rPr>
          <w:rFonts w:ascii="Arial" w:hAnsi="Arial" w:cs="Arial"/>
          <w:iCs/>
          <w:noProof w:val="0"/>
          <w:szCs w:val="24"/>
          <w:lang w:val="en-US"/>
        </w:rPr>
      </w:pPr>
      <w:r w:rsidRPr="00C86236">
        <w:rPr>
          <w:rFonts w:ascii="Arial" w:hAnsi="Arial" w:cs="Arial"/>
          <w:iCs/>
          <w:noProof w:val="0"/>
          <w:szCs w:val="24"/>
          <w:lang w:val="en-US"/>
        </w:rPr>
        <w:t xml:space="preserve">This is to notify </w:t>
      </w:r>
      <w:r w:rsidR="00681888" w:rsidRPr="00C86236">
        <w:rPr>
          <w:rFonts w:ascii="Arial" w:hAnsi="Arial" w:cs="Arial"/>
          <w:iCs/>
          <w:noProof w:val="0"/>
          <w:szCs w:val="24"/>
          <w:lang w:val="en-US"/>
        </w:rPr>
        <w:t>you that your Bid dated</w:t>
      </w:r>
      <w:r w:rsidR="003676F3" w:rsidRPr="00C86236">
        <w:rPr>
          <w:rFonts w:ascii="Arial" w:hAnsi="Arial" w:cs="Arial"/>
          <w:iCs/>
          <w:noProof w:val="0"/>
          <w:szCs w:val="24"/>
          <w:lang w:val="en-US"/>
        </w:rPr>
        <w:t xml:space="preserve"> </w:t>
      </w:r>
      <w:r w:rsidR="003676F3" w:rsidRPr="00C86236">
        <w:rPr>
          <w:rFonts w:ascii="Arial" w:hAnsi="Arial" w:cs="Arial"/>
          <w:bCs/>
          <w:i/>
          <w:noProof w:val="0"/>
          <w:szCs w:val="24"/>
          <w:lang w:val="en-US"/>
        </w:rPr>
        <w:t>[I</w:t>
      </w:r>
      <w:r w:rsidRPr="00C86236">
        <w:rPr>
          <w:rFonts w:ascii="Arial" w:hAnsi="Arial" w:cs="Arial"/>
          <w:bCs/>
          <w:i/>
          <w:noProof w:val="0"/>
          <w:szCs w:val="24"/>
          <w:lang w:val="en-US"/>
        </w:rPr>
        <w:t>nsert date]</w:t>
      </w:r>
      <w:r w:rsidRPr="00C86236">
        <w:rPr>
          <w:rFonts w:ascii="Arial" w:hAnsi="Arial" w:cs="Arial"/>
          <w:iCs/>
          <w:noProof w:val="0"/>
          <w:szCs w:val="24"/>
          <w:lang w:val="en-US"/>
        </w:rPr>
        <w:t xml:space="preserve"> for exe</w:t>
      </w:r>
      <w:r w:rsidR="00681888" w:rsidRPr="00C86236">
        <w:rPr>
          <w:rFonts w:ascii="Arial" w:hAnsi="Arial" w:cs="Arial"/>
          <w:iCs/>
          <w:noProof w:val="0"/>
          <w:szCs w:val="24"/>
          <w:lang w:val="en-US"/>
        </w:rPr>
        <w:t>cution of the</w:t>
      </w:r>
      <w:r w:rsidR="003676F3" w:rsidRPr="00C86236">
        <w:rPr>
          <w:rFonts w:ascii="Arial" w:hAnsi="Arial" w:cs="Arial"/>
          <w:iCs/>
          <w:noProof w:val="0"/>
          <w:szCs w:val="24"/>
          <w:lang w:val="en-US"/>
        </w:rPr>
        <w:t xml:space="preserve"> </w:t>
      </w:r>
      <w:r w:rsidR="003676F3" w:rsidRPr="00C86236">
        <w:rPr>
          <w:rFonts w:ascii="Arial" w:hAnsi="Arial" w:cs="Arial"/>
          <w:i/>
          <w:iCs/>
          <w:noProof w:val="0"/>
          <w:szCs w:val="24"/>
          <w:lang w:val="en-US"/>
        </w:rPr>
        <w:t>[I</w:t>
      </w:r>
      <w:r w:rsidRPr="00C86236">
        <w:rPr>
          <w:rFonts w:ascii="Arial" w:hAnsi="Arial" w:cs="Arial"/>
          <w:i/>
          <w:iCs/>
          <w:noProof w:val="0"/>
          <w:szCs w:val="24"/>
          <w:lang w:val="en-US"/>
        </w:rPr>
        <w:t xml:space="preserve">nsert </w:t>
      </w:r>
      <w:r w:rsidRPr="00C86236">
        <w:rPr>
          <w:rFonts w:ascii="Arial" w:hAnsi="Arial" w:cs="Arial"/>
          <w:bCs/>
          <w:i/>
          <w:noProof w:val="0"/>
          <w:szCs w:val="24"/>
          <w:lang w:val="en-US"/>
        </w:rPr>
        <w:t xml:space="preserve">name of the contract and identification number, as given in the </w:t>
      </w:r>
      <w:r w:rsidR="00724BF1" w:rsidRPr="00C86236">
        <w:rPr>
          <w:rFonts w:ascii="Arial" w:hAnsi="Arial" w:cs="Arial"/>
          <w:bCs/>
          <w:i/>
          <w:noProof w:val="0"/>
          <w:szCs w:val="24"/>
          <w:lang w:val="en-US"/>
        </w:rPr>
        <w:t>PC</w:t>
      </w:r>
      <w:r w:rsidRPr="00C86236">
        <w:rPr>
          <w:rFonts w:ascii="Arial" w:hAnsi="Arial" w:cs="Arial"/>
          <w:bCs/>
          <w:i/>
          <w:noProof w:val="0"/>
          <w:szCs w:val="24"/>
          <w:lang w:val="en-US"/>
        </w:rPr>
        <w:t>]</w:t>
      </w:r>
      <w:r w:rsidRPr="00C86236">
        <w:rPr>
          <w:rFonts w:ascii="Arial" w:hAnsi="Arial" w:cs="Arial"/>
          <w:iCs/>
          <w:noProof w:val="0"/>
          <w:szCs w:val="24"/>
          <w:lang w:val="en-US"/>
        </w:rPr>
        <w:t xml:space="preserve"> for the </w:t>
      </w:r>
      <w:r w:rsidR="003676F3" w:rsidRPr="00C86236">
        <w:rPr>
          <w:rFonts w:ascii="Arial" w:hAnsi="Arial" w:cs="Arial"/>
          <w:iCs/>
          <w:noProof w:val="0"/>
          <w:szCs w:val="24"/>
          <w:lang w:val="en-US"/>
        </w:rPr>
        <w:t xml:space="preserve">Accepted </w:t>
      </w:r>
      <w:r w:rsidR="005B329C" w:rsidRPr="00C86236">
        <w:rPr>
          <w:rFonts w:ascii="Arial" w:hAnsi="Arial" w:cs="Arial"/>
          <w:iCs/>
          <w:noProof w:val="0"/>
          <w:szCs w:val="24"/>
          <w:lang w:val="en-US"/>
        </w:rPr>
        <w:t xml:space="preserve">Contract </w:t>
      </w:r>
      <w:r w:rsidR="003676F3" w:rsidRPr="00C86236">
        <w:rPr>
          <w:rFonts w:ascii="Arial" w:hAnsi="Arial" w:cs="Arial"/>
          <w:iCs/>
          <w:noProof w:val="0"/>
          <w:szCs w:val="24"/>
          <w:lang w:val="en-US"/>
        </w:rPr>
        <w:t>Amount</w:t>
      </w:r>
      <w:r w:rsidRPr="00C86236">
        <w:rPr>
          <w:rFonts w:ascii="Arial" w:hAnsi="Arial" w:cs="Arial"/>
          <w:iCs/>
          <w:noProof w:val="0"/>
          <w:szCs w:val="24"/>
          <w:lang w:val="en-US"/>
        </w:rPr>
        <w:t xml:space="preserve"> of</w:t>
      </w:r>
      <w:r w:rsidR="00681888" w:rsidRPr="00C86236">
        <w:rPr>
          <w:rFonts w:ascii="Arial" w:hAnsi="Arial" w:cs="Arial"/>
          <w:iCs/>
          <w:noProof w:val="0"/>
          <w:szCs w:val="24"/>
          <w:lang w:val="en-US"/>
        </w:rPr>
        <w:t xml:space="preserve"> </w:t>
      </w:r>
      <w:r w:rsidR="003676F3" w:rsidRPr="00C86236">
        <w:rPr>
          <w:rFonts w:ascii="Arial" w:hAnsi="Arial" w:cs="Arial"/>
          <w:bCs/>
          <w:i/>
          <w:noProof w:val="0"/>
          <w:szCs w:val="24"/>
          <w:lang w:val="en-US"/>
        </w:rPr>
        <w:t>[I</w:t>
      </w:r>
      <w:r w:rsidRPr="00C86236">
        <w:rPr>
          <w:rFonts w:ascii="Arial" w:hAnsi="Arial" w:cs="Arial"/>
          <w:bCs/>
          <w:i/>
          <w:noProof w:val="0"/>
          <w:szCs w:val="24"/>
          <w:lang w:val="en-US"/>
        </w:rPr>
        <w:t>nsert</w:t>
      </w:r>
      <w:r w:rsidRPr="00C86236">
        <w:rPr>
          <w:rFonts w:ascii="Arial" w:hAnsi="Arial" w:cs="Arial"/>
          <w:iCs/>
          <w:noProof w:val="0"/>
          <w:szCs w:val="24"/>
          <w:lang w:val="en-US"/>
        </w:rPr>
        <w:t xml:space="preserve"> </w:t>
      </w:r>
      <w:r w:rsidR="003676F3" w:rsidRPr="00C86236">
        <w:rPr>
          <w:rFonts w:ascii="Arial" w:hAnsi="Arial" w:cs="Arial"/>
          <w:bCs/>
          <w:i/>
          <w:noProof w:val="0"/>
          <w:szCs w:val="24"/>
          <w:lang w:val="en-US"/>
        </w:rPr>
        <w:t>contract price</w:t>
      </w:r>
      <w:r w:rsidRPr="00C86236">
        <w:rPr>
          <w:rFonts w:ascii="Arial" w:hAnsi="Arial" w:cs="Arial"/>
          <w:bCs/>
          <w:i/>
          <w:noProof w:val="0"/>
          <w:szCs w:val="24"/>
          <w:lang w:val="en-US"/>
        </w:rPr>
        <w:t xml:space="preserve"> in </w:t>
      </w:r>
      <w:r w:rsidR="003676F3" w:rsidRPr="00C86236">
        <w:rPr>
          <w:rFonts w:ascii="Arial" w:hAnsi="Arial" w:cs="Arial"/>
          <w:bCs/>
          <w:i/>
          <w:noProof w:val="0"/>
          <w:szCs w:val="24"/>
          <w:lang w:val="en-US"/>
        </w:rPr>
        <w:t>numbers</w:t>
      </w:r>
      <w:r w:rsidRPr="00C86236">
        <w:rPr>
          <w:rFonts w:ascii="Arial" w:hAnsi="Arial" w:cs="Arial"/>
          <w:bCs/>
          <w:i/>
          <w:noProof w:val="0"/>
          <w:szCs w:val="24"/>
          <w:lang w:val="en-US"/>
        </w:rPr>
        <w:t xml:space="preserve"> and words </w:t>
      </w:r>
      <w:r w:rsidR="003676F3" w:rsidRPr="00C86236">
        <w:rPr>
          <w:rFonts w:ascii="Arial" w:hAnsi="Arial" w:cs="Arial"/>
          <w:bCs/>
          <w:i/>
          <w:noProof w:val="0"/>
          <w:szCs w:val="24"/>
          <w:lang w:val="en-US"/>
        </w:rPr>
        <w:t>including</w:t>
      </w:r>
      <w:r w:rsidRPr="00C86236">
        <w:rPr>
          <w:rFonts w:ascii="Arial" w:hAnsi="Arial" w:cs="Arial"/>
          <w:bCs/>
          <w:i/>
          <w:noProof w:val="0"/>
          <w:szCs w:val="24"/>
          <w:lang w:val="en-US"/>
        </w:rPr>
        <w:t xml:space="preserve"> </w:t>
      </w:r>
      <w:r w:rsidR="003676F3" w:rsidRPr="00C86236">
        <w:rPr>
          <w:rFonts w:ascii="Arial" w:hAnsi="Arial" w:cs="Arial"/>
          <w:bCs/>
          <w:i/>
          <w:noProof w:val="0"/>
          <w:szCs w:val="24"/>
          <w:lang w:val="en-US"/>
        </w:rPr>
        <w:t xml:space="preserve">code and </w:t>
      </w:r>
      <w:r w:rsidRPr="00C86236">
        <w:rPr>
          <w:rFonts w:ascii="Arial" w:hAnsi="Arial" w:cs="Arial"/>
          <w:bCs/>
          <w:i/>
          <w:noProof w:val="0"/>
          <w:szCs w:val="24"/>
          <w:lang w:val="en-US"/>
        </w:rPr>
        <w:t>name of currency]</w:t>
      </w:r>
      <w:r w:rsidRPr="00C86236">
        <w:rPr>
          <w:rFonts w:ascii="Arial" w:hAnsi="Arial" w:cs="Arial"/>
          <w:iCs/>
          <w:noProof w:val="0"/>
          <w:szCs w:val="24"/>
          <w:lang w:val="en-US"/>
        </w:rPr>
        <w:t xml:space="preserve">, as corrected and modified in accordance with the Instructions to Bidders is hereby accepted by </w:t>
      </w:r>
      <w:r w:rsidR="00962070" w:rsidRPr="00C86236">
        <w:rPr>
          <w:rFonts w:ascii="Arial" w:hAnsi="Arial" w:cs="Arial"/>
          <w:iCs/>
          <w:noProof w:val="0"/>
          <w:szCs w:val="24"/>
          <w:lang w:val="en-US"/>
        </w:rPr>
        <w:t>the undersigned Purchaser</w:t>
      </w:r>
      <w:r w:rsidRPr="00C86236">
        <w:rPr>
          <w:rFonts w:ascii="Arial" w:hAnsi="Arial" w:cs="Arial"/>
          <w:iCs/>
          <w:noProof w:val="0"/>
          <w:szCs w:val="24"/>
          <w:lang w:val="en-US"/>
        </w:rPr>
        <w:t>.</w:t>
      </w:r>
    </w:p>
    <w:p w14:paraId="50A31179" w14:textId="49007C63" w:rsidR="00A148DA" w:rsidRPr="00C86236" w:rsidRDefault="00A148DA" w:rsidP="00226E65">
      <w:pPr>
        <w:pStyle w:val="BodyTextIndent"/>
        <w:spacing w:after="120"/>
        <w:ind w:left="0" w:right="-210"/>
        <w:rPr>
          <w:rFonts w:ascii="Arial" w:hAnsi="Arial" w:cs="Arial"/>
          <w:iCs/>
          <w:noProof w:val="0"/>
          <w:szCs w:val="24"/>
          <w:lang w:val="en-US"/>
        </w:rPr>
      </w:pPr>
      <w:r w:rsidRPr="00C86236">
        <w:rPr>
          <w:rFonts w:ascii="Arial" w:hAnsi="Arial" w:cs="Arial"/>
          <w:iCs/>
          <w:noProof w:val="0"/>
          <w:szCs w:val="24"/>
          <w:lang w:val="en-US"/>
        </w:rPr>
        <w:t xml:space="preserve">You are requested to furnish the Performance Security within </w:t>
      </w:r>
      <w:r w:rsidR="00EC7894" w:rsidRPr="00C86236">
        <w:rPr>
          <w:rFonts w:ascii="Arial" w:hAnsi="Arial" w:cs="Arial"/>
          <w:iCs/>
          <w:noProof w:val="0"/>
          <w:szCs w:val="24"/>
          <w:lang w:val="en-US"/>
        </w:rPr>
        <w:t>twenty-eight (28) days</w:t>
      </w:r>
      <w:r w:rsidRPr="00C86236">
        <w:rPr>
          <w:rFonts w:ascii="Arial" w:hAnsi="Arial" w:cs="Arial"/>
          <w:iCs/>
          <w:noProof w:val="0"/>
          <w:szCs w:val="24"/>
          <w:lang w:val="en-US"/>
        </w:rPr>
        <w:t xml:space="preserve"> in accordance with the Conditions of Contract, using for that purpose the Performance Security Form included in Section X, Contract Forms, of the Bidding Document</w:t>
      </w:r>
      <w:r w:rsidR="005B329C" w:rsidRPr="00C86236">
        <w:rPr>
          <w:rFonts w:ascii="Arial" w:hAnsi="Arial" w:cs="Arial"/>
          <w:iCs/>
          <w:noProof w:val="0"/>
          <w:szCs w:val="24"/>
          <w:lang w:val="en-US"/>
        </w:rPr>
        <w:t>s</w:t>
      </w:r>
      <w:r w:rsidRPr="00C86236">
        <w:rPr>
          <w:rFonts w:ascii="Arial" w:hAnsi="Arial" w:cs="Arial"/>
          <w:iCs/>
          <w:noProof w:val="0"/>
          <w:szCs w:val="24"/>
          <w:lang w:val="en-US"/>
        </w:rPr>
        <w:t>.</w:t>
      </w:r>
    </w:p>
    <w:p w14:paraId="1AE21F35" w14:textId="77777777" w:rsidR="00A148DA" w:rsidRPr="00C86236" w:rsidRDefault="00A148DA" w:rsidP="00226E65">
      <w:pPr>
        <w:spacing w:after="120"/>
        <w:ind w:right="-210"/>
        <w:jc w:val="both"/>
        <w:rPr>
          <w:rFonts w:ascii="Arial" w:hAnsi="Arial" w:cs="Arial"/>
          <w:noProof w:val="0"/>
          <w:szCs w:val="24"/>
          <w:lang w:val="en-US"/>
        </w:rPr>
      </w:pPr>
    </w:p>
    <w:p w14:paraId="6FD3FC55" w14:textId="77777777" w:rsidR="00A148DA" w:rsidRPr="00C86236" w:rsidRDefault="00A148DA" w:rsidP="00226E65">
      <w:pPr>
        <w:pStyle w:val="TOAHeading"/>
        <w:tabs>
          <w:tab w:val="clear" w:pos="9000"/>
          <w:tab w:val="clear" w:pos="9360"/>
        </w:tabs>
        <w:suppressAutoHyphens w:val="0"/>
        <w:spacing w:after="120"/>
        <w:ind w:right="-210"/>
        <w:rPr>
          <w:rFonts w:ascii="Arial" w:hAnsi="Arial" w:cs="Arial"/>
          <w:noProof w:val="0"/>
          <w:szCs w:val="24"/>
          <w:lang w:val="en-US"/>
        </w:rPr>
      </w:pPr>
    </w:p>
    <w:p w14:paraId="32843F0B" w14:textId="77777777" w:rsidR="00A148DA" w:rsidRPr="00C86236" w:rsidRDefault="0067033A" w:rsidP="00D43D0F">
      <w:pPr>
        <w:tabs>
          <w:tab w:val="left" w:pos="9000"/>
        </w:tabs>
        <w:spacing w:after="120"/>
        <w:ind w:right="-211"/>
        <w:rPr>
          <w:rFonts w:ascii="Arial" w:hAnsi="Arial" w:cs="Arial"/>
          <w:noProof w:val="0"/>
          <w:szCs w:val="24"/>
          <w:lang w:val="en-US"/>
        </w:rPr>
      </w:pPr>
      <w:r w:rsidRPr="00C86236">
        <w:rPr>
          <w:rFonts w:ascii="Arial" w:hAnsi="Arial" w:cs="Arial"/>
          <w:noProof w:val="0"/>
          <w:szCs w:val="24"/>
          <w:lang w:val="en-US"/>
        </w:rPr>
        <w:t>Authorized Signature:</w:t>
      </w:r>
      <w:r w:rsidR="00A148DA" w:rsidRPr="00C86236">
        <w:rPr>
          <w:rFonts w:ascii="Arial" w:hAnsi="Arial" w:cs="Arial"/>
          <w:noProof w:val="0"/>
          <w:szCs w:val="24"/>
          <w:lang w:val="en-US"/>
        </w:rPr>
        <w:t xml:space="preserve"> </w:t>
      </w:r>
      <w:r w:rsidR="00A148DA" w:rsidRPr="00C86236">
        <w:rPr>
          <w:rFonts w:ascii="Arial" w:hAnsi="Arial" w:cs="Arial"/>
          <w:noProof w:val="0"/>
          <w:szCs w:val="24"/>
          <w:u w:val="single"/>
          <w:lang w:val="en-US"/>
        </w:rPr>
        <w:tab/>
      </w:r>
    </w:p>
    <w:p w14:paraId="16734DB5" w14:textId="77777777" w:rsidR="00A148DA" w:rsidRPr="00C86236" w:rsidRDefault="0067033A" w:rsidP="00D43D0F">
      <w:pPr>
        <w:tabs>
          <w:tab w:val="left" w:pos="9000"/>
        </w:tabs>
        <w:spacing w:after="120"/>
        <w:ind w:right="-211"/>
        <w:rPr>
          <w:rFonts w:ascii="Arial" w:hAnsi="Arial" w:cs="Arial"/>
          <w:noProof w:val="0"/>
          <w:szCs w:val="24"/>
          <w:lang w:val="en-US"/>
        </w:rPr>
      </w:pPr>
      <w:r w:rsidRPr="00C86236">
        <w:rPr>
          <w:rFonts w:ascii="Arial" w:hAnsi="Arial" w:cs="Arial"/>
          <w:noProof w:val="0"/>
          <w:szCs w:val="24"/>
          <w:lang w:val="en-US"/>
        </w:rPr>
        <w:t xml:space="preserve">Name and Title of Signatory: </w:t>
      </w:r>
      <w:r w:rsidR="00A148DA" w:rsidRPr="00C86236">
        <w:rPr>
          <w:rFonts w:ascii="Arial" w:hAnsi="Arial" w:cs="Arial"/>
          <w:noProof w:val="0"/>
          <w:szCs w:val="24"/>
          <w:u w:val="single"/>
          <w:lang w:val="en-US"/>
        </w:rPr>
        <w:tab/>
      </w:r>
    </w:p>
    <w:p w14:paraId="6078E1E2" w14:textId="77777777" w:rsidR="00A148DA" w:rsidRPr="00C86236" w:rsidRDefault="00A148DA" w:rsidP="00D43D0F">
      <w:pPr>
        <w:tabs>
          <w:tab w:val="left" w:pos="9000"/>
        </w:tabs>
        <w:spacing w:after="120"/>
        <w:ind w:right="-211"/>
        <w:rPr>
          <w:rFonts w:ascii="Arial" w:hAnsi="Arial" w:cs="Arial"/>
          <w:noProof w:val="0"/>
          <w:szCs w:val="24"/>
          <w:lang w:val="en-US"/>
        </w:rPr>
      </w:pPr>
      <w:r w:rsidRPr="00C86236">
        <w:rPr>
          <w:rFonts w:ascii="Arial" w:hAnsi="Arial" w:cs="Arial"/>
          <w:noProof w:val="0"/>
          <w:szCs w:val="24"/>
          <w:lang w:val="en-US"/>
        </w:rPr>
        <w:t xml:space="preserve">Name of </w:t>
      </w:r>
      <w:r w:rsidR="005B329C" w:rsidRPr="00C86236">
        <w:rPr>
          <w:rFonts w:ascii="Arial" w:hAnsi="Arial" w:cs="Arial"/>
          <w:noProof w:val="0"/>
          <w:szCs w:val="24"/>
          <w:lang w:val="en-US"/>
        </w:rPr>
        <w:t>I</w:t>
      </w:r>
      <w:r w:rsidR="00542EAE" w:rsidRPr="00C86236">
        <w:rPr>
          <w:rFonts w:ascii="Arial" w:hAnsi="Arial" w:cs="Arial"/>
          <w:noProof w:val="0"/>
          <w:szCs w:val="24"/>
          <w:lang w:val="en-US"/>
        </w:rPr>
        <w:t>nstitution</w:t>
      </w:r>
      <w:r w:rsidR="0067033A" w:rsidRPr="00C86236">
        <w:rPr>
          <w:rFonts w:ascii="Arial" w:hAnsi="Arial" w:cs="Arial"/>
          <w:noProof w:val="0"/>
          <w:szCs w:val="24"/>
          <w:lang w:val="en-US"/>
        </w:rPr>
        <w:t>:</w:t>
      </w:r>
      <w:r w:rsidRPr="00C86236">
        <w:rPr>
          <w:rFonts w:ascii="Arial" w:hAnsi="Arial" w:cs="Arial"/>
          <w:noProof w:val="0"/>
          <w:szCs w:val="24"/>
          <w:lang w:val="en-US"/>
        </w:rPr>
        <w:t xml:space="preserve"> </w:t>
      </w:r>
      <w:r w:rsidRPr="00C86236">
        <w:rPr>
          <w:rFonts w:ascii="Arial" w:hAnsi="Arial" w:cs="Arial"/>
          <w:noProof w:val="0"/>
          <w:szCs w:val="24"/>
          <w:u w:val="single"/>
          <w:lang w:val="en-US"/>
        </w:rPr>
        <w:tab/>
      </w:r>
    </w:p>
    <w:p w14:paraId="187E7FBC" w14:textId="77777777" w:rsidR="00A148DA" w:rsidRPr="00C86236" w:rsidRDefault="00A148DA" w:rsidP="003676F3">
      <w:pPr>
        <w:spacing w:after="120"/>
        <w:ind w:right="-211"/>
        <w:jc w:val="both"/>
        <w:rPr>
          <w:rFonts w:ascii="Arial" w:hAnsi="Arial" w:cs="Arial"/>
          <w:noProof w:val="0"/>
          <w:szCs w:val="24"/>
          <w:lang w:val="en-US"/>
        </w:rPr>
      </w:pPr>
    </w:p>
    <w:p w14:paraId="47F70099" w14:textId="77777777" w:rsidR="003676F3" w:rsidRPr="00C86236" w:rsidRDefault="003676F3" w:rsidP="003676F3">
      <w:pPr>
        <w:spacing w:after="120"/>
        <w:ind w:right="-211"/>
        <w:jc w:val="both"/>
        <w:rPr>
          <w:rFonts w:ascii="Arial" w:hAnsi="Arial" w:cs="Arial"/>
          <w:noProof w:val="0"/>
          <w:szCs w:val="24"/>
          <w:lang w:val="en-US"/>
        </w:rPr>
      </w:pPr>
    </w:p>
    <w:p w14:paraId="69DEDB5A" w14:textId="77777777" w:rsidR="003676F3" w:rsidRPr="00C86236" w:rsidRDefault="003676F3" w:rsidP="003676F3">
      <w:pPr>
        <w:spacing w:after="120"/>
        <w:ind w:right="-211"/>
        <w:jc w:val="both"/>
        <w:rPr>
          <w:rFonts w:ascii="Arial" w:hAnsi="Arial" w:cs="Arial"/>
          <w:noProof w:val="0"/>
          <w:szCs w:val="24"/>
          <w:lang w:val="en-US"/>
        </w:rPr>
      </w:pPr>
    </w:p>
    <w:p w14:paraId="17B5A409" w14:textId="77777777" w:rsidR="00684CB8" w:rsidRPr="00C86236" w:rsidRDefault="00684CB8" w:rsidP="003676F3">
      <w:pPr>
        <w:spacing w:after="120"/>
        <w:ind w:right="-211"/>
        <w:jc w:val="both"/>
        <w:rPr>
          <w:rFonts w:ascii="Arial" w:hAnsi="Arial" w:cs="Arial"/>
          <w:noProof w:val="0"/>
          <w:szCs w:val="24"/>
          <w:lang w:val="en-US"/>
        </w:rPr>
      </w:pPr>
    </w:p>
    <w:p w14:paraId="69B7E396" w14:textId="77777777" w:rsidR="00A148DA" w:rsidRPr="00C86236" w:rsidRDefault="00A148DA" w:rsidP="003676F3">
      <w:pPr>
        <w:spacing w:after="120"/>
        <w:ind w:right="-211"/>
        <w:jc w:val="both"/>
        <w:rPr>
          <w:rFonts w:ascii="Arial" w:hAnsi="Arial" w:cs="Arial"/>
          <w:noProof w:val="0"/>
          <w:szCs w:val="24"/>
          <w:lang w:val="en-US"/>
        </w:rPr>
      </w:pPr>
    </w:p>
    <w:p w14:paraId="4EA2D6A5" w14:textId="77777777" w:rsidR="00A148DA" w:rsidRPr="00C86236" w:rsidRDefault="0067033A" w:rsidP="003676F3">
      <w:pPr>
        <w:spacing w:after="120"/>
        <w:ind w:right="-211"/>
        <w:jc w:val="both"/>
        <w:rPr>
          <w:rFonts w:ascii="Arial" w:hAnsi="Arial" w:cs="Arial"/>
          <w:noProof w:val="0"/>
          <w:szCs w:val="24"/>
          <w:lang w:val="en-US"/>
        </w:rPr>
      </w:pPr>
      <w:r w:rsidRPr="00C86236">
        <w:rPr>
          <w:rFonts w:ascii="Arial" w:hAnsi="Arial" w:cs="Arial"/>
          <w:b/>
          <w:bCs/>
          <w:noProof w:val="0"/>
          <w:szCs w:val="24"/>
          <w:lang w:val="en-US"/>
        </w:rPr>
        <w:t>Attachment:</w:t>
      </w:r>
      <w:r w:rsidR="00A148DA" w:rsidRPr="00C86236">
        <w:rPr>
          <w:rFonts w:ascii="Arial" w:hAnsi="Arial" w:cs="Arial"/>
          <w:b/>
          <w:bCs/>
          <w:noProof w:val="0"/>
          <w:szCs w:val="24"/>
          <w:lang w:val="en-US"/>
        </w:rPr>
        <w:t xml:space="preserve"> Contract Agreement</w:t>
      </w:r>
      <w:r w:rsidR="00962070" w:rsidRPr="00C86236">
        <w:rPr>
          <w:rStyle w:val="FootnoteReference"/>
          <w:rFonts w:ascii="Arial" w:hAnsi="Arial" w:cs="Arial"/>
          <w:b/>
          <w:bCs/>
          <w:noProof w:val="0"/>
          <w:szCs w:val="24"/>
          <w:lang w:val="en-US"/>
        </w:rPr>
        <w:footnoteReference w:id="27"/>
      </w:r>
    </w:p>
    <w:p w14:paraId="58115A05" w14:textId="77777777" w:rsidR="00A148DA" w:rsidRPr="00C86236" w:rsidRDefault="00A148DA" w:rsidP="003676F3">
      <w:pPr>
        <w:spacing w:after="120"/>
        <w:ind w:right="-211"/>
        <w:jc w:val="both"/>
        <w:rPr>
          <w:rFonts w:ascii="Arial" w:hAnsi="Arial" w:cs="Arial"/>
          <w:noProof w:val="0"/>
          <w:lang w:val="en-US"/>
        </w:rPr>
      </w:pPr>
    </w:p>
    <w:p w14:paraId="2CB7691B" w14:textId="77777777" w:rsidR="00A148DA" w:rsidRPr="00C86236" w:rsidRDefault="00A148DA" w:rsidP="00542EAE">
      <w:pPr>
        <w:ind w:right="-211"/>
        <w:jc w:val="both"/>
        <w:rPr>
          <w:rFonts w:ascii="Arial" w:hAnsi="Arial" w:cs="Arial"/>
          <w:b/>
          <w:noProof w:val="0"/>
          <w:szCs w:val="22"/>
          <w:lang w:val="en-US"/>
        </w:rPr>
      </w:pPr>
      <w:r w:rsidRPr="00C86236">
        <w:rPr>
          <w:rFonts w:ascii="Arial" w:hAnsi="Arial" w:cs="Arial"/>
          <w:noProof w:val="0"/>
          <w:szCs w:val="22"/>
          <w:lang w:val="en-US"/>
        </w:rPr>
        <w:br w:type="page"/>
      </w:r>
    </w:p>
    <w:p w14:paraId="1347EAE2" w14:textId="77777777" w:rsidR="00455149" w:rsidRPr="00C86236" w:rsidRDefault="00455149" w:rsidP="000C42CE">
      <w:pPr>
        <w:pStyle w:val="SectionXHeaderI"/>
        <w:rPr>
          <w:noProof w:val="0"/>
          <w:lang w:val="en-US"/>
        </w:rPr>
      </w:pPr>
      <w:bookmarkStart w:id="250" w:name="_Toc509214802"/>
      <w:bookmarkStart w:id="251" w:name="_Toc527650629"/>
      <w:r w:rsidRPr="00C86236">
        <w:rPr>
          <w:noProof w:val="0"/>
          <w:lang w:val="en-US"/>
        </w:rPr>
        <w:lastRenderedPageBreak/>
        <w:t>Contract Agreement</w:t>
      </w:r>
      <w:bookmarkEnd w:id="243"/>
      <w:bookmarkEnd w:id="244"/>
      <w:bookmarkEnd w:id="245"/>
      <w:bookmarkEnd w:id="250"/>
      <w:bookmarkEnd w:id="251"/>
    </w:p>
    <w:p w14:paraId="490A8ACF" w14:textId="77777777" w:rsidR="00455149" w:rsidRPr="00C86236" w:rsidRDefault="00455149" w:rsidP="0069268C">
      <w:pPr>
        <w:tabs>
          <w:tab w:val="left" w:pos="5400"/>
          <w:tab w:val="left" w:pos="8280"/>
        </w:tabs>
        <w:spacing w:after="120"/>
        <w:rPr>
          <w:rFonts w:ascii="Arial" w:hAnsi="Arial" w:cs="Arial"/>
          <w:noProof w:val="0"/>
          <w:szCs w:val="24"/>
          <w:lang w:val="en-US"/>
        </w:rPr>
      </w:pPr>
      <w:r w:rsidRPr="00C86236">
        <w:rPr>
          <w:rFonts w:ascii="Arial" w:hAnsi="Arial" w:cs="Arial"/>
          <w:noProof w:val="0"/>
          <w:szCs w:val="24"/>
          <w:lang w:val="en-US"/>
        </w:rPr>
        <w:t>THIS AGREEMENT made</w:t>
      </w:r>
    </w:p>
    <w:p w14:paraId="347C1592" w14:textId="77777777" w:rsidR="00455149" w:rsidRPr="00C86236" w:rsidRDefault="00455149" w:rsidP="0069268C">
      <w:pPr>
        <w:spacing w:after="240"/>
        <w:ind w:left="567"/>
        <w:rPr>
          <w:rFonts w:ascii="Arial" w:hAnsi="Arial" w:cs="Arial"/>
          <w:noProof w:val="0"/>
          <w:szCs w:val="24"/>
          <w:lang w:val="en-US"/>
        </w:rPr>
      </w:pPr>
      <w:r w:rsidRPr="00C86236">
        <w:rPr>
          <w:rFonts w:ascii="Arial" w:hAnsi="Arial" w:cs="Arial"/>
          <w:noProof w:val="0"/>
          <w:szCs w:val="24"/>
          <w:lang w:val="en-US"/>
        </w:rPr>
        <w:t xml:space="preserve">the </w:t>
      </w:r>
      <w:r w:rsidR="0052469A" w:rsidRPr="00C86236">
        <w:rPr>
          <w:rFonts w:ascii="Arial" w:hAnsi="Arial" w:cs="Arial"/>
          <w:i/>
          <w:noProof w:val="0"/>
          <w:szCs w:val="24"/>
          <w:lang w:val="en-US"/>
        </w:rPr>
        <w:t>[I</w:t>
      </w:r>
      <w:r w:rsidR="0067033A" w:rsidRPr="00C86236">
        <w:rPr>
          <w:rFonts w:ascii="Arial" w:hAnsi="Arial" w:cs="Arial"/>
          <w:i/>
          <w:noProof w:val="0"/>
          <w:szCs w:val="24"/>
          <w:lang w:val="en-US"/>
        </w:rPr>
        <w:t>nsert</w:t>
      </w:r>
      <w:r w:rsidRPr="00C86236">
        <w:rPr>
          <w:rFonts w:ascii="Arial" w:hAnsi="Arial" w:cs="Arial"/>
          <w:i/>
          <w:noProof w:val="0"/>
          <w:szCs w:val="24"/>
          <w:lang w:val="en-US"/>
        </w:rPr>
        <w:t xml:space="preserve"> </w:t>
      </w:r>
      <w:r w:rsidRPr="00C86236">
        <w:rPr>
          <w:rFonts w:ascii="Arial" w:hAnsi="Arial" w:cs="Arial"/>
          <w:b/>
          <w:i/>
          <w:noProof w:val="0"/>
          <w:szCs w:val="24"/>
          <w:lang w:val="en-US"/>
        </w:rPr>
        <w:t>number</w:t>
      </w:r>
      <w:r w:rsidRPr="00C86236">
        <w:rPr>
          <w:rFonts w:ascii="Arial" w:hAnsi="Arial" w:cs="Arial"/>
          <w:i/>
          <w:noProof w:val="0"/>
          <w:szCs w:val="24"/>
          <w:lang w:val="en-US"/>
        </w:rPr>
        <w:t>]</w:t>
      </w:r>
      <w:r w:rsidR="0067033A" w:rsidRPr="00C86236">
        <w:rPr>
          <w:rFonts w:ascii="Arial" w:hAnsi="Arial" w:cs="Arial"/>
          <w:noProof w:val="0"/>
          <w:szCs w:val="24"/>
          <w:lang w:val="en-US"/>
        </w:rPr>
        <w:t xml:space="preserve"> day of </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Pr="00C86236">
        <w:rPr>
          <w:rFonts w:ascii="Arial" w:hAnsi="Arial" w:cs="Arial"/>
          <w:b/>
          <w:i/>
          <w:noProof w:val="0"/>
          <w:szCs w:val="24"/>
          <w:lang w:val="en-US"/>
        </w:rPr>
        <w:t>month</w:t>
      </w:r>
      <w:r w:rsidRPr="00C86236">
        <w:rPr>
          <w:rFonts w:ascii="Arial" w:hAnsi="Arial" w:cs="Arial"/>
          <w:i/>
          <w:noProof w:val="0"/>
          <w:szCs w:val="24"/>
          <w:lang w:val="en-US"/>
        </w:rPr>
        <w:t>]</w:t>
      </w:r>
      <w:r w:rsidRPr="00C86236">
        <w:rPr>
          <w:rFonts w:ascii="Arial" w:hAnsi="Arial" w:cs="Arial"/>
          <w:noProof w:val="0"/>
          <w:szCs w:val="24"/>
          <w:lang w:val="en-US"/>
        </w:rPr>
        <w:t xml:space="preserve">, </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Pr="00C86236">
        <w:rPr>
          <w:rFonts w:ascii="Arial" w:hAnsi="Arial" w:cs="Arial"/>
          <w:b/>
          <w:i/>
          <w:noProof w:val="0"/>
          <w:szCs w:val="24"/>
          <w:lang w:val="en-US"/>
        </w:rPr>
        <w:t>year</w:t>
      </w:r>
      <w:r w:rsidRPr="00C86236">
        <w:rPr>
          <w:rFonts w:ascii="Arial" w:hAnsi="Arial" w:cs="Arial"/>
          <w:i/>
          <w:noProof w:val="0"/>
          <w:szCs w:val="24"/>
          <w:lang w:val="en-US"/>
        </w:rPr>
        <w:t>]</w:t>
      </w:r>
      <w:r w:rsidRPr="00C86236">
        <w:rPr>
          <w:rFonts w:ascii="Arial" w:hAnsi="Arial" w:cs="Arial"/>
          <w:noProof w:val="0"/>
          <w:szCs w:val="24"/>
          <w:lang w:val="en-US"/>
        </w:rPr>
        <w:t>.</w:t>
      </w:r>
    </w:p>
    <w:p w14:paraId="17544ADF" w14:textId="77777777" w:rsidR="00455149" w:rsidRPr="00C86236" w:rsidRDefault="00455149" w:rsidP="0069268C">
      <w:pPr>
        <w:spacing w:after="120"/>
        <w:rPr>
          <w:rFonts w:ascii="Arial" w:hAnsi="Arial" w:cs="Arial"/>
          <w:noProof w:val="0"/>
          <w:szCs w:val="24"/>
          <w:lang w:val="en-US"/>
        </w:rPr>
      </w:pPr>
      <w:r w:rsidRPr="00C86236">
        <w:rPr>
          <w:rFonts w:ascii="Arial" w:hAnsi="Arial" w:cs="Arial"/>
          <w:noProof w:val="0"/>
          <w:szCs w:val="24"/>
          <w:lang w:val="en-US"/>
        </w:rPr>
        <w:t>BETWEEN</w:t>
      </w:r>
    </w:p>
    <w:p w14:paraId="17C915C5" w14:textId="08F5EAF5" w:rsidR="00455149" w:rsidRPr="00C86236" w:rsidRDefault="00455149" w:rsidP="00226E65">
      <w:pPr>
        <w:spacing w:after="120"/>
        <w:ind w:left="1134" w:hanging="567"/>
        <w:jc w:val="both"/>
        <w:rPr>
          <w:rFonts w:ascii="Arial" w:hAnsi="Arial" w:cs="Arial"/>
          <w:noProof w:val="0"/>
          <w:szCs w:val="24"/>
          <w:lang w:val="en-US"/>
        </w:rPr>
      </w:pPr>
      <w:r w:rsidRPr="00C86236">
        <w:rPr>
          <w:rFonts w:ascii="Arial" w:hAnsi="Arial" w:cs="Arial"/>
          <w:noProof w:val="0"/>
          <w:szCs w:val="24"/>
          <w:lang w:val="en-US"/>
        </w:rPr>
        <w:t>(1)</w:t>
      </w:r>
      <w:r w:rsidRPr="00C86236">
        <w:rPr>
          <w:rFonts w:ascii="Arial" w:hAnsi="Arial" w:cs="Arial"/>
          <w:noProof w:val="0"/>
          <w:szCs w:val="24"/>
          <w:lang w:val="en-US"/>
        </w:rPr>
        <w:tab/>
      </w:r>
      <w:r w:rsidR="00674C80">
        <w:rPr>
          <w:rFonts w:ascii="Arial" w:hAnsi="Arial" w:cs="Arial"/>
          <w:noProof w:val="0"/>
          <w:szCs w:val="24"/>
          <w:lang w:val="en-US"/>
        </w:rPr>
        <w:t>AccèsBanque Madagascar</w:t>
      </w:r>
      <w:r w:rsidRPr="00C86236">
        <w:rPr>
          <w:rFonts w:ascii="Arial" w:hAnsi="Arial" w:cs="Arial"/>
          <w:noProof w:val="0"/>
          <w:szCs w:val="24"/>
          <w:lang w:val="en-US"/>
        </w:rPr>
        <w:t>, a</w:t>
      </w:r>
      <w:r w:rsidR="00674C80">
        <w:rPr>
          <w:rFonts w:ascii="Arial" w:hAnsi="Arial" w:cs="Arial"/>
          <w:noProof w:val="0"/>
          <w:szCs w:val="24"/>
          <w:lang w:val="en-US"/>
        </w:rPr>
        <w:t xml:space="preserve"> commercial bank incorporated under the laws of Madagascar </w:t>
      </w:r>
      <w:r w:rsidRPr="00C86236">
        <w:rPr>
          <w:rFonts w:ascii="Arial" w:hAnsi="Arial" w:cs="Arial"/>
          <w:noProof w:val="0"/>
          <w:szCs w:val="24"/>
          <w:lang w:val="en-US"/>
        </w:rPr>
        <w:t>and having its principal place of business at</w:t>
      </w:r>
      <w:r w:rsidR="00674C80">
        <w:rPr>
          <w:rFonts w:ascii="Arial" w:hAnsi="Arial" w:cs="Arial"/>
          <w:noProof w:val="0"/>
          <w:szCs w:val="24"/>
          <w:lang w:val="en-US"/>
        </w:rPr>
        <w:t xml:space="preserve"> Bâtiment C2, Explorer Business Park, Ankorondrano, 101 Antananarivo, Madagascar</w:t>
      </w:r>
      <w:r w:rsidRPr="00C86236">
        <w:rPr>
          <w:rFonts w:ascii="Arial" w:hAnsi="Arial" w:cs="Arial"/>
          <w:noProof w:val="0"/>
          <w:szCs w:val="24"/>
          <w:lang w:val="en-US"/>
        </w:rPr>
        <w:t xml:space="preserve"> (hereinafter called “the Purchaser”), and </w:t>
      </w:r>
    </w:p>
    <w:p w14:paraId="1854E85B" w14:textId="77777777" w:rsidR="00455149" w:rsidRPr="00C86236" w:rsidRDefault="00455149" w:rsidP="00226E65">
      <w:pPr>
        <w:spacing w:after="240"/>
        <w:ind w:left="1134" w:hanging="567"/>
        <w:jc w:val="both"/>
        <w:rPr>
          <w:rFonts w:ascii="Arial" w:hAnsi="Arial" w:cs="Arial"/>
          <w:noProof w:val="0"/>
          <w:szCs w:val="24"/>
          <w:lang w:val="en-US"/>
        </w:rPr>
      </w:pPr>
      <w:r w:rsidRPr="00C86236">
        <w:rPr>
          <w:rFonts w:ascii="Arial" w:hAnsi="Arial" w:cs="Arial"/>
          <w:noProof w:val="0"/>
          <w:szCs w:val="24"/>
          <w:lang w:val="en-US"/>
        </w:rPr>
        <w:t>(2)</w:t>
      </w:r>
      <w:r w:rsidRPr="00C86236">
        <w:rPr>
          <w:rFonts w:ascii="Arial" w:hAnsi="Arial" w:cs="Arial"/>
          <w:noProof w:val="0"/>
          <w:szCs w:val="24"/>
          <w:lang w:val="en-US"/>
        </w:rPr>
        <w:tab/>
      </w:r>
      <w:r w:rsidR="0052469A" w:rsidRPr="00C86236">
        <w:rPr>
          <w:rFonts w:ascii="Arial" w:hAnsi="Arial" w:cs="Arial"/>
          <w:i/>
          <w:noProof w:val="0"/>
          <w:szCs w:val="24"/>
          <w:lang w:val="en-US"/>
        </w:rPr>
        <w:t>[I</w:t>
      </w:r>
      <w:r w:rsidRPr="00C86236">
        <w:rPr>
          <w:rFonts w:ascii="Arial" w:hAnsi="Arial" w:cs="Arial"/>
          <w:i/>
          <w:noProof w:val="0"/>
          <w:szCs w:val="24"/>
          <w:lang w:val="en-US"/>
        </w:rPr>
        <w:t>nsert name of Supplier]</w:t>
      </w:r>
      <w:r w:rsidRPr="00C86236">
        <w:rPr>
          <w:rFonts w:ascii="Arial" w:hAnsi="Arial" w:cs="Arial"/>
          <w:noProof w:val="0"/>
          <w:szCs w:val="24"/>
          <w:lang w:val="en-US"/>
        </w:rPr>
        <w:t xml:space="preserve">, a corporation incorporated under the laws of </w:t>
      </w:r>
      <w:r w:rsidR="0052469A" w:rsidRPr="00C86236">
        <w:rPr>
          <w:rFonts w:ascii="Arial" w:hAnsi="Arial" w:cs="Arial"/>
          <w:i/>
          <w:noProof w:val="0"/>
          <w:szCs w:val="24"/>
          <w:lang w:val="en-US"/>
        </w:rPr>
        <w:t>[I</w:t>
      </w:r>
      <w:r w:rsidR="0067033A" w:rsidRPr="00C86236">
        <w:rPr>
          <w:rFonts w:ascii="Arial" w:hAnsi="Arial" w:cs="Arial"/>
          <w:i/>
          <w:noProof w:val="0"/>
          <w:szCs w:val="24"/>
          <w:lang w:val="en-US"/>
        </w:rPr>
        <w:t xml:space="preserve">nsert: </w:t>
      </w:r>
      <w:r w:rsidRPr="00C86236">
        <w:rPr>
          <w:rFonts w:ascii="Arial" w:hAnsi="Arial" w:cs="Arial"/>
          <w:i/>
          <w:noProof w:val="0"/>
          <w:szCs w:val="24"/>
          <w:lang w:val="en-US"/>
        </w:rPr>
        <w:t>country of Supplier]</w:t>
      </w:r>
      <w:r w:rsidRPr="00C86236">
        <w:rPr>
          <w:rFonts w:ascii="Arial" w:hAnsi="Arial" w:cs="Arial"/>
          <w:noProof w:val="0"/>
          <w:szCs w:val="24"/>
          <w:lang w:val="en-US"/>
        </w:rPr>
        <w:t xml:space="preserve"> and having its principal place of business at </w:t>
      </w:r>
      <w:r w:rsidR="0052469A" w:rsidRPr="00C86236">
        <w:rPr>
          <w:rFonts w:ascii="Arial" w:hAnsi="Arial" w:cs="Arial"/>
          <w:i/>
          <w:noProof w:val="0"/>
          <w:szCs w:val="24"/>
          <w:lang w:val="en-US"/>
        </w:rPr>
        <w:t>[I</w:t>
      </w:r>
      <w:r w:rsidR="0067033A" w:rsidRPr="00C86236">
        <w:rPr>
          <w:rFonts w:ascii="Arial" w:hAnsi="Arial" w:cs="Arial"/>
          <w:i/>
          <w:noProof w:val="0"/>
          <w:szCs w:val="24"/>
          <w:lang w:val="en-US"/>
        </w:rPr>
        <w:t xml:space="preserve">nsert </w:t>
      </w:r>
      <w:r w:rsidRPr="00C86236">
        <w:rPr>
          <w:rFonts w:ascii="Arial" w:hAnsi="Arial" w:cs="Arial"/>
          <w:i/>
          <w:noProof w:val="0"/>
          <w:szCs w:val="24"/>
          <w:lang w:val="en-US"/>
        </w:rPr>
        <w:t>address of Supplier]</w:t>
      </w:r>
      <w:r w:rsidRPr="00C86236">
        <w:rPr>
          <w:rFonts w:ascii="Arial" w:hAnsi="Arial" w:cs="Arial"/>
          <w:noProof w:val="0"/>
          <w:szCs w:val="24"/>
          <w:lang w:val="en-US"/>
        </w:rPr>
        <w:t xml:space="preserve"> (hereinafter called “the Supplier”).</w:t>
      </w:r>
    </w:p>
    <w:p w14:paraId="0C62B0F8" w14:textId="77777777" w:rsidR="00455149" w:rsidRPr="00C86236" w:rsidRDefault="00455149" w:rsidP="00226E65">
      <w:pPr>
        <w:suppressAutoHyphens/>
        <w:spacing w:after="240"/>
        <w:jc w:val="both"/>
        <w:rPr>
          <w:rFonts w:ascii="Arial" w:hAnsi="Arial" w:cs="Arial"/>
          <w:noProof w:val="0"/>
          <w:szCs w:val="24"/>
          <w:lang w:val="en-US"/>
        </w:rPr>
      </w:pPr>
      <w:r w:rsidRPr="00C86236">
        <w:rPr>
          <w:rFonts w:ascii="Arial" w:hAnsi="Arial" w:cs="Arial"/>
          <w:noProof w:val="0"/>
          <w:szCs w:val="24"/>
          <w:lang w:val="en-US"/>
        </w:rPr>
        <w:t xml:space="preserve">WHEREAS the Purchaser invited bids for certain Goods and ancillary services, viz., </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Pr="00C86236">
        <w:rPr>
          <w:rFonts w:ascii="Arial" w:hAnsi="Arial" w:cs="Arial"/>
          <w:bCs/>
          <w:i/>
          <w:noProof w:val="0"/>
          <w:szCs w:val="24"/>
          <w:lang w:val="en-US"/>
        </w:rPr>
        <w:t>brief description of Goods and Services</w:t>
      </w:r>
      <w:r w:rsidRPr="00C86236">
        <w:rPr>
          <w:rFonts w:ascii="Arial" w:hAnsi="Arial" w:cs="Arial"/>
          <w:i/>
          <w:noProof w:val="0"/>
          <w:szCs w:val="24"/>
          <w:lang w:val="en-US"/>
        </w:rPr>
        <w:t>]</w:t>
      </w:r>
      <w:r w:rsidRPr="00C86236">
        <w:rPr>
          <w:rFonts w:ascii="Arial" w:hAnsi="Arial" w:cs="Arial"/>
          <w:noProof w:val="0"/>
          <w:szCs w:val="24"/>
          <w:lang w:val="en-US"/>
        </w:rPr>
        <w:t xml:space="preserve"> and has accepted a Bid by the Supplier for the supply of those Goods and Services in the sum of </w:t>
      </w:r>
      <w:r w:rsidR="0052469A" w:rsidRPr="00C86236">
        <w:rPr>
          <w:rFonts w:ascii="Arial" w:hAnsi="Arial" w:cs="Arial"/>
          <w:i/>
          <w:noProof w:val="0"/>
          <w:szCs w:val="24"/>
          <w:lang w:val="en-US"/>
        </w:rPr>
        <w:t>[I</w:t>
      </w:r>
      <w:r w:rsidRPr="00C86236">
        <w:rPr>
          <w:rFonts w:ascii="Arial" w:hAnsi="Arial" w:cs="Arial"/>
          <w:i/>
          <w:noProof w:val="0"/>
          <w:szCs w:val="24"/>
          <w:lang w:val="en-US"/>
        </w:rPr>
        <w:t>nsert Contract Price in words and figures, expressed in the Contract currency(ies</w:t>
      </w:r>
      <w:r w:rsidR="0052469A" w:rsidRPr="00C86236">
        <w:rPr>
          <w:rFonts w:ascii="Arial" w:hAnsi="Arial" w:cs="Arial"/>
          <w:i/>
          <w:noProof w:val="0"/>
          <w:szCs w:val="24"/>
          <w:lang w:val="en-US"/>
        </w:rPr>
        <w:t>)</w:t>
      </w:r>
      <w:r w:rsidRPr="00C86236">
        <w:rPr>
          <w:rFonts w:ascii="Arial" w:hAnsi="Arial" w:cs="Arial"/>
          <w:i/>
          <w:noProof w:val="0"/>
          <w:szCs w:val="24"/>
          <w:lang w:val="en-US"/>
        </w:rPr>
        <w:t>]</w:t>
      </w:r>
      <w:r w:rsidRPr="00C86236">
        <w:rPr>
          <w:rFonts w:ascii="Arial" w:hAnsi="Arial" w:cs="Arial"/>
          <w:noProof w:val="0"/>
          <w:szCs w:val="24"/>
          <w:lang w:val="en-US"/>
        </w:rPr>
        <w:t xml:space="preserve"> (hereinafter called “the Contract Price”).</w:t>
      </w:r>
    </w:p>
    <w:p w14:paraId="412BDFA1" w14:textId="77777777" w:rsidR="00455149" w:rsidRPr="00C86236" w:rsidRDefault="00455149" w:rsidP="00226E65">
      <w:pPr>
        <w:suppressAutoHyphens/>
        <w:spacing w:after="240"/>
        <w:jc w:val="both"/>
        <w:rPr>
          <w:rFonts w:ascii="Arial" w:hAnsi="Arial" w:cs="Arial"/>
          <w:noProof w:val="0"/>
          <w:szCs w:val="24"/>
          <w:lang w:val="en-US"/>
        </w:rPr>
      </w:pPr>
      <w:r w:rsidRPr="00C86236">
        <w:rPr>
          <w:rFonts w:ascii="Arial" w:hAnsi="Arial" w:cs="Arial"/>
          <w:noProof w:val="0"/>
          <w:szCs w:val="24"/>
          <w:lang w:val="en-US"/>
        </w:rPr>
        <w:t>NOW THIS AGREEMENT WITNESSETH AS FOLLOWS:</w:t>
      </w:r>
    </w:p>
    <w:p w14:paraId="4B2EEC8B" w14:textId="77777777" w:rsidR="00455149" w:rsidRPr="00C86236" w:rsidRDefault="00455149"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1.</w:t>
      </w:r>
      <w:r w:rsidRPr="00C86236">
        <w:rPr>
          <w:rFonts w:ascii="Arial" w:hAnsi="Arial" w:cs="Arial"/>
          <w:noProof w:val="0"/>
          <w:szCs w:val="24"/>
          <w:lang w:val="en-US"/>
        </w:rPr>
        <w:tab/>
        <w:t xml:space="preserve">In this Agreement words and expressions shall have the same meanings as are respectively assigned to them in the Contract </w:t>
      </w:r>
      <w:r w:rsidR="00710F6E" w:rsidRPr="00C86236">
        <w:rPr>
          <w:rFonts w:ascii="Arial" w:hAnsi="Arial" w:cs="Arial"/>
          <w:noProof w:val="0"/>
          <w:szCs w:val="24"/>
          <w:lang w:val="en-US"/>
        </w:rPr>
        <w:t xml:space="preserve">documents </w:t>
      </w:r>
      <w:r w:rsidRPr="00C86236">
        <w:rPr>
          <w:rFonts w:ascii="Arial" w:hAnsi="Arial" w:cs="Arial"/>
          <w:noProof w:val="0"/>
          <w:szCs w:val="24"/>
          <w:lang w:val="en-US"/>
        </w:rPr>
        <w:t>referred to.</w:t>
      </w:r>
    </w:p>
    <w:p w14:paraId="62356E28" w14:textId="77777777" w:rsidR="00455149" w:rsidRPr="00C86236" w:rsidRDefault="00455149"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2.</w:t>
      </w:r>
      <w:r w:rsidRPr="00C86236">
        <w:rPr>
          <w:rFonts w:ascii="Arial" w:hAnsi="Arial" w:cs="Arial"/>
          <w:noProof w:val="0"/>
          <w:szCs w:val="24"/>
          <w:lang w:val="en-US"/>
        </w:rPr>
        <w:tab/>
        <w:t xml:space="preserve">The following documents shall </w:t>
      </w:r>
      <w:r w:rsidR="00710F6E" w:rsidRPr="00C86236">
        <w:rPr>
          <w:rFonts w:ascii="Arial" w:hAnsi="Arial" w:cs="Arial"/>
          <w:noProof w:val="0"/>
          <w:szCs w:val="24"/>
          <w:lang w:val="en-US"/>
        </w:rPr>
        <w:t>be deemed to form and be read and construed as part of this Agreement</w:t>
      </w:r>
      <w:r w:rsidR="002814F0" w:rsidRPr="00C86236">
        <w:rPr>
          <w:rFonts w:ascii="Arial" w:hAnsi="Arial" w:cs="Arial"/>
          <w:noProof w:val="0"/>
          <w:szCs w:val="24"/>
          <w:lang w:val="en-US"/>
        </w:rPr>
        <w:t>. This Agreement shall prevail over all other contract documents.</w:t>
      </w:r>
    </w:p>
    <w:p w14:paraId="36CFD052"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w:t>
      </w:r>
      <w:r w:rsidR="00A148DA" w:rsidRPr="00C86236">
        <w:rPr>
          <w:rFonts w:ascii="Arial" w:hAnsi="Arial" w:cs="Arial"/>
          <w:noProof w:val="0"/>
          <w:szCs w:val="24"/>
          <w:lang w:val="en-US"/>
        </w:rPr>
        <w:t>he Letter of Acceptance</w:t>
      </w:r>
      <w:r w:rsidRPr="00C86236">
        <w:rPr>
          <w:rFonts w:ascii="Arial" w:hAnsi="Arial" w:cs="Arial"/>
          <w:noProof w:val="0"/>
          <w:szCs w:val="24"/>
          <w:lang w:val="en-US"/>
        </w:rPr>
        <w:t>;</w:t>
      </w:r>
    </w:p>
    <w:p w14:paraId="5D77A0D2"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w:t>
      </w:r>
      <w:r w:rsidR="00A148DA" w:rsidRPr="00C86236">
        <w:rPr>
          <w:rFonts w:ascii="Arial" w:hAnsi="Arial" w:cs="Arial"/>
          <w:noProof w:val="0"/>
          <w:szCs w:val="24"/>
          <w:lang w:val="en-US"/>
        </w:rPr>
        <w:t xml:space="preserve">he </w:t>
      </w:r>
      <w:r w:rsidR="00E34ACD" w:rsidRPr="00C86236">
        <w:rPr>
          <w:rFonts w:ascii="Arial" w:hAnsi="Arial" w:cs="Arial"/>
          <w:noProof w:val="0"/>
          <w:szCs w:val="24"/>
          <w:lang w:val="en-US"/>
        </w:rPr>
        <w:t>Bid Submission Form</w:t>
      </w:r>
      <w:r w:rsidR="00A148DA" w:rsidRPr="00C86236">
        <w:rPr>
          <w:rFonts w:ascii="Arial" w:hAnsi="Arial" w:cs="Arial"/>
          <w:noProof w:val="0"/>
          <w:szCs w:val="24"/>
          <w:lang w:val="en-US"/>
        </w:rPr>
        <w:t xml:space="preserve"> and Appendix to </w:t>
      </w:r>
      <w:r w:rsidR="00E34ACD" w:rsidRPr="00C86236">
        <w:rPr>
          <w:rFonts w:ascii="Arial" w:hAnsi="Arial" w:cs="Arial"/>
          <w:noProof w:val="0"/>
          <w:szCs w:val="24"/>
          <w:lang w:val="en-US"/>
        </w:rPr>
        <w:t>Bid Submission Form</w:t>
      </w:r>
      <w:r w:rsidR="00A148DA" w:rsidRPr="00C86236">
        <w:rPr>
          <w:rFonts w:ascii="Arial" w:hAnsi="Arial" w:cs="Arial"/>
          <w:noProof w:val="0"/>
          <w:szCs w:val="24"/>
          <w:lang w:val="en-US"/>
        </w:rPr>
        <w:t xml:space="preserve"> (including the signed </w:t>
      </w:r>
      <w:r w:rsidR="00F0499F" w:rsidRPr="00C86236">
        <w:rPr>
          <w:rFonts w:ascii="Arial" w:hAnsi="Arial" w:cs="Arial"/>
          <w:noProof w:val="0"/>
          <w:szCs w:val="24"/>
          <w:lang w:val="en-US"/>
        </w:rPr>
        <w:t>Declaration of Undertaking</w:t>
      </w:r>
      <w:r w:rsidR="00A148DA" w:rsidRPr="00C86236">
        <w:rPr>
          <w:rFonts w:ascii="Arial" w:hAnsi="Arial" w:cs="Arial"/>
          <w:noProof w:val="0"/>
          <w:szCs w:val="24"/>
          <w:lang w:val="en-US"/>
        </w:rPr>
        <w:t>)</w:t>
      </w:r>
      <w:r w:rsidRPr="00C86236">
        <w:rPr>
          <w:rFonts w:ascii="Arial" w:hAnsi="Arial" w:cs="Arial"/>
          <w:noProof w:val="0"/>
          <w:szCs w:val="24"/>
          <w:lang w:val="en-US"/>
        </w:rPr>
        <w:t>;</w:t>
      </w:r>
    </w:p>
    <w:p w14:paraId="5161799F"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The Addenda Nos._____ (if any);</w:t>
      </w:r>
    </w:p>
    <w:p w14:paraId="2383A0BB" w14:textId="54348934" w:rsidR="00A148DA" w:rsidRPr="00C86236" w:rsidRDefault="00724BF1" w:rsidP="00226E65">
      <w:pPr>
        <w:numPr>
          <w:ilvl w:val="0"/>
          <w:numId w:val="51"/>
        </w:numPr>
        <w:tabs>
          <w:tab w:val="clear" w:pos="716"/>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 xml:space="preserve">Particular </w:t>
      </w:r>
      <w:r w:rsidR="00A148DA" w:rsidRPr="00C86236">
        <w:rPr>
          <w:rFonts w:ascii="Arial" w:hAnsi="Arial" w:cs="Arial"/>
          <w:noProof w:val="0"/>
          <w:szCs w:val="24"/>
          <w:lang w:val="en-US"/>
        </w:rPr>
        <w:t>Conditions of Contract</w:t>
      </w:r>
      <w:r w:rsidR="00F90C6C" w:rsidRPr="00C86236">
        <w:rPr>
          <w:rFonts w:ascii="Arial" w:hAnsi="Arial" w:cs="Arial"/>
          <w:noProof w:val="0"/>
          <w:szCs w:val="24"/>
          <w:lang w:val="en-US"/>
        </w:rPr>
        <w:t>,</w:t>
      </w:r>
      <w:r w:rsidR="00BF4D18" w:rsidRPr="00C86236">
        <w:rPr>
          <w:rFonts w:ascii="Arial" w:hAnsi="Arial" w:cs="Arial"/>
          <w:noProof w:val="0"/>
          <w:szCs w:val="24"/>
          <w:lang w:val="en-US"/>
        </w:rPr>
        <w:t xml:space="preserve"> including Annex 1</w:t>
      </w:r>
      <w:r w:rsidR="00636845" w:rsidRPr="00C86236">
        <w:rPr>
          <w:rFonts w:ascii="Arial" w:hAnsi="Arial" w:cs="Arial"/>
          <w:noProof w:val="0"/>
          <w:szCs w:val="24"/>
          <w:lang w:val="en-US"/>
        </w:rPr>
        <w:t>;</w:t>
      </w:r>
    </w:p>
    <w:p w14:paraId="0BB9E2DB" w14:textId="77777777" w:rsidR="00A148DA" w:rsidRPr="00C86236" w:rsidRDefault="00A148DA"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General Conditions of Contract</w:t>
      </w:r>
      <w:r w:rsidR="00636845" w:rsidRPr="00C86236">
        <w:rPr>
          <w:rFonts w:ascii="Arial" w:hAnsi="Arial" w:cs="Arial"/>
          <w:noProof w:val="0"/>
          <w:szCs w:val="24"/>
          <w:lang w:val="en-US"/>
        </w:rPr>
        <w:t>;</w:t>
      </w:r>
    </w:p>
    <w:p w14:paraId="75409285"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w:t>
      </w:r>
      <w:r w:rsidR="00A148DA" w:rsidRPr="00C86236">
        <w:rPr>
          <w:rFonts w:ascii="Arial" w:hAnsi="Arial" w:cs="Arial"/>
          <w:noProof w:val="0"/>
          <w:szCs w:val="24"/>
          <w:lang w:val="en-US"/>
        </w:rPr>
        <w:t>he Specification (including Schedule of Requirements and Technical Specifications)</w:t>
      </w:r>
      <w:r w:rsidRPr="00C86236">
        <w:rPr>
          <w:rFonts w:ascii="Arial" w:hAnsi="Arial" w:cs="Arial"/>
          <w:noProof w:val="0"/>
          <w:szCs w:val="24"/>
          <w:lang w:val="en-US"/>
        </w:rPr>
        <w:t>;</w:t>
      </w:r>
    </w:p>
    <w:p w14:paraId="4941E38A"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Th</w:t>
      </w:r>
      <w:r w:rsidR="00A148DA" w:rsidRPr="00C86236">
        <w:rPr>
          <w:rFonts w:ascii="Arial" w:hAnsi="Arial" w:cs="Arial"/>
          <w:noProof w:val="0"/>
          <w:szCs w:val="24"/>
          <w:lang w:val="en-US"/>
        </w:rPr>
        <w:t xml:space="preserve">e completed </w:t>
      </w:r>
      <w:r w:rsidR="00660750" w:rsidRPr="00C86236">
        <w:rPr>
          <w:rFonts w:ascii="Arial" w:hAnsi="Arial" w:cs="Arial"/>
          <w:noProof w:val="0"/>
          <w:szCs w:val="24"/>
          <w:lang w:val="en-US"/>
        </w:rPr>
        <w:t>Bidding Forms</w:t>
      </w:r>
      <w:r w:rsidRPr="00C86236">
        <w:rPr>
          <w:rFonts w:ascii="Arial" w:hAnsi="Arial" w:cs="Arial"/>
          <w:noProof w:val="0"/>
          <w:szCs w:val="24"/>
          <w:lang w:val="en-US"/>
        </w:rPr>
        <w:t xml:space="preserve"> (including Price Schedules);</w:t>
      </w:r>
      <w:r w:rsidR="0052469A" w:rsidRPr="00C86236">
        <w:rPr>
          <w:rFonts w:ascii="Arial" w:hAnsi="Arial" w:cs="Arial"/>
          <w:noProof w:val="0"/>
          <w:szCs w:val="24"/>
          <w:lang w:val="en-US"/>
        </w:rPr>
        <w:t xml:space="preserve"> and</w:t>
      </w:r>
    </w:p>
    <w:p w14:paraId="7FC2FC45" w14:textId="1EE6D4C1" w:rsidR="00A148DA" w:rsidRPr="00C86236" w:rsidRDefault="00636845" w:rsidP="00226E65">
      <w:pPr>
        <w:numPr>
          <w:ilvl w:val="0"/>
          <w:numId w:val="51"/>
        </w:numPr>
        <w:tabs>
          <w:tab w:val="clear" w:pos="716"/>
          <w:tab w:val="num" w:pos="1260"/>
        </w:tabs>
        <w:suppressAutoHyphens/>
        <w:spacing w:after="120"/>
        <w:ind w:left="1134" w:hanging="567"/>
        <w:jc w:val="both"/>
        <w:rPr>
          <w:rFonts w:ascii="Arial" w:hAnsi="Arial" w:cs="Arial"/>
          <w:noProof w:val="0"/>
          <w:szCs w:val="24"/>
          <w:lang w:val="en-US"/>
        </w:rPr>
      </w:pPr>
      <w:r w:rsidRPr="00C86236">
        <w:rPr>
          <w:rFonts w:ascii="Arial" w:hAnsi="Arial" w:cs="Arial"/>
          <w:noProof w:val="0"/>
          <w:szCs w:val="24"/>
          <w:lang w:val="en-US"/>
        </w:rPr>
        <w:t>A</w:t>
      </w:r>
      <w:r w:rsidR="00A148DA" w:rsidRPr="00C86236">
        <w:rPr>
          <w:rFonts w:ascii="Arial" w:hAnsi="Arial" w:cs="Arial"/>
          <w:noProof w:val="0"/>
          <w:szCs w:val="24"/>
          <w:lang w:val="en-US"/>
        </w:rPr>
        <w:t xml:space="preserve">ny other document listed in </w:t>
      </w:r>
      <w:r w:rsidR="00CC22A3" w:rsidRPr="00C86236">
        <w:rPr>
          <w:rFonts w:ascii="Arial" w:hAnsi="Arial" w:cs="Arial"/>
          <w:noProof w:val="0"/>
          <w:szCs w:val="24"/>
          <w:lang w:val="en-US"/>
        </w:rPr>
        <w:t>GC</w:t>
      </w:r>
      <w:r w:rsidR="00A148DA" w:rsidRPr="00C86236">
        <w:rPr>
          <w:rFonts w:ascii="Arial" w:hAnsi="Arial" w:cs="Arial"/>
          <w:noProof w:val="0"/>
          <w:szCs w:val="24"/>
          <w:lang w:val="en-US"/>
        </w:rPr>
        <w:t xml:space="preserve"> as forming part of the Contract</w:t>
      </w:r>
      <w:r w:rsidRPr="00C86236">
        <w:rPr>
          <w:rFonts w:ascii="Arial" w:hAnsi="Arial" w:cs="Arial"/>
          <w:noProof w:val="0"/>
          <w:szCs w:val="24"/>
          <w:lang w:val="en-US"/>
        </w:rPr>
        <w:t>.</w:t>
      </w:r>
      <w:r w:rsidR="00A148DA" w:rsidRPr="00C86236">
        <w:rPr>
          <w:rFonts w:ascii="Arial" w:hAnsi="Arial" w:cs="Arial"/>
          <w:noProof w:val="0"/>
          <w:szCs w:val="24"/>
          <w:lang w:val="en-US"/>
        </w:rPr>
        <w:t xml:space="preserve"> </w:t>
      </w:r>
    </w:p>
    <w:p w14:paraId="7654ECC8" w14:textId="77777777" w:rsidR="00455149" w:rsidRPr="00C86236" w:rsidRDefault="00BE4C2F" w:rsidP="00226E65">
      <w:pPr>
        <w:suppressAutoHyphens/>
        <w:spacing w:after="120"/>
        <w:ind w:left="567" w:hanging="567"/>
        <w:jc w:val="both"/>
        <w:rPr>
          <w:rFonts w:ascii="Arial" w:hAnsi="Arial" w:cs="Arial"/>
          <w:noProof w:val="0"/>
          <w:szCs w:val="24"/>
          <w:lang w:val="en-US"/>
        </w:rPr>
      </w:pPr>
      <w:r w:rsidRPr="00C86236">
        <w:rPr>
          <w:rFonts w:ascii="Arial" w:hAnsi="Arial" w:cs="Arial"/>
          <w:iCs/>
          <w:noProof w:val="0"/>
          <w:szCs w:val="24"/>
          <w:lang w:val="en-US"/>
        </w:rPr>
        <w:t>3.</w:t>
      </w:r>
      <w:r w:rsidR="00455149" w:rsidRPr="00C86236">
        <w:rPr>
          <w:rFonts w:ascii="Arial" w:hAnsi="Arial" w:cs="Arial"/>
          <w:iCs/>
          <w:noProof w:val="0"/>
          <w:szCs w:val="24"/>
          <w:lang w:val="en-US"/>
        </w:rPr>
        <w:tab/>
      </w:r>
      <w:r w:rsidR="00455149" w:rsidRPr="00C86236">
        <w:rPr>
          <w:rFonts w:ascii="Arial" w:hAnsi="Arial" w:cs="Arial"/>
          <w:noProof w:val="0"/>
          <w:szCs w:val="24"/>
          <w:lang w:val="en-US"/>
        </w:rPr>
        <w:t>In the event of any discrepancy or inconsistency within the Contract documents, then the documents shall prevail in the order listed above.</w:t>
      </w:r>
    </w:p>
    <w:p w14:paraId="08B436FC" w14:textId="045579FF" w:rsidR="005C6B2E" w:rsidRPr="00C86236" w:rsidRDefault="00455149" w:rsidP="00226E65">
      <w:pPr>
        <w:tabs>
          <w:tab w:val="left" w:pos="540"/>
        </w:tabs>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4.</w:t>
      </w:r>
      <w:r w:rsidRPr="00C86236">
        <w:rPr>
          <w:rFonts w:ascii="Arial" w:hAnsi="Arial" w:cs="Arial"/>
          <w:noProof w:val="0"/>
          <w:szCs w:val="24"/>
          <w:lang w:val="en-US"/>
        </w:rPr>
        <w:tab/>
        <w:t xml:space="preserve">In consideration of the payments to be made by the Purchaser to the Supplier as </w:t>
      </w:r>
      <w:r w:rsidR="00802BFA" w:rsidRPr="00C86236">
        <w:rPr>
          <w:rFonts w:ascii="Arial" w:hAnsi="Arial" w:cs="Arial"/>
          <w:noProof w:val="0"/>
          <w:szCs w:val="24"/>
          <w:lang w:val="en-US"/>
        </w:rPr>
        <w:t>specified in this Agreement</w:t>
      </w:r>
      <w:r w:rsidRPr="00C86236">
        <w:rPr>
          <w:rFonts w:ascii="Arial" w:hAnsi="Arial" w:cs="Arial"/>
          <w:noProof w:val="0"/>
          <w:szCs w:val="24"/>
          <w:lang w:val="en-US"/>
        </w:rPr>
        <w:t>, the Supplier hereby covenants with the Purchaser to provide the Goods and Services and to remedy defects therein in conformity in all respects with the provisions of the Contract.</w:t>
      </w:r>
    </w:p>
    <w:p w14:paraId="04AE115B" w14:textId="77777777" w:rsidR="00455149" w:rsidRPr="00C86236" w:rsidRDefault="00455149" w:rsidP="00226E65">
      <w:pPr>
        <w:tabs>
          <w:tab w:val="left" w:pos="540"/>
        </w:tabs>
        <w:suppressAutoHyphens/>
        <w:spacing w:after="240"/>
        <w:ind w:left="567" w:hanging="567"/>
        <w:jc w:val="both"/>
        <w:rPr>
          <w:rFonts w:ascii="Arial" w:hAnsi="Arial" w:cs="Arial"/>
          <w:noProof w:val="0"/>
          <w:szCs w:val="24"/>
          <w:lang w:val="en-US"/>
        </w:rPr>
      </w:pPr>
      <w:r w:rsidRPr="00C86236">
        <w:rPr>
          <w:rFonts w:ascii="Arial" w:hAnsi="Arial" w:cs="Arial"/>
          <w:noProof w:val="0"/>
          <w:szCs w:val="24"/>
          <w:lang w:val="en-US"/>
        </w:rPr>
        <w:t>5.</w:t>
      </w:r>
      <w:r w:rsidRPr="00C86236">
        <w:rPr>
          <w:rFonts w:ascii="Arial" w:hAnsi="Arial" w:cs="Arial"/>
          <w:noProof w:val="0"/>
          <w:szCs w:val="24"/>
          <w:lang w:val="en-US"/>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4DC7F31" w14:textId="77777777" w:rsidR="00455149" w:rsidRPr="00C86236" w:rsidRDefault="00455149" w:rsidP="0069268C">
      <w:pPr>
        <w:spacing w:after="360"/>
        <w:rPr>
          <w:rFonts w:ascii="Arial" w:hAnsi="Arial" w:cs="Arial"/>
          <w:noProof w:val="0"/>
          <w:szCs w:val="24"/>
          <w:lang w:val="en-US"/>
        </w:rPr>
      </w:pPr>
      <w:r w:rsidRPr="00C86236">
        <w:rPr>
          <w:rFonts w:ascii="Arial" w:hAnsi="Arial" w:cs="Arial"/>
          <w:noProof w:val="0"/>
          <w:szCs w:val="24"/>
          <w:lang w:val="en-US"/>
        </w:rPr>
        <w:lastRenderedPageBreak/>
        <w:t xml:space="preserve">IN WITNESS whereof the parties hereto have caused this Agreement to be executed in accordance with the laws of </w:t>
      </w:r>
      <w:r w:rsidR="0052469A" w:rsidRPr="00C86236">
        <w:rPr>
          <w:rFonts w:ascii="Arial" w:hAnsi="Arial" w:cs="Arial"/>
          <w:i/>
          <w:iCs/>
          <w:noProof w:val="0"/>
          <w:szCs w:val="24"/>
          <w:lang w:val="en-US"/>
        </w:rPr>
        <w:t>[I</w:t>
      </w:r>
      <w:r w:rsidRPr="00C86236">
        <w:rPr>
          <w:rFonts w:ascii="Arial" w:hAnsi="Arial" w:cs="Arial"/>
          <w:i/>
          <w:iCs/>
          <w:noProof w:val="0"/>
          <w:szCs w:val="24"/>
          <w:lang w:val="en-US"/>
        </w:rPr>
        <w:t>nsert the name of the Contract governing law country]</w:t>
      </w:r>
      <w:r w:rsidRPr="00C86236">
        <w:rPr>
          <w:rFonts w:ascii="Arial" w:hAnsi="Arial" w:cs="Arial"/>
          <w:noProof w:val="0"/>
          <w:szCs w:val="24"/>
          <w:lang w:val="en-US"/>
        </w:rPr>
        <w:t xml:space="preserve"> on the day, month and year indicated above.</w:t>
      </w:r>
    </w:p>
    <w:p w14:paraId="3A0837F1" w14:textId="77777777" w:rsidR="00455149" w:rsidRPr="00C86236" w:rsidRDefault="00455149" w:rsidP="00BE4C2F">
      <w:pPr>
        <w:spacing w:before="240" w:after="240"/>
        <w:rPr>
          <w:rFonts w:ascii="Arial" w:hAnsi="Arial" w:cs="Arial"/>
          <w:noProof w:val="0"/>
          <w:szCs w:val="24"/>
          <w:lang w:val="en-US"/>
        </w:rPr>
      </w:pPr>
      <w:r w:rsidRPr="00C86236">
        <w:rPr>
          <w:rFonts w:ascii="Arial" w:hAnsi="Arial" w:cs="Arial"/>
          <w:noProof w:val="0"/>
          <w:szCs w:val="24"/>
          <w:lang w:val="en-US"/>
        </w:rPr>
        <w:t>For and on behalf of the Purchaser</w:t>
      </w:r>
      <w:r w:rsidR="005C6B2E" w:rsidRPr="00C86236">
        <w:rPr>
          <w:rStyle w:val="FootnoteReference"/>
          <w:rFonts w:ascii="Arial" w:hAnsi="Arial" w:cs="Arial"/>
          <w:noProof w:val="0"/>
          <w:szCs w:val="24"/>
          <w:lang w:val="en-US"/>
        </w:rPr>
        <w:footnoteReference w:id="28"/>
      </w:r>
      <w:r w:rsidR="005C6B2E" w:rsidRPr="00C86236">
        <w:rPr>
          <w:rFonts w:ascii="Arial" w:hAnsi="Arial" w:cs="Arial"/>
          <w:noProof w:val="0"/>
          <w:szCs w:val="24"/>
          <w:lang w:val="en-US"/>
        </w:rPr>
        <w:t>:</w:t>
      </w:r>
    </w:p>
    <w:p w14:paraId="6856FAC8" w14:textId="77777777" w:rsidR="00455149" w:rsidRPr="00C86236" w:rsidRDefault="00455149">
      <w:pPr>
        <w:tabs>
          <w:tab w:val="left" w:pos="900"/>
          <w:tab w:val="left" w:pos="7200"/>
        </w:tabs>
        <w:rPr>
          <w:rFonts w:ascii="Arial" w:hAnsi="Arial" w:cs="Arial"/>
          <w:noProof w:val="0"/>
          <w:szCs w:val="24"/>
          <w:lang w:val="en-US"/>
        </w:rPr>
      </w:pPr>
      <w:r w:rsidRPr="00C86236">
        <w:rPr>
          <w:rFonts w:ascii="Arial" w:hAnsi="Arial" w:cs="Arial"/>
          <w:noProof w:val="0"/>
          <w:szCs w:val="24"/>
          <w:lang w:val="en-US"/>
        </w:rPr>
        <w:t>Signed:</w:t>
      </w:r>
      <w:r w:rsidRPr="00C86236">
        <w:rPr>
          <w:rFonts w:ascii="Arial" w:hAnsi="Arial" w:cs="Arial"/>
          <w:noProof w:val="0"/>
          <w:szCs w:val="24"/>
          <w:lang w:val="en-US"/>
        </w:rPr>
        <w:tab/>
      </w:r>
      <w:r w:rsidR="0052469A" w:rsidRPr="00C86236">
        <w:rPr>
          <w:rFonts w:ascii="Arial" w:hAnsi="Arial" w:cs="Arial"/>
          <w:i/>
          <w:iCs/>
          <w:noProof w:val="0"/>
          <w:szCs w:val="24"/>
          <w:lang w:val="en-US"/>
        </w:rPr>
        <w:t>[I</w:t>
      </w:r>
      <w:r w:rsidRPr="00C86236">
        <w:rPr>
          <w:rFonts w:ascii="Arial" w:hAnsi="Arial" w:cs="Arial"/>
          <w:i/>
          <w:iCs/>
          <w:noProof w:val="0"/>
          <w:szCs w:val="24"/>
          <w:lang w:val="en-US"/>
        </w:rPr>
        <w:t>nsert signature]</w:t>
      </w:r>
    </w:p>
    <w:p w14:paraId="6BDFA983" w14:textId="77777777" w:rsidR="00455149" w:rsidRPr="00C86236" w:rsidRDefault="00636845">
      <w:pPr>
        <w:tabs>
          <w:tab w:val="left" w:pos="900"/>
          <w:tab w:val="left" w:pos="72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capacity of </w:t>
      </w:r>
      <w:r w:rsidR="00E60952" w:rsidRPr="00C86236">
        <w:rPr>
          <w:rFonts w:ascii="Arial" w:hAnsi="Arial" w:cs="Arial"/>
          <w:i/>
          <w:noProof w:val="0"/>
          <w:szCs w:val="24"/>
          <w:lang w:val="en-US"/>
        </w:rPr>
        <w:t>[</w:t>
      </w:r>
      <w:r w:rsidR="0052469A" w:rsidRPr="00C86236">
        <w:rPr>
          <w:rFonts w:ascii="Arial" w:hAnsi="Arial" w:cs="Arial"/>
          <w:i/>
          <w:noProof w:val="0"/>
          <w:szCs w:val="24"/>
          <w:lang w:val="en-US"/>
        </w:rPr>
        <w:t>I</w:t>
      </w:r>
      <w:r w:rsidR="00455149" w:rsidRPr="00C86236">
        <w:rPr>
          <w:rFonts w:ascii="Arial" w:hAnsi="Arial" w:cs="Arial"/>
          <w:i/>
          <w:noProof w:val="0"/>
          <w:szCs w:val="24"/>
          <w:lang w:val="en-US"/>
        </w:rPr>
        <w:t>nsert title or other appropriate designation]</w:t>
      </w:r>
    </w:p>
    <w:p w14:paraId="7E770524" w14:textId="77777777" w:rsidR="00455149" w:rsidRPr="00C86236" w:rsidRDefault="00636845">
      <w:pPr>
        <w:tabs>
          <w:tab w:val="left" w:pos="72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presence of </w:t>
      </w:r>
      <w:r w:rsidR="0052469A" w:rsidRPr="00C86236">
        <w:rPr>
          <w:rFonts w:ascii="Arial" w:hAnsi="Arial" w:cs="Arial"/>
          <w:i/>
          <w:iCs/>
          <w:noProof w:val="0"/>
          <w:szCs w:val="24"/>
          <w:lang w:val="en-US"/>
        </w:rPr>
        <w:t>[I</w:t>
      </w:r>
      <w:r w:rsidR="00455149" w:rsidRPr="00C86236">
        <w:rPr>
          <w:rFonts w:ascii="Arial" w:hAnsi="Arial" w:cs="Arial"/>
          <w:i/>
          <w:iCs/>
          <w:noProof w:val="0"/>
          <w:szCs w:val="24"/>
          <w:lang w:val="en-US"/>
        </w:rPr>
        <w:t>nsert identification of official witness]</w:t>
      </w:r>
    </w:p>
    <w:p w14:paraId="370D2E57" w14:textId="77777777" w:rsidR="00455149" w:rsidRPr="00C86236" w:rsidRDefault="00455149" w:rsidP="00BE4C2F">
      <w:pPr>
        <w:spacing w:before="240" w:after="240"/>
        <w:rPr>
          <w:rFonts w:ascii="Arial" w:hAnsi="Arial" w:cs="Arial"/>
          <w:noProof w:val="0"/>
          <w:szCs w:val="24"/>
          <w:lang w:val="en-US"/>
        </w:rPr>
      </w:pPr>
      <w:r w:rsidRPr="00C86236">
        <w:rPr>
          <w:rFonts w:ascii="Arial" w:hAnsi="Arial" w:cs="Arial"/>
          <w:noProof w:val="0"/>
          <w:szCs w:val="24"/>
          <w:lang w:val="en-US"/>
        </w:rPr>
        <w:t>For and on behalf of the Supplier</w:t>
      </w:r>
      <w:r w:rsidR="005C6B2E" w:rsidRPr="00C86236">
        <w:rPr>
          <w:rFonts w:ascii="Arial" w:hAnsi="Arial" w:cs="Arial"/>
          <w:noProof w:val="0"/>
          <w:szCs w:val="24"/>
          <w:lang w:val="en-US"/>
        </w:rPr>
        <w:t>:</w:t>
      </w:r>
    </w:p>
    <w:p w14:paraId="0FB7879D" w14:textId="77777777" w:rsidR="00455149" w:rsidRPr="00C86236" w:rsidRDefault="00455149">
      <w:pPr>
        <w:tabs>
          <w:tab w:val="left" w:pos="900"/>
          <w:tab w:val="left" w:pos="7200"/>
        </w:tabs>
        <w:rPr>
          <w:rFonts w:ascii="Arial" w:hAnsi="Arial" w:cs="Arial"/>
          <w:noProof w:val="0"/>
          <w:szCs w:val="24"/>
          <w:u w:val="single"/>
          <w:lang w:val="en-US"/>
        </w:rPr>
      </w:pPr>
      <w:r w:rsidRPr="00C86236">
        <w:rPr>
          <w:rFonts w:ascii="Arial" w:hAnsi="Arial" w:cs="Arial"/>
          <w:noProof w:val="0"/>
          <w:szCs w:val="24"/>
          <w:lang w:val="en-US"/>
        </w:rPr>
        <w:t>Signed:</w:t>
      </w:r>
      <w:r w:rsidRPr="00C86236">
        <w:rPr>
          <w:rFonts w:ascii="Arial" w:hAnsi="Arial" w:cs="Arial"/>
          <w:noProof w:val="0"/>
          <w:szCs w:val="24"/>
          <w:lang w:val="en-US"/>
        </w:rPr>
        <w:tab/>
      </w:r>
      <w:r w:rsidR="0052469A" w:rsidRPr="00C86236">
        <w:rPr>
          <w:rFonts w:ascii="Arial" w:hAnsi="Arial" w:cs="Arial"/>
          <w:i/>
          <w:iCs/>
          <w:noProof w:val="0"/>
          <w:szCs w:val="24"/>
          <w:lang w:val="en-US"/>
        </w:rPr>
        <w:t>[I</w:t>
      </w:r>
      <w:r w:rsidRPr="00C86236">
        <w:rPr>
          <w:rFonts w:ascii="Arial" w:hAnsi="Arial" w:cs="Arial"/>
          <w:i/>
          <w:iCs/>
          <w:noProof w:val="0"/>
          <w:szCs w:val="24"/>
          <w:lang w:val="en-US"/>
        </w:rPr>
        <w:t>nsert signature of authorized representative(s) of the Supplier]</w:t>
      </w:r>
      <w:r w:rsidRPr="00C86236">
        <w:rPr>
          <w:rFonts w:ascii="Arial" w:hAnsi="Arial" w:cs="Arial"/>
          <w:noProof w:val="0"/>
          <w:szCs w:val="24"/>
          <w:lang w:val="en-US"/>
        </w:rPr>
        <w:t xml:space="preserve"> </w:t>
      </w:r>
    </w:p>
    <w:p w14:paraId="0EDA5ADE" w14:textId="77777777" w:rsidR="00455149" w:rsidRPr="00C86236" w:rsidRDefault="00636845">
      <w:pPr>
        <w:tabs>
          <w:tab w:val="left" w:pos="900"/>
          <w:tab w:val="left" w:pos="72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capacity of </w:t>
      </w:r>
      <w:r w:rsidR="00E60952" w:rsidRPr="00C86236">
        <w:rPr>
          <w:rFonts w:ascii="Arial" w:hAnsi="Arial" w:cs="Arial"/>
          <w:i/>
          <w:noProof w:val="0"/>
          <w:szCs w:val="24"/>
          <w:lang w:val="en-US"/>
        </w:rPr>
        <w:t>[</w:t>
      </w:r>
      <w:r w:rsidR="0052469A" w:rsidRPr="00C86236">
        <w:rPr>
          <w:rFonts w:ascii="Arial" w:hAnsi="Arial" w:cs="Arial"/>
          <w:i/>
          <w:noProof w:val="0"/>
          <w:szCs w:val="24"/>
          <w:lang w:val="en-US"/>
        </w:rPr>
        <w:t>I</w:t>
      </w:r>
      <w:r w:rsidR="00455149" w:rsidRPr="00C86236">
        <w:rPr>
          <w:rFonts w:ascii="Arial" w:hAnsi="Arial" w:cs="Arial"/>
          <w:i/>
          <w:noProof w:val="0"/>
          <w:szCs w:val="24"/>
          <w:lang w:val="en-US"/>
        </w:rPr>
        <w:t>nsert title or other appropriate designation]</w:t>
      </w:r>
    </w:p>
    <w:p w14:paraId="69DCBF67" w14:textId="77777777" w:rsidR="00455149" w:rsidRPr="00C86236" w:rsidRDefault="00636845">
      <w:pPr>
        <w:tabs>
          <w:tab w:val="left" w:pos="9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presence of </w:t>
      </w:r>
      <w:r w:rsidR="00B3320B" w:rsidRPr="00C86236">
        <w:rPr>
          <w:rFonts w:ascii="Arial" w:hAnsi="Arial" w:cs="Arial"/>
          <w:i/>
          <w:noProof w:val="0"/>
          <w:szCs w:val="24"/>
          <w:lang w:val="en-US"/>
        </w:rPr>
        <w:t>[</w:t>
      </w:r>
      <w:r w:rsidR="0052469A" w:rsidRPr="00C86236">
        <w:rPr>
          <w:rFonts w:ascii="Arial" w:hAnsi="Arial" w:cs="Arial"/>
          <w:i/>
          <w:iCs/>
          <w:noProof w:val="0"/>
          <w:szCs w:val="24"/>
          <w:lang w:val="en-US"/>
        </w:rPr>
        <w:t>I</w:t>
      </w:r>
      <w:r w:rsidR="00455149" w:rsidRPr="00C86236">
        <w:rPr>
          <w:rFonts w:ascii="Arial" w:hAnsi="Arial" w:cs="Arial"/>
          <w:i/>
          <w:iCs/>
          <w:noProof w:val="0"/>
          <w:szCs w:val="24"/>
          <w:lang w:val="en-US"/>
        </w:rPr>
        <w:t>nsert identification of official witness]</w:t>
      </w:r>
    </w:p>
    <w:p w14:paraId="54A7BA91" w14:textId="77777777" w:rsidR="00455149" w:rsidRPr="00C86236" w:rsidRDefault="00455149">
      <w:pPr>
        <w:rPr>
          <w:rFonts w:ascii="Arial" w:hAnsi="Arial" w:cs="Arial"/>
          <w:noProof w:val="0"/>
          <w:szCs w:val="22"/>
          <w:lang w:val="en-US"/>
        </w:rPr>
      </w:pPr>
    </w:p>
    <w:p w14:paraId="41AD38F3" w14:textId="6CCA0AB2" w:rsidR="005E33ED" w:rsidRPr="00C86236" w:rsidRDefault="004D1BF4" w:rsidP="004D1BF4">
      <w:pPr>
        <w:rPr>
          <w:rFonts w:ascii="Arial" w:hAnsi="Arial" w:cs="Arial"/>
          <w:i/>
          <w:noProof w:val="0"/>
          <w:szCs w:val="24"/>
          <w:lang w:val="en-US"/>
        </w:rPr>
      </w:pPr>
      <w:bookmarkStart w:id="252" w:name="_Toc428352207"/>
      <w:bookmarkStart w:id="253" w:name="_Toc438907198"/>
      <w:bookmarkStart w:id="254" w:name="_Toc438907298"/>
      <w:bookmarkStart w:id="255" w:name="_Toc471555885"/>
      <w:r w:rsidRPr="00C86236">
        <w:rPr>
          <w:rFonts w:ascii="Arial" w:hAnsi="Arial" w:cs="Arial"/>
          <w:noProof w:val="0"/>
          <w:lang w:val="en-US"/>
        </w:rPr>
        <w:br w:type="page"/>
      </w:r>
      <w:r w:rsidR="005C70E8" w:rsidRPr="00C86236">
        <w:rPr>
          <w:rFonts w:ascii="Arial" w:hAnsi="Arial" w:cs="Arial"/>
          <w:noProof w:val="0"/>
          <w:lang w:val="en-US"/>
        </w:rPr>
        <w:lastRenderedPageBreak/>
        <w:t>[</w:t>
      </w:r>
      <w:r w:rsidRPr="00C86236">
        <w:rPr>
          <w:rFonts w:ascii="Arial" w:hAnsi="Arial" w:cs="Arial"/>
          <w:i/>
          <w:noProof w:val="0"/>
          <w:szCs w:val="24"/>
          <w:lang w:val="en-US"/>
        </w:rPr>
        <w:t>Note: All italicized text (including footnotes) is for use in preparing this form and shall be deleted from the final product.</w:t>
      </w:r>
      <w:r w:rsidR="005C70E8" w:rsidRPr="00C86236">
        <w:rPr>
          <w:rFonts w:ascii="Arial" w:hAnsi="Arial" w:cs="Arial"/>
          <w:i/>
          <w:noProof w:val="0"/>
          <w:szCs w:val="24"/>
          <w:lang w:val="en-US"/>
        </w:rPr>
        <w:t>]</w:t>
      </w:r>
    </w:p>
    <w:p w14:paraId="2D6E87D0" w14:textId="12EF9F15" w:rsidR="00C65F3C" w:rsidRPr="00C86236" w:rsidRDefault="00802BFA" w:rsidP="000C42CE">
      <w:pPr>
        <w:pStyle w:val="SectionXHeaderI"/>
        <w:rPr>
          <w:noProof w:val="0"/>
          <w:lang w:val="en-US"/>
        </w:rPr>
      </w:pPr>
      <w:bookmarkStart w:id="256" w:name="_Toc348001571"/>
      <w:bookmarkStart w:id="257" w:name="_Toc509214803"/>
      <w:bookmarkStart w:id="258" w:name="_Toc527650630"/>
      <w:r w:rsidRPr="00C86236">
        <w:rPr>
          <w:noProof w:val="0"/>
          <w:lang w:val="en-US"/>
        </w:rPr>
        <w:t>Performance Security</w:t>
      </w:r>
      <w:bookmarkStart w:id="259" w:name="_Toc348001572"/>
      <w:bookmarkEnd w:id="256"/>
      <w:bookmarkEnd w:id="257"/>
      <w:bookmarkEnd w:id="258"/>
    </w:p>
    <w:p w14:paraId="1BA4F7BC" w14:textId="575CC2BD" w:rsidR="007D69A2" w:rsidRDefault="007D69A2" w:rsidP="00BF07A9">
      <w:pPr>
        <w:tabs>
          <w:tab w:val="right" w:pos="8789"/>
        </w:tabs>
        <w:spacing w:after="120"/>
        <w:rPr>
          <w:rFonts w:ascii="Arial" w:eastAsia="Arial Unicode MS" w:hAnsi="Arial" w:cs="Arial"/>
          <w:b/>
          <w:noProof w:val="0"/>
          <w:szCs w:val="24"/>
          <w:lang w:val="en-US"/>
        </w:rPr>
      </w:pPr>
      <w:bookmarkStart w:id="260" w:name="_Toc428352208"/>
      <w:bookmarkStart w:id="261" w:name="_Toc438907199"/>
      <w:bookmarkStart w:id="262" w:name="_Toc438907299"/>
      <w:bookmarkStart w:id="263" w:name="_Toc471555886"/>
      <w:bookmarkStart w:id="264" w:name="_Toc348001573"/>
      <w:bookmarkEnd w:id="252"/>
      <w:bookmarkEnd w:id="253"/>
      <w:bookmarkEnd w:id="254"/>
      <w:bookmarkEnd w:id="255"/>
      <w:bookmarkEnd w:id="259"/>
      <w:r w:rsidRPr="00C86236">
        <w:rPr>
          <w:rFonts w:ascii="Arial" w:eastAsia="Arial Unicode MS" w:hAnsi="Arial" w:cs="Arial"/>
          <w:b/>
          <w:noProof w:val="0"/>
          <w:szCs w:val="24"/>
          <w:lang w:val="en-US"/>
        </w:rPr>
        <w:t>Beneficiary:</w:t>
      </w:r>
      <w:r w:rsidR="00BF07A9">
        <w:rPr>
          <w:rFonts w:ascii="Arial" w:eastAsia="Arial Unicode MS" w:hAnsi="Arial" w:cs="Arial"/>
          <w:b/>
          <w:noProof w:val="0"/>
          <w:szCs w:val="24"/>
          <w:lang w:val="en-US"/>
        </w:rPr>
        <w:t xml:space="preserve">                                                  </w:t>
      </w:r>
      <w:r w:rsidR="00674C80">
        <w:rPr>
          <w:rFonts w:ascii="Arial" w:eastAsia="Arial Unicode MS" w:hAnsi="Arial" w:cs="Arial"/>
          <w:b/>
          <w:noProof w:val="0"/>
          <w:szCs w:val="24"/>
          <w:lang w:val="en-US"/>
        </w:rPr>
        <w:t>AccèsBanque Madagascar</w:t>
      </w:r>
    </w:p>
    <w:p w14:paraId="6FBF9AEB" w14:textId="1CA7B437" w:rsidR="00ED6586" w:rsidRDefault="00BF07A9" w:rsidP="00BF07A9">
      <w:pPr>
        <w:tabs>
          <w:tab w:val="right" w:pos="8789"/>
        </w:tabs>
        <w:spacing w:after="120"/>
        <w:ind w:left="4320"/>
        <w:rPr>
          <w:rFonts w:ascii="Arial" w:eastAsia="Arial Unicode MS" w:hAnsi="Arial" w:cs="Arial"/>
          <w:noProof w:val="0"/>
          <w:szCs w:val="24"/>
          <w:lang w:val="en-US"/>
        </w:rPr>
      </w:pPr>
      <w:r>
        <w:rPr>
          <w:rFonts w:ascii="Arial" w:eastAsia="Arial Unicode MS" w:hAnsi="Arial" w:cs="Arial"/>
          <w:noProof w:val="0"/>
          <w:szCs w:val="24"/>
          <w:lang w:val="en-US"/>
        </w:rPr>
        <w:t>Bâtiment C2, Explorer Business Park,</w:t>
      </w:r>
    </w:p>
    <w:p w14:paraId="68B95681" w14:textId="4A256562" w:rsidR="00BF07A9" w:rsidRDefault="00BF07A9" w:rsidP="00BF07A9">
      <w:pPr>
        <w:tabs>
          <w:tab w:val="right" w:pos="8789"/>
        </w:tabs>
        <w:spacing w:after="120"/>
        <w:ind w:left="4320"/>
        <w:rPr>
          <w:rFonts w:ascii="Arial" w:eastAsia="Arial Unicode MS" w:hAnsi="Arial" w:cs="Arial"/>
          <w:noProof w:val="0"/>
          <w:szCs w:val="24"/>
          <w:lang w:val="en-US"/>
        </w:rPr>
      </w:pPr>
      <w:r>
        <w:rPr>
          <w:rFonts w:ascii="Arial" w:eastAsia="Arial Unicode MS" w:hAnsi="Arial" w:cs="Arial"/>
          <w:noProof w:val="0"/>
          <w:szCs w:val="24"/>
          <w:lang w:val="en-US"/>
        </w:rPr>
        <w:t>Ankorondrano, 101 Antananarivo,</w:t>
      </w:r>
    </w:p>
    <w:p w14:paraId="17AF44A2" w14:textId="355ACF05" w:rsidR="00BF07A9" w:rsidRPr="00BF07A9" w:rsidRDefault="00BF07A9" w:rsidP="00BF07A9">
      <w:pPr>
        <w:tabs>
          <w:tab w:val="right" w:pos="8789"/>
        </w:tabs>
        <w:spacing w:after="120"/>
        <w:ind w:left="4320"/>
        <w:rPr>
          <w:rFonts w:ascii="Arial" w:eastAsia="Arial Unicode MS" w:hAnsi="Arial" w:cs="Arial"/>
          <w:noProof w:val="0"/>
          <w:szCs w:val="24"/>
          <w:lang w:val="en-US"/>
        </w:rPr>
      </w:pPr>
      <w:r>
        <w:rPr>
          <w:rFonts w:ascii="Arial" w:eastAsia="Arial Unicode MS" w:hAnsi="Arial" w:cs="Arial"/>
          <w:noProof w:val="0"/>
          <w:szCs w:val="24"/>
          <w:lang w:val="en-US"/>
        </w:rPr>
        <w:t>Madagascar</w:t>
      </w:r>
    </w:p>
    <w:p w14:paraId="22C0AA5C" w14:textId="77777777" w:rsidR="007D69A2" w:rsidRPr="00C86236" w:rsidRDefault="007D69A2" w:rsidP="007D69A2">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Date:</w:t>
      </w:r>
      <w:r w:rsidRPr="00C86236">
        <w:rPr>
          <w:rFonts w:ascii="Arial" w:eastAsia="Arial Unicode MS" w:hAnsi="Arial" w:cs="Arial"/>
          <w:noProof w:val="0"/>
          <w:szCs w:val="24"/>
          <w:lang w:val="en-US"/>
        </w:rPr>
        <w:tab/>
      </w:r>
      <w:r w:rsidRPr="00C86236">
        <w:rPr>
          <w:rFonts w:ascii="Arial" w:hAnsi="Arial" w:cs="Arial"/>
          <w:i/>
          <w:iCs/>
          <w:noProof w:val="0"/>
          <w:szCs w:val="24"/>
          <w:lang w:val="en-US"/>
        </w:rPr>
        <w:t>[Insert date of issue]</w:t>
      </w:r>
    </w:p>
    <w:p w14:paraId="545454B3" w14:textId="77777777" w:rsidR="007D69A2" w:rsidRPr="00C86236" w:rsidRDefault="007D69A2" w:rsidP="007D69A2">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PERFORMANCE GUARANTEE No.:</w:t>
      </w:r>
      <w:r w:rsidRPr="00C86236">
        <w:rPr>
          <w:rFonts w:ascii="Arial" w:eastAsia="Arial Unicode MS" w:hAnsi="Arial" w:cs="Arial"/>
          <w:noProof w:val="0"/>
          <w:szCs w:val="24"/>
          <w:lang w:val="en-US"/>
        </w:rPr>
        <w:tab/>
      </w:r>
      <w:r w:rsidRPr="00C86236">
        <w:rPr>
          <w:rFonts w:ascii="Arial" w:eastAsia="Arial Unicode MS" w:hAnsi="Arial" w:cs="Arial"/>
          <w:i/>
          <w:noProof w:val="0"/>
          <w:szCs w:val="24"/>
          <w:lang w:val="en-US"/>
        </w:rPr>
        <w:t>[Insert guarantee reference number]</w:t>
      </w:r>
    </w:p>
    <w:p w14:paraId="42424998" w14:textId="0E0BC4AD" w:rsidR="007D69A2" w:rsidRPr="00C86236" w:rsidRDefault="007D69A2" w:rsidP="007D69A2">
      <w:pPr>
        <w:spacing w:after="360"/>
        <w:rPr>
          <w:rFonts w:ascii="Arial" w:eastAsia="Arial Unicode MS" w:hAnsi="Arial" w:cs="Arial"/>
          <w:noProof w:val="0"/>
          <w:szCs w:val="24"/>
          <w:lang w:val="en-US"/>
        </w:rPr>
      </w:pPr>
      <w:r w:rsidRPr="00C86236">
        <w:rPr>
          <w:rFonts w:ascii="Arial" w:eastAsia="Arial Unicode MS" w:hAnsi="Arial" w:cs="Arial"/>
          <w:b/>
          <w:noProof w:val="0"/>
          <w:szCs w:val="24"/>
          <w:lang w:val="en-US"/>
        </w:rPr>
        <w:t>Guarantor:</w:t>
      </w:r>
      <w:r w:rsidR="00963FF4" w:rsidRPr="00C86236">
        <w:rPr>
          <w:rFonts w:ascii="Arial" w:eastAsia="Arial Unicode MS" w:hAnsi="Arial" w:cs="Arial"/>
          <w:b/>
          <w:noProof w:val="0"/>
          <w:szCs w:val="24"/>
          <w:lang w:val="en-US"/>
        </w:rPr>
        <w:tab/>
      </w:r>
      <w:r w:rsidR="00963FF4" w:rsidRPr="00C86236">
        <w:rPr>
          <w:rFonts w:ascii="Arial" w:eastAsia="Arial Unicode MS" w:hAnsi="Arial" w:cs="Arial"/>
          <w:b/>
          <w:noProof w:val="0"/>
          <w:szCs w:val="24"/>
          <w:lang w:val="en-US"/>
        </w:rPr>
        <w:tab/>
      </w:r>
      <w:r w:rsidRPr="00C86236">
        <w:rPr>
          <w:rFonts w:ascii="Arial" w:eastAsia="Arial Unicode MS" w:hAnsi="Arial" w:cs="Arial"/>
          <w:i/>
          <w:noProof w:val="0"/>
          <w:szCs w:val="24"/>
          <w:lang w:val="en-US"/>
        </w:rPr>
        <w:t>[Insert name and address of place of issue, unless indicated in the letterhead]</w:t>
      </w:r>
    </w:p>
    <w:p w14:paraId="040E1BA6" w14:textId="5DD5ABFA"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We have been informed that </w:t>
      </w:r>
      <w:r w:rsidRPr="00C86236">
        <w:rPr>
          <w:rFonts w:ascii="Arial" w:eastAsia="Arial Unicode MS" w:hAnsi="Arial" w:cs="Arial"/>
          <w:i/>
          <w:noProof w:val="0"/>
          <w:szCs w:val="24"/>
          <w:lang w:val="en-US"/>
        </w:rPr>
        <w:t>[Insert name and address of supplier, which in the case of a joint venture shall be the name and address of the joint venture]</w:t>
      </w:r>
      <w:r w:rsidRPr="00C86236">
        <w:rPr>
          <w:rFonts w:ascii="Arial" w:eastAsia="Arial Unicode MS" w:hAnsi="Arial" w:cs="Arial"/>
          <w:noProof w:val="0"/>
          <w:szCs w:val="24"/>
          <w:lang w:val="en-US"/>
        </w:rPr>
        <w:t xml:space="preserve"> (hereinafter called “the Applicant”) has entered into Contract No. </w:t>
      </w:r>
      <w:r w:rsidRPr="00C86236">
        <w:rPr>
          <w:rFonts w:ascii="Arial" w:eastAsia="Arial Unicode MS" w:hAnsi="Arial" w:cs="Arial"/>
          <w:i/>
          <w:noProof w:val="0"/>
          <w:szCs w:val="24"/>
          <w:lang w:val="en-US"/>
        </w:rPr>
        <w:t>[Insert reference number of the contract]</w:t>
      </w:r>
      <w:r w:rsidRPr="00C86236">
        <w:rPr>
          <w:rFonts w:ascii="Arial" w:eastAsia="Arial Unicode MS" w:hAnsi="Arial" w:cs="Arial"/>
          <w:noProof w:val="0"/>
          <w:szCs w:val="24"/>
          <w:lang w:val="en-US"/>
        </w:rPr>
        <w:t xml:space="preserve"> dated </w:t>
      </w:r>
      <w:r w:rsidRPr="00C86236">
        <w:rPr>
          <w:rFonts w:ascii="Arial" w:eastAsia="Arial Unicode MS" w:hAnsi="Arial" w:cs="Arial"/>
          <w:i/>
          <w:noProof w:val="0"/>
          <w:szCs w:val="24"/>
          <w:lang w:val="en-US"/>
        </w:rPr>
        <w:t>[Insert contract date]</w:t>
      </w:r>
      <w:r w:rsidRPr="00C86236">
        <w:rPr>
          <w:rFonts w:ascii="Arial" w:eastAsia="Arial Unicode MS" w:hAnsi="Arial" w:cs="Arial"/>
          <w:noProof w:val="0"/>
          <w:szCs w:val="24"/>
          <w:lang w:val="en-US"/>
        </w:rPr>
        <w:t xml:space="preserve"> with the Beneficiary, for the supply of </w:t>
      </w:r>
      <w:r w:rsidRPr="00C86236">
        <w:rPr>
          <w:rFonts w:ascii="Arial" w:eastAsia="Arial Unicode MS" w:hAnsi="Arial" w:cs="Arial"/>
          <w:i/>
          <w:noProof w:val="0"/>
          <w:szCs w:val="24"/>
          <w:lang w:val="en-US"/>
        </w:rPr>
        <w:t>[Insert object of the contract and brief description of Goods and related Services]</w:t>
      </w:r>
      <w:r w:rsidRPr="00C86236">
        <w:rPr>
          <w:rFonts w:ascii="Arial" w:eastAsia="Arial Unicode MS" w:hAnsi="Arial" w:cs="Arial"/>
          <w:noProof w:val="0"/>
          <w:szCs w:val="24"/>
          <w:lang w:val="en-US"/>
        </w:rPr>
        <w:t xml:space="preserve"> (hereinafter called “the Contract”). Furthermore</w:t>
      </w:r>
      <w:r w:rsidR="00C33644">
        <w:rPr>
          <w:rFonts w:ascii="Arial" w:eastAsia="Arial Unicode MS" w:hAnsi="Arial" w:cs="Arial"/>
          <w:noProof w:val="0"/>
          <w:szCs w:val="24"/>
          <w:lang w:val="en-US"/>
        </w:rPr>
        <w:t>,</w:t>
      </w:r>
      <w:r w:rsidRPr="00C86236">
        <w:rPr>
          <w:rFonts w:ascii="Arial" w:eastAsia="Arial Unicode MS" w:hAnsi="Arial" w:cs="Arial"/>
          <w:noProof w:val="0"/>
          <w:szCs w:val="24"/>
          <w:lang w:val="en-US"/>
        </w:rPr>
        <w:t xml:space="preserve"> we understand that, according to the conditions of the Contract, a performance guarantee is required for </w:t>
      </w:r>
      <w:r w:rsidRPr="00C86236">
        <w:rPr>
          <w:rFonts w:ascii="Arial" w:eastAsia="Arial Unicode MS" w:hAnsi="Arial" w:cs="Arial"/>
          <w:i/>
          <w:noProof w:val="0"/>
          <w:szCs w:val="24"/>
          <w:lang w:val="en-US"/>
        </w:rPr>
        <w:t xml:space="preserve">[Insert percentage in words and figures] </w:t>
      </w:r>
      <w:r w:rsidRPr="00C86236">
        <w:rPr>
          <w:rFonts w:ascii="Arial" w:eastAsia="Arial Unicode MS" w:hAnsi="Arial" w:cs="Arial"/>
          <w:noProof w:val="0"/>
          <w:szCs w:val="24"/>
          <w:lang w:val="en-US"/>
        </w:rPr>
        <w:t>% of the contract price.</w:t>
      </w:r>
    </w:p>
    <w:p w14:paraId="2C475119" w14:textId="5823508A"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Waiving all objections and defen</w:t>
      </w:r>
      <w:r w:rsidR="00C33644">
        <w:rPr>
          <w:rFonts w:ascii="Arial" w:eastAsia="Arial Unicode MS" w:hAnsi="Arial" w:cs="Arial"/>
          <w:noProof w:val="0"/>
          <w:szCs w:val="24"/>
          <w:lang w:val="en-US"/>
        </w:rPr>
        <w:t>s</w:t>
      </w:r>
      <w:r w:rsidRPr="00C86236">
        <w:rPr>
          <w:rFonts w:ascii="Arial" w:eastAsia="Arial Unicode MS" w:hAnsi="Arial" w:cs="Arial"/>
          <w:noProof w:val="0"/>
          <w:szCs w:val="24"/>
          <w:lang w:val="en-US"/>
        </w:rPr>
        <w:t xml:space="preserve">es, we, as Guarantor, hereby irrevocably and independently undertake to pay the Beneficiary, any sum or sums not exceeding in total an amount of </w:t>
      </w:r>
      <w:r w:rsidRPr="00C86236">
        <w:rPr>
          <w:rFonts w:ascii="Arial" w:eastAsia="Arial Unicode MS" w:hAnsi="Arial" w:cs="Arial"/>
          <w:i/>
          <w:noProof w:val="0"/>
          <w:szCs w:val="24"/>
          <w:lang w:val="en-US"/>
        </w:rPr>
        <w:t>[Insert guarantee amount and currency in words and figures]</w:t>
      </w:r>
      <w:r w:rsidR="003A1365" w:rsidRPr="00C86236">
        <w:rPr>
          <w:rStyle w:val="FootnoteReference"/>
          <w:rFonts w:ascii="Arial" w:eastAsia="Arial Unicode MS" w:hAnsi="Arial" w:cs="Arial"/>
          <w:i/>
          <w:noProof w:val="0"/>
          <w:szCs w:val="24"/>
          <w:lang w:val="en-US"/>
        </w:rPr>
        <w:footnoteReference w:id="29"/>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upon receipt by us</w:t>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46FF02D9"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i/>
          <w:noProof w:val="0"/>
          <w:szCs w:val="24"/>
          <w:lang w:val="en-US"/>
        </w:rPr>
        <w:t>[For guarantees issued in foreign currency insert the following:</w:t>
      </w:r>
    </w:p>
    <w:p w14:paraId="401D25B5" w14:textId="2C710D44"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In the event of any claim under this guarantee, payment shall be effected to KfW, Frankfurt am Main (BIC: KFWIDEFF, BLZ 500 204 00), account no. 38 000 000 00 (IBAN: DE53 5002 0400 3800 0000 00), for the account of </w:t>
      </w:r>
      <w:r w:rsidRPr="00C86236">
        <w:rPr>
          <w:rFonts w:ascii="Arial" w:eastAsia="Arial Unicode MS" w:hAnsi="Arial" w:cs="Arial"/>
          <w:i/>
          <w:noProof w:val="0"/>
          <w:szCs w:val="24"/>
          <w:lang w:val="en-US"/>
        </w:rPr>
        <w:t>[Insert name of the Purchaser and the Purchaser’s country]</w:t>
      </w:r>
      <w:r w:rsidRPr="00C86236">
        <w:rPr>
          <w:rFonts w:ascii="Arial" w:eastAsia="Arial Unicode MS" w:hAnsi="Arial" w:cs="Arial"/>
          <w:noProof w:val="0"/>
          <w:szCs w:val="24"/>
          <w:lang w:val="en-US"/>
        </w:rPr>
        <w:t>.</w:t>
      </w:r>
    </w:p>
    <w:p w14:paraId="393C79A7"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i/>
          <w:noProof w:val="0"/>
          <w:szCs w:val="24"/>
          <w:lang w:val="en-US"/>
        </w:rPr>
        <w:t>[For guarantees issued in local currency insert the following:</w:t>
      </w:r>
    </w:p>
    <w:p w14:paraId="6013E0E5"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In the event of any claim under this guarantee, payment shall be effected to </w:t>
      </w:r>
      <w:r w:rsidRPr="00C86236">
        <w:rPr>
          <w:rFonts w:ascii="Arial" w:eastAsia="Arial Unicode MS" w:hAnsi="Arial" w:cs="Arial"/>
          <w:i/>
          <w:noProof w:val="0"/>
          <w:szCs w:val="24"/>
          <w:lang w:val="en-US"/>
        </w:rPr>
        <w:t>[Insert the account on which payments are to be made]</w:t>
      </w:r>
      <w:r w:rsidRPr="00C86236">
        <w:rPr>
          <w:rFonts w:ascii="Arial" w:eastAsia="Arial Unicode MS" w:hAnsi="Arial" w:cs="Arial"/>
          <w:noProof w:val="0"/>
          <w:szCs w:val="24"/>
          <w:lang w:val="en-US"/>
        </w:rPr>
        <w:t xml:space="preserve">, for the account of </w:t>
      </w:r>
      <w:r w:rsidRPr="00C86236">
        <w:rPr>
          <w:rFonts w:ascii="Arial" w:eastAsia="Arial Unicode MS" w:hAnsi="Arial" w:cs="Arial"/>
          <w:i/>
          <w:noProof w:val="0"/>
          <w:szCs w:val="24"/>
          <w:lang w:val="en-US"/>
        </w:rPr>
        <w:t>[Insert name of the Purchaser and the Purchaser’s country]</w:t>
      </w:r>
      <w:r w:rsidRPr="00C86236">
        <w:rPr>
          <w:rFonts w:ascii="Arial" w:eastAsia="Arial Unicode MS" w:hAnsi="Arial" w:cs="Arial"/>
          <w:noProof w:val="0"/>
          <w:szCs w:val="24"/>
          <w:lang w:val="en-US"/>
        </w:rPr>
        <w:t>.</w:t>
      </w:r>
    </w:p>
    <w:p w14:paraId="75A79A3D" w14:textId="4A963D1C"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This guarantee shall expire not later than </w:t>
      </w:r>
      <w:r w:rsidRPr="00C86236">
        <w:rPr>
          <w:rFonts w:ascii="Arial" w:eastAsia="Arial Unicode MS" w:hAnsi="Arial" w:cs="Arial"/>
          <w:i/>
          <w:noProof w:val="0"/>
          <w:szCs w:val="24"/>
          <w:lang w:val="en-US"/>
        </w:rPr>
        <w:t>[Insert expiry date]</w:t>
      </w:r>
      <w:r w:rsidR="000C1B75" w:rsidRPr="00C86236">
        <w:rPr>
          <w:rStyle w:val="FootnoteReference"/>
          <w:rFonts w:ascii="Arial" w:eastAsia="Arial Unicode MS" w:hAnsi="Arial" w:cs="Arial"/>
          <w:i/>
          <w:noProof w:val="0"/>
          <w:szCs w:val="24"/>
          <w:lang w:val="en-US"/>
        </w:rPr>
        <w:footnoteReference w:id="30"/>
      </w:r>
      <w:r w:rsidRPr="00C86236">
        <w:rPr>
          <w:rFonts w:ascii="Arial" w:eastAsia="Arial Unicode MS" w:hAnsi="Arial" w:cs="Arial"/>
          <w:noProof w:val="0"/>
          <w:szCs w:val="24"/>
          <w:lang w:val="en-US"/>
        </w:rPr>
        <w:t>.</w:t>
      </w:r>
    </w:p>
    <w:p w14:paraId="39D50953"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By this date we must have received any claims for payment by letter or encoded telecommunication.</w:t>
      </w:r>
    </w:p>
    <w:p w14:paraId="3CD39609"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lastRenderedPageBreak/>
        <w:t>It is understood that you will return this guarantee to us on expiry or after payment of the total amount to be claimed hereunder.</w:t>
      </w:r>
    </w:p>
    <w:p w14:paraId="1C2FABCB" w14:textId="77777777" w:rsidR="007D69A2" w:rsidRPr="00C86236" w:rsidRDefault="007D69A2" w:rsidP="00226E65">
      <w:pPr>
        <w:spacing w:before="120" w:after="120"/>
        <w:jc w:val="both"/>
        <w:rPr>
          <w:rFonts w:ascii="Arial" w:eastAsia="Arial Unicode MS" w:hAnsi="Arial" w:cs="Arial"/>
          <w:i/>
          <w:noProof w:val="0"/>
          <w:szCs w:val="24"/>
          <w:lang w:val="en-US"/>
        </w:rPr>
      </w:pPr>
      <w:r w:rsidRPr="00C86236">
        <w:rPr>
          <w:rFonts w:ascii="Arial" w:eastAsia="Arial Unicode MS" w:hAnsi="Arial" w:cs="Arial"/>
          <w:i/>
          <w:noProof w:val="0"/>
          <w:szCs w:val="24"/>
          <w:lang w:val="en-US"/>
        </w:rPr>
        <w:t>[As preferred option regarding guarantee rules insert</w:t>
      </w:r>
      <w:r w:rsidRPr="00C86236">
        <w:rPr>
          <w:rStyle w:val="FootnoteReference"/>
          <w:rFonts w:ascii="Arial" w:eastAsia="Arial Unicode MS" w:hAnsi="Arial" w:cs="Arial"/>
          <w:i/>
          <w:noProof w:val="0"/>
          <w:szCs w:val="24"/>
          <w:lang w:val="en-US"/>
        </w:rPr>
        <w:footnoteReference w:id="31"/>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This guarantee is subject to the Uniform Rules for Demand Guarantees (URDG) 2010 Revision, ICC Publication No. 758, except that the supporting statement under Article 15(a) is hereby excluded.</w:t>
      </w:r>
      <w:r w:rsidRPr="00C86236">
        <w:rPr>
          <w:rFonts w:ascii="Arial" w:eastAsia="Arial Unicode MS" w:hAnsi="Arial" w:cs="Arial"/>
          <w:i/>
          <w:noProof w:val="0"/>
          <w:szCs w:val="24"/>
          <w:lang w:val="en-US"/>
        </w:rPr>
        <w:t>]</w:t>
      </w:r>
    </w:p>
    <w:p w14:paraId="1C633EF6" w14:textId="77777777" w:rsidR="0069258C" w:rsidRPr="00C86236" w:rsidRDefault="0069258C" w:rsidP="00226E65">
      <w:pPr>
        <w:spacing w:before="120" w:after="120"/>
        <w:jc w:val="both"/>
        <w:rPr>
          <w:rFonts w:ascii="Arial" w:eastAsia="Arial Unicode MS" w:hAnsi="Arial" w:cs="Arial"/>
          <w:i/>
          <w:noProof w:val="0"/>
          <w:szCs w:val="24"/>
          <w:lang w:val="en-US"/>
        </w:rPr>
      </w:pPr>
    </w:p>
    <w:p w14:paraId="267323CF" w14:textId="77777777" w:rsidR="0069258C" w:rsidRPr="00C86236" w:rsidRDefault="0069258C" w:rsidP="00226E65">
      <w:pPr>
        <w:spacing w:before="120" w:after="120"/>
        <w:jc w:val="both"/>
        <w:rPr>
          <w:rFonts w:ascii="Arial" w:eastAsia="Arial Unicode MS" w:hAnsi="Arial" w:cs="Arial"/>
          <w:i/>
          <w:noProof w:val="0"/>
          <w:szCs w:val="24"/>
          <w:lang w:val="en-US"/>
        </w:rPr>
      </w:pPr>
    </w:p>
    <w:p w14:paraId="2A3177C5" w14:textId="77777777" w:rsidR="0069258C" w:rsidRPr="00C86236" w:rsidRDefault="0069258C" w:rsidP="00226E65">
      <w:pPr>
        <w:spacing w:before="120" w:after="120"/>
        <w:jc w:val="both"/>
        <w:rPr>
          <w:rFonts w:ascii="Arial" w:eastAsia="Arial Unicode MS" w:hAnsi="Arial" w:cs="Arial"/>
          <w:noProof w:val="0"/>
          <w:szCs w:val="24"/>
          <w:lang w:val="en-US"/>
        </w:rPr>
      </w:pPr>
    </w:p>
    <w:p w14:paraId="6BDE3A06" w14:textId="77777777" w:rsidR="007D69A2" w:rsidRPr="00C86236" w:rsidRDefault="007D69A2" w:rsidP="007D69A2">
      <w:pPr>
        <w:spacing w:after="120"/>
        <w:jc w:val="both"/>
        <w:rPr>
          <w:rFonts w:ascii="Arial" w:eastAsia="Arial Unicode MS" w:hAnsi="Arial" w:cs="Arial"/>
          <w:noProof w:val="0"/>
          <w:szCs w:val="24"/>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758"/>
        <w:gridCol w:w="3978"/>
      </w:tblGrid>
      <w:tr w:rsidR="007D69A2" w:rsidRPr="00C86236" w14:paraId="643EED91" w14:textId="77777777" w:rsidTr="00517BBF">
        <w:tc>
          <w:tcPr>
            <w:tcW w:w="4207" w:type="dxa"/>
            <w:tcBorders>
              <w:top w:val="single" w:sz="4" w:space="0" w:color="auto"/>
              <w:left w:val="nil"/>
              <w:bottom w:val="nil"/>
              <w:right w:val="nil"/>
            </w:tcBorders>
            <w:hideMark/>
          </w:tcPr>
          <w:p w14:paraId="4764E99F" w14:textId="77777777" w:rsidR="007D69A2" w:rsidRPr="00C86236" w:rsidRDefault="007D69A2"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Place, date</w:t>
            </w:r>
          </w:p>
        </w:tc>
        <w:tc>
          <w:tcPr>
            <w:tcW w:w="805" w:type="dxa"/>
            <w:tcBorders>
              <w:top w:val="nil"/>
              <w:left w:val="nil"/>
              <w:bottom w:val="nil"/>
              <w:right w:val="nil"/>
            </w:tcBorders>
          </w:tcPr>
          <w:p w14:paraId="056352C1" w14:textId="77777777" w:rsidR="007D69A2" w:rsidRPr="00C86236" w:rsidRDefault="007D69A2" w:rsidP="00517BBF">
            <w:pPr>
              <w:spacing w:after="200" w:line="276" w:lineRule="auto"/>
              <w:jc w:val="center"/>
              <w:rPr>
                <w:rFonts w:ascii="Arial" w:hAnsi="Arial" w:cs="Arial"/>
                <w:noProof w:val="0"/>
                <w:szCs w:val="24"/>
                <w:lang w:val="en-US"/>
              </w:rPr>
            </w:pPr>
          </w:p>
        </w:tc>
        <w:tc>
          <w:tcPr>
            <w:tcW w:w="4207" w:type="dxa"/>
            <w:tcBorders>
              <w:top w:val="single" w:sz="4" w:space="0" w:color="auto"/>
              <w:left w:val="nil"/>
              <w:bottom w:val="nil"/>
              <w:right w:val="nil"/>
            </w:tcBorders>
            <w:hideMark/>
          </w:tcPr>
          <w:p w14:paraId="4E6A6F5C" w14:textId="77777777" w:rsidR="007D69A2" w:rsidRPr="00C86236" w:rsidRDefault="007D69A2"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Guarantor’s authorized signature(s)</w:t>
            </w:r>
          </w:p>
        </w:tc>
      </w:tr>
    </w:tbl>
    <w:p w14:paraId="2F0CE362" w14:textId="77777777" w:rsidR="00E27DD1" w:rsidRPr="00C86236" w:rsidRDefault="00E27DD1">
      <w:pPr>
        <w:rPr>
          <w:rFonts w:ascii="Arial" w:hAnsi="Arial" w:cs="Arial"/>
          <w:b/>
          <w:noProof w:val="0"/>
          <w:szCs w:val="22"/>
          <w:lang w:val="en-US"/>
        </w:rPr>
      </w:pPr>
      <w:r w:rsidRPr="00C86236">
        <w:rPr>
          <w:rFonts w:ascii="Arial" w:hAnsi="Arial" w:cs="Arial"/>
          <w:noProof w:val="0"/>
          <w:szCs w:val="22"/>
          <w:lang w:val="en-US"/>
        </w:rPr>
        <w:br w:type="page"/>
      </w:r>
    </w:p>
    <w:bookmarkEnd w:id="7"/>
    <w:bookmarkEnd w:id="249"/>
    <w:bookmarkEnd w:id="260"/>
    <w:bookmarkEnd w:id="261"/>
    <w:bookmarkEnd w:id="262"/>
    <w:bookmarkEnd w:id="263"/>
    <w:bookmarkEnd w:id="264"/>
    <w:p w14:paraId="1C7C0085" w14:textId="32F11F51" w:rsidR="00CE242D" w:rsidRPr="00C86236" w:rsidRDefault="00B13885" w:rsidP="00CE242D">
      <w:pPr>
        <w:rPr>
          <w:rFonts w:ascii="Arial" w:hAnsi="Arial" w:cs="Arial"/>
          <w:i/>
          <w:noProof w:val="0"/>
          <w:szCs w:val="24"/>
          <w:lang w:val="en-US"/>
        </w:rPr>
      </w:pPr>
      <w:r w:rsidRPr="00C86236">
        <w:rPr>
          <w:rFonts w:ascii="Arial" w:hAnsi="Arial" w:cs="Arial"/>
          <w:i/>
          <w:noProof w:val="0"/>
          <w:szCs w:val="24"/>
          <w:lang w:val="en-US"/>
        </w:rPr>
        <w:lastRenderedPageBreak/>
        <w:t>[</w:t>
      </w:r>
      <w:r w:rsidR="00CE242D" w:rsidRPr="00C86236">
        <w:rPr>
          <w:rFonts w:ascii="Arial" w:hAnsi="Arial" w:cs="Arial"/>
          <w:i/>
          <w:noProof w:val="0"/>
          <w:szCs w:val="24"/>
          <w:lang w:val="en-US"/>
        </w:rPr>
        <w:t>Note: All italicized text (including footnotes) is for use in preparing this form and shall be deleted from the final product.</w:t>
      </w:r>
      <w:r w:rsidRPr="00C86236">
        <w:rPr>
          <w:rFonts w:ascii="Arial" w:hAnsi="Arial" w:cs="Arial"/>
          <w:i/>
          <w:noProof w:val="0"/>
          <w:szCs w:val="24"/>
          <w:lang w:val="en-US"/>
        </w:rPr>
        <w:t>]</w:t>
      </w:r>
    </w:p>
    <w:p w14:paraId="5C2CA098" w14:textId="5B8D050F" w:rsidR="00CE242D" w:rsidRPr="00C86236" w:rsidRDefault="00CE242D" w:rsidP="000C42CE">
      <w:pPr>
        <w:pStyle w:val="SectionXHeaderI"/>
        <w:rPr>
          <w:noProof w:val="0"/>
          <w:lang w:val="en-US"/>
        </w:rPr>
      </w:pPr>
      <w:bookmarkStart w:id="265" w:name="_Toc527650631"/>
      <w:r w:rsidRPr="00C86236">
        <w:rPr>
          <w:noProof w:val="0"/>
          <w:lang w:val="en-US"/>
        </w:rPr>
        <w:t>Advance Payment Security</w:t>
      </w:r>
      <w:bookmarkEnd w:id="265"/>
    </w:p>
    <w:p w14:paraId="5FE83D6C" w14:textId="5B6B1FD1" w:rsidR="00517BBF" w:rsidRDefault="00517BBF" w:rsidP="00517BBF">
      <w:pPr>
        <w:tabs>
          <w:tab w:val="right" w:pos="8789"/>
        </w:tabs>
        <w:spacing w:after="120"/>
        <w:rPr>
          <w:rFonts w:ascii="Arial" w:eastAsia="Arial Unicode MS" w:hAnsi="Arial" w:cs="Arial"/>
          <w:b/>
          <w:noProof w:val="0"/>
          <w:szCs w:val="24"/>
          <w:lang w:val="en-US"/>
        </w:rPr>
      </w:pPr>
      <w:r w:rsidRPr="00C86236">
        <w:rPr>
          <w:rFonts w:ascii="Arial" w:eastAsia="Arial Unicode MS" w:hAnsi="Arial" w:cs="Arial"/>
          <w:b/>
          <w:noProof w:val="0"/>
          <w:szCs w:val="24"/>
          <w:lang w:val="en-US"/>
        </w:rPr>
        <w:t>Beneficiary:</w:t>
      </w:r>
      <w:r w:rsidR="00ED6586">
        <w:rPr>
          <w:rFonts w:ascii="Arial" w:eastAsia="Arial Unicode MS" w:hAnsi="Arial" w:cs="Arial"/>
          <w:b/>
          <w:noProof w:val="0"/>
          <w:szCs w:val="24"/>
          <w:lang w:val="en-US"/>
        </w:rPr>
        <w:t xml:space="preserve">                                                    </w:t>
      </w:r>
      <w:r w:rsidR="00674C80">
        <w:rPr>
          <w:rFonts w:ascii="Arial" w:eastAsia="Arial Unicode MS" w:hAnsi="Arial" w:cs="Arial"/>
          <w:b/>
          <w:noProof w:val="0"/>
          <w:szCs w:val="24"/>
          <w:lang w:val="en-US"/>
        </w:rPr>
        <w:t>AccèsBanque Madagascar</w:t>
      </w:r>
    </w:p>
    <w:p w14:paraId="6968C268" w14:textId="37B07B81" w:rsidR="00ED6586" w:rsidRDefault="00ED6586" w:rsidP="00ED6586">
      <w:pPr>
        <w:tabs>
          <w:tab w:val="right" w:pos="8789"/>
        </w:tabs>
        <w:spacing w:after="120"/>
        <w:ind w:left="4320"/>
        <w:rPr>
          <w:rFonts w:ascii="Arial" w:eastAsia="Arial Unicode MS" w:hAnsi="Arial" w:cs="Arial"/>
          <w:noProof w:val="0"/>
          <w:szCs w:val="24"/>
          <w:lang w:val="en-US"/>
        </w:rPr>
      </w:pPr>
      <w:r>
        <w:rPr>
          <w:rFonts w:ascii="Arial" w:eastAsia="Arial Unicode MS" w:hAnsi="Arial" w:cs="Arial"/>
          <w:i/>
          <w:noProof w:val="0"/>
          <w:szCs w:val="24"/>
          <w:lang w:val="en-US"/>
        </w:rPr>
        <w:t xml:space="preserve"> </w:t>
      </w:r>
      <w:r>
        <w:rPr>
          <w:rFonts w:ascii="Arial" w:eastAsia="Arial Unicode MS" w:hAnsi="Arial" w:cs="Arial"/>
          <w:noProof w:val="0"/>
          <w:szCs w:val="24"/>
          <w:lang w:val="en-US"/>
        </w:rPr>
        <w:t xml:space="preserve"> Bâtiment C2, Explorer Business Park</w:t>
      </w:r>
    </w:p>
    <w:p w14:paraId="087ED0E5" w14:textId="1D2A163C" w:rsidR="00ED6586" w:rsidRDefault="00ED6586" w:rsidP="00ED6586">
      <w:pPr>
        <w:tabs>
          <w:tab w:val="right" w:pos="8789"/>
        </w:tabs>
        <w:spacing w:after="120"/>
        <w:ind w:left="4320"/>
        <w:rPr>
          <w:rFonts w:ascii="Arial" w:eastAsia="Arial Unicode MS" w:hAnsi="Arial" w:cs="Arial"/>
          <w:noProof w:val="0"/>
          <w:szCs w:val="24"/>
          <w:lang w:val="en-US"/>
        </w:rPr>
      </w:pPr>
      <w:r>
        <w:rPr>
          <w:rFonts w:ascii="Arial" w:eastAsia="Arial Unicode MS" w:hAnsi="Arial" w:cs="Arial"/>
          <w:noProof w:val="0"/>
          <w:szCs w:val="24"/>
          <w:lang w:val="en-US"/>
        </w:rPr>
        <w:t xml:space="preserve">  Ankorondrano, 101 Antananarivo</w:t>
      </w:r>
    </w:p>
    <w:p w14:paraId="72A3CEF7" w14:textId="6336694B" w:rsidR="00ED6586" w:rsidRPr="00ED6586" w:rsidRDefault="00ED6586" w:rsidP="00ED6586">
      <w:pPr>
        <w:tabs>
          <w:tab w:val="right" w:pos="8789"/>
        </w:tabs>
        <w:spacing w:after="120"/>
        <w:ind w:left="4320"/>
        <w:rPr>
          <w:rFonts w:ascii="Arial" w:eastAsia="Arial Unicode MS" w:hAnsi="Arial" w:cs="Arial"/>
          <w:noProof w:val="0"/>
          <w:szCs w:val="24"/>
          <w:lang w:val="en-US"/>
        </w:rPr>
      </w:pPr>
      <w:r>
        <w:rPr>
          <w:rFonts w:ascii="Arial" w:eastAsia="Arial Unicode MS" w:hAnsi="Arial" w:cs="Arial"/>
          <w:noProof w:val="0"/>
          <w:szCs w:val="24"/>
          <w:lang w:val="en-US"/>
        </w:rPr>
        <w:t xml:space="preserve">  Madagascar</w:t>
      </w:r>
    </w:p>
    <w:p w14:paraId="6B893332" w14:textId="77777777" w:rsidR="00517BBF" w:rsidRPr="00C86236" w:rsidRDefault="00517BBF" w:rsidP="00517BBF">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Date:</w:t>
      </w:r>
      <w:r w:rsidRPr="00C86236">
        <w:rPr>
          <w:rFonts w:ascii="Arial" w:eastAsia="Arial Unicode MS" w:hAnsi="Arial" w:cs="Arial"/>
          <w:noProof w:val="0"/>
          <w:szCs w:val="24"/>
          <w:lang w:val="en-US"/>
        </w:rPr>
        <w:tab/>
      </w:r>
      <w:r w:rsidRPr="00C86236">
        <w:rPr>
          <w:rFonts w:ascii="Arial" w:hAnsi="Arial" w:cs="Arial"/>
          <w:i/>
          <w:iCs/>
          <w:noProof w:val="0"/>
          <w:szCs w:val="24"/>
          <w:lang w:val="en-US"/>
        </w:rPr>
        <w:t>[Insert date of issue]</w:t>
      </w:r>
    </w:p>
    <w:p w14:paraId="097DF2A3" w14:textId="77777777" w:rsidR="00517BBF" w:rsidRPr="00C86236" w:rsidRDefault="00517BBF" w:rsidP="00517BBF">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ADVANCE PAYMENT GUARANTEE No.:</w:t>
      </w:r>
      <w:r w:rsidRPr="00C86236">
        <w:rPr>
          <w:rFonts w:ascii="Arial" w:eastAsia="Arial Unicode MS" w:hAnsi="Arial" w:cs="Arial"/>
          <w:noProof w:val="0"/>
          <w:szCs w:val="24"/>
          <w:lang w:val="en-US"/>
        </w:rPr>
        <w:tab/>
      </w:r>
      <w:r w:rsidRPr="00C86236">
        <w:rPr>
          <w:rFonts w:ascii="Arial" w:eastAsia="Arial Unicode MS" w:hAnsi="Arial" w:cs="Arial"/>
          <w:i/>
          <w:noProof w:val="0"/>
          <w:szCs w:val="24"/>
          <w:lang w:val="en-US"/>
        </w:rPr>
        <w:t>[Insert guarantee reference number]</w:t>
      </w:r>
    </w:p>
    <w:p w14:paraId="3FD2193A" w14:textId="28285670" w:rsidR="00517BBF" w:rsidRPr="00C86236" w:rsidRDefault="00517BBF" w:rsidP="00517BBF">
      <w:pPr>
        <w:spacing w:after="360"/>
        <w:rPr>
          <w:rFonts w:ascii="Arial" w:eastAsia="Arial Unicode MS" w:hAnsi="Arial" w:cs="Arial"/>
          <w:noProof w:val="0"/>
          <w:szCs w:val="24"/>
          <w:lang w:val="en-US"/>
        </w:rPr>
      </w:pPr>
      <w:r w:rsidRPr="00C86236">
        <w:rPr>
          <w:rFonts w:ascii="Arial" w:eastAsia="Arial Unicode MS" w:hAnsi="Arial" w:cs="Arial"/>
          <w:b/>
          <w:noProof w:val="0"/>
          <w:szCs w:val="24"/>
          <w:lang w:val="en-US"/>
        </w:rPr>
        <w:t>Guarantor:</w:t>
      </w:r>
      <w:r w:rsidR="00963FF4" w:rsidRPr="00C86236">
        <w:rPr>
          <w:rFonts w:ascii="Arial" w:eastAsia="Arial Unicode MS" w:hAnsi="Arial" w:cs="Arial"/>
          <w:b/>
          <w:noProof w:val="0"/>
          <w:szCs w:val="24"/>
          <w:lang w:val="en-US"/>
        </w:rPr>
        <w:tab/>
      </w:r>
      <w:r w:rsidR="00963FF4" w:rsidRPr="00C86236">
        <w:rPr>
          <w:rFonts w:ascii="Arial" w:eastAsia="Arial Unicode MS" w:hAnsi="Arial" w:cs="Arial"/>
          <w:b/>
          <w:noProof w:val="0"/>
          <w:szCs w:val="24"/>
          <w:lang w:val="en-US"/>
        </w:rPr>
        <w:tab/>
      </w:r>
      <w:r w:rsidRPr="00C86236">
        <w:rPr>
          <w:rFonts w:ascii="Arial" w:eastAsia="Arial Unicode MS" w:hAnsi="Arial" w:cs="Arial"/>
          <w:i/>
          <w:noProof w:val="0"/>
          <w:szCs w:val="24"/>
          <w:lang w:val="en-US"/>
        </w:rPr>
        <w:t>[Insert name and address of place of issue, unless indicated in the letterhead]</w:t>
      </w:r>
    </w:p>
    <w:p w14:paraId="7A1EA0E1" w14:textId="433BD7A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We have been informed that </w:t>
      </w:r>
      <w:r w:rsidRPr="00C86236">
        <w:rPr>
          <w:rFonts w:ascii="Arial" w:eastAsia="Arial Unicode MS" w:hAnsi="Arial" w:cs="Arial"/>
          <w:i/>
          <w:noProof w:val="0"/>
          <w:szCs w:val="24"/>
          <w:lang w:val="en-US"/>
        </w:rPr>
        <w:t>[Insert name and address of supplier, which in the case of a joint venture shall be the name and address of the joint venture]</w:t>
      </w:r>
      <w:r w:rsidRPr="00C86236">
        <w:rPr>
          <w:rFonts w:ascii="Arial" w:eastAsia="Arial Unicode MS" w:hAnsi="Arial" w:cs="Arial"/>
          <w:noProof w:val="0"/>
          <w:szCs w:val="24"/>
          <w:lang w:val="en-US"/>
        </w:rPr>
        <w:t xml:space="preserve"> (hereinafter called “the Applicant”) has entered into Contract No. </w:t>
      </w:r>
      <w:r w:rsidRPr="00C86236">
        <w:rPr>
          <w:rFonts w:ascii="Arial" w:eastAsia="Arial Unicode MS" w:hAnsi="Arial" w:cs="Arial"/>
          <w:i/>
          <w:noProof w:val="0"/>
          <w:szCs w:val="24"/>
          <w:lang w:val="en-US"/>
        </w:rPr>
        <w:t>[Insert reference number of the contract]</w:t>
      </w:r>
      <w:r w:rsidRPr="00C86236">
        <w:rPr>
          <w:rFonts w:ascii="Arial" w:eastAsia="Arial Unicode MS" w:hAnsi="Arial" w:cs="Arial"/>
          <w:noProof w:val="0"/>
          <w:szCs w:val="24"/>
          <w:lang w:val="en-US"/>
        </w:rPr>
        <w:t xml:space="preserve"> dated </w:t>
      </w:r>
      <w:r w:rsidRPr="00C86236">
        <w:rPr>
          <w:rFonts w:ascii="Arial" w:eastAsia="Arial Unicode MS" w:hAnsi="Arial" w:cs="Arial"/>
          <w:i/>
          <w:noProof w:val="0"/>
          <w:szCs w:val="24"/>
          <w:lang w:val="en-US"/>
        </w:rPr>
        <w:t>[Insert contract date]</w:t>
      </w:r>
      <w:r w:rsidRPr="00C86236">
        <w:rPr>
          <w:rFonts w:ascii="Arial" w:eastAsia="Arial Unicode MS" w:hAnsi="Arial" w:cs="Arial"/>
          <w:noProof w:val="0"/>
          <w:szCs w:val="24"/>
          <w:lang w:val="en-US"/>
        </w:rPr>
        <w:t xml:space="preserve"> with the Beneficiary, for the supply of </w:t>
      </w:r>
      <w:r w:rsidRPr="00C86236">
        <w:rPr>
          <w:rFonts w:ascii="Arial" w:eastAsia="Arial Unicode MS" w:hAnsi="Arial" w:cs="Arial"/>
          <w:i/>
          <w:noProof w:val="0"/>
          <w:szCs w:val="24"/>
          <w:lang w:val="en-US"/>
        </w:rPr>
        <w:t>[Insert object of the contract and brief description of Goods and related Services]</w:t>
      </w:r>
      <w:r w:rsidRPr="00C86236">
        <w:rPr>
          <w:rFonts w:ascii="Arial" w:eastAsia="Arial Unicode MS" w:hAnsi="Arial" w:cs="Arial"/>
          <w:noProof w:val="0"/>
          <w:szCs w:val="24"/>
          <w:lang w:val="en-US"/>
        </w:rPr>
        <w:t xml:space="preserve"> (hereinafter called “the Contract”). Furthermore</w:t>
      </w:r>
      <w:r w:rsidR="00C33644">
        <w:rPr>
          <w:rFonts w:ascii="Arial" w:eastAsia="Arial Unicode MS" w:hAnsi="Arial" w:cs="Arial"/>
          <w:noProof w:val="0"/>
          <w:szCs w:val="24"/>
          <w:lang w:val="en-US"/>
        </w:rPr>
        <w:t>,</w:t>
      </w:r>
      <w:r w:rsidRPr="00C86236">
        <w:rPr>
          <w:rFonts w:ascii="Arial" w:eastAsia="Arial Unicode MS" w:hAnsi="Arial" w:cs="Arial"/>
          <w:noProof w:val="0"/>
          <w:szCs w:val="24"/>
          <w:lang w:val="en-US"/>
        </w:rPr>
        <w:t xml:space="preserve"> we understand that, according to the conditions of the Contract, an advance payment in the sum of </w:t>
      </w:r>
      <w:r w:rsidRPr="00C86236">
        <w:rPr>
          <w:rFonts w:ascii="Arial" w:eastAsia="Arial Unicode MS" w:hAnsi="Arial" w:cs="Arial"/>
          <w:i/>
          <w:noProof w:val="0"/>
          <w:szCs w:val="24"/>
          <w:lang w:val="en-US"/>
        </w:rPr>
        <w:t>[Insert amount and currency in words and figures]</w:t>
      </w:r>
      <w:r w:rsidR="006545E3" w:rsidRPr="00C86236">
        <w:rPr>
          <w:rStyle w:val="FootnoteReference"/>
          <w:rFonts w:ascii="Arial" w:eastAsia="Arial Unicode MS" w:hAnsi="Arial" w:cs="Arial"/>
          <w:i/>
          <w:noProof w:val="0"/>
          <w:szCs w:val="24"/>
          <w:lang w:val="en-US"/>
        </w:rPr>
        <w:footnoteReference w:id="32"/>
      </w:r>
      <w:r w:rsidRPr="00C86236">
        <w:rPr>
          <w:rFonts w:ascii="Arial" w:eastAsia="Arial Unicode MS" w:hAnsi="Arial" w:cs="Arial"/>
          <w:noProof w:val="0"/>
          <w:szCs w:val="24"/>
          <w:lang w:val="en-US"/>
        </w:rPr>
        <w:t xml:space="preserve">, representing </w:t>
      </w:r>
      <w:r w:rsidRPr="00C86236">
        <w:rPr>
          <w:rFonts w:ascii="Arial" w:eastAsia="Arial Unicode MS" w:hAnsi="Arial" w:cs="Arial"/>
          <w:i/>
          <w:noProof w:val="0"/>
          <w:szCs w:val="24"/>
          <w:lang w:val="en-US"/>
        </w:rPr>
        <w:t xml:space="preserve">[Insert percentage in words and figures] </w:t>
      </w:r>
      <w:r w:rsidRPr="00C86236">
        <w:rPr>
          <w:rFonts w:ascii="Arial" w:eastAsia="Arial Unicode MS" w:hAnsi="Arial" w:cs="Arial"/>
          <w:noProof w:val="0"/>
          <w:szCs w:val="24"/>
          <w:lang w:val="en-US"/>
        </w:rPr>
        <w:t>% of the contract price, is to be made against an advance payment guarantee.</w:t>
      </w:r>
    </w:p>
    <w:p w14:paraId="040EDDA4" w14:textId="7A745DE4"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Waiving all objections and defen</w:t>
      </w:r>
      <w:r w:rsidR="00C33644">
        <w:rPr>
          <w:rFonts w:ascii="Arial" w:eastAsia="Arial Unicode MS" w:hAnsi="Arial" w:cs="Arial"/>
          <w:noProof w:val="0"/>
          <w:szCs w:val="24"/>
          <w:lang w:val="en-US"/>
        </w:rPr>
        <w:t>s</w:t>
      </w:r>
      <w:r w:rsidRPr="00C86236">
        <w:rPr>
          <w:rFonts w:ascii="Arial" w:eastAsia="Arial Unicode MS" w:hAnsi="Arial" w:cs="Arial"/>
          <w:noProof w:val="0"/>
          <w:szCs w:val="24"/>
          <w:lang w:val="en-US"/>
        </w:rPr>
        <w:t xml:space="preserve">es,  we, as Guarantor, hereby irrevocably and independently undertake to pay the Beneficiary,  any sum or sums not exceeding in total an amount of </w:t>
      </w:r>
      <w:r w:rsidRPr="00C86236">
        <w:rPr>
          <w:rFonts w:ascii="Arial" w:eastAsia="Arial Unicode MS" w:hAnsi="Arial" w:cs="Arial"/>
          <w:i/>
          <w:noProof w:val="0"/>
          <w:szCs w:val="24"/>
          <w:lang w:val="en-US"/>
        </w:rPr>
        <w:t xml:space="preserve">[Insert guarantee amount and currency in words and figures] </w:t>
      </w:r>
      <w:r w:rsidRPr="00C86236">
        <w:rPr>
          <w:rFonts w:ascii="Arial" w:eastAsia="Arial Unicode MS" w:hAnsi="Arial" w:cs="Arial"/>
          <w:noProof w:val="0"/>
          <w:szCs w:val="24"/>
          <w:lang w:val="en-US"/>
        </w:rPr>
        <w:t>upon receipt by us</w:t>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49598078" w14:textId="6CFA6441"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The advance payment guarantee shall come into force and effect as soon as the advance payment has been credited to the Applicant on its account. Minor deductions of the above</w:t>
      </w:r>
      <w:r w:rsidR="00C33644">
        <w:rPr>
          <w:rFonts w:ascii="Arial" w:eastAsia="Arial Unicode MS" w:hAnsi="Arial" w:cs="Arial"/>
          <w:noProof w:val="0"/>
          <w:szCs w:val="24"/>
          <w:lang w:val="en-US"/>
        </w:rPr>
        <w:t>-</w:t>
      </w:r>
      <w:r w:rsidRPr="00C86236">
        <w:rPr>
          <w:rFonts w:ascii="Arial" w:eastAsia="Arial Unicode MS" w:hAnsi="Arial" w:cs="Arial"/>
          <w:noProof w:val="0"/>
          <w:szCs w:val="24"/>
          <w:lang w:val="en-US"/>
        </w:rPr>
        <w:t>mentioned amount notably due to bank fees shall have no effect on the entry into force.</w:t>
      </w:r>
    </w:p>
    <w:p w14:paraId="09A255A9"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i/>
          <w:noProof w:val="0"/>
          <w:szCs w:val="24"/>
          <w:lang w:val="en-US"/>
        </w:rPr>
        <w:t>[For guarantees issued in foreign currency insert the following:</w:t>
      </w:r>
    </w:p>
    <w:p w14:paraId="33BCF49C" w14:textId="66C5BC3C"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In the event of any claim under this guarantee, payment shall be effected t</w:t>
      </w:r>
      <w:r w:rsidR="009C10A5">
        <w:rPr>
          <w:rFonts w:ascii="Arial" w:eastAsia="Arial Unicode MS" w:hAnsi="Arial" w:cs="Arial"/>
          <w:noProof w:val="0"/>
          <w:szCs w:val="24"/>
          <w:lang w:val="en-US"/>
        </w:rPr>
        <w:t>o</w:t>
      </w:r>
      <w:r w:rsidR="009C10A5">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 xml:space="preserve">KfW, Frankfurt am Main (BIC: KFWIDEFF, BLZ 500 204 00), account no. 38 000 000 00 (IBAN: DE53 5002 0400 3800 0000 00), for the account of </w:t>
      </w:r>
      <w:r w:rsidRPr="00C86236">
        <w:rPr>
          <w:rFonts w:ascii="Arial" w:eastAsia="Arial Unicode MS" w:hAnsi="Arial" w:cs="Arial"/>
          <w:i/>
          <w:noProof w:val="0"/>
          <w:szCs w:val="24"/>
          <w:lang w:val="en-US"/>
        </w:rPr>
        <w:t>[Insert name of the Purchaser and the Purchaser’s country]</w:t>
      </w:r>
      <w:r w:rsidRPr="00C86236">
        <w:rPr>
          <w:rFonts w:ascii="Arial" w:eastAsia="Arial Unicode MS" w:hAnsi="Arial" w:cs="Arial"/>
          <w:noProof w:val="0"/>
          <w:szCs w:val="24"/>
          <w:lang w:val="en-US"/>
        </w:rPr>
        <w:t>.</w:t>
      </w:r>
    </w:p>
    <w:p w14:paraId="7300D1B2"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i/>
          <w:noProof w:val="0"/>
          <w:szCs w:val="24"/>
          <w:lang w:val="en-US"/>
        </w:rPr>
        <w:t>[For guarantees issued in local currency insert the following:</w:t>
      </w:r>
    </w:p>
    <w:p w14:paraId="01798F61"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In the event of any claim under this guarantee, payment shall be effected to </w:t>
      </w:r>
      <w:r w:rsidRPr="00C86236">
        <w:rPr>
          <w:rFonts w:ascii="Arial" w:eastAsia="Arial Unicode MS" w:hAnsi="Arial" w:cs="Arial"/>
          <w:i/>
          <w:noProof w:val="0"/>
          <w:szCs w:val="24"/>
          <w:lang w:val="en-US"/>
        </w:rPr>
        <w:t>[Insert the account on which payments are to be made]</w:t>
      </w:r>
      <w:r w:rsidRPr="00C86236">
        <w:rPr>
          <w:rFonts w:ascii="Arial" w:eastAsia="Arial Unicode MS" w:hAnsi="Arial" w:cs="Arial"/>
          <w:noProof w:val="0"/>
          <w:szCs w:val="24"/>
          <w:lang w:val="en-US"/>
        </w:rPr>
        <w:t xml:space="preserve">, for the account of </w:t>
      </w:r>
      <w:r w:rsidRPr="00C86236">
        <w:rPr>
          <w:rFonts w:ascii="Arial" w:eastAsia="Arial Unicode MS" w:hAnsi="Arial" w:cs="Arial"/>
          <w:i/>
          <w:noProof w:val="0"/>
          <w:szCs w:val="24"/>
          <w:lang w:val="en-US"/>
        </w:rPr>
        <w:t>[Insert name of the Purchaser and the Purchaser’s country]</w:t>
      </w:r>
      <w:r w:rsidRPr="00C86236">
        <w:rPr>
          <w:rFonts w:ascii="Arial" w:eastAsia="Arial Unicode MS" w:hAnsi="Arial" w:cs="Arial"/>
          <w:noProof w:val="0"/>
          <w:szCs w:val="24"/>
          <w:lang w:val="en-US"/>
        </w:rPr>
        <w:t>.</w:t>
      </w:r>
    </w:p>
    <w:p w14:paraId="2F7E3D81"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This guarantee shall expire not later than </w:t>
      </w:r>
      <w:r w:rsidRPr="00C86236">
        <w:rPr>
          <w:rFonts w:ascii="Arial" w:eastAsia="Arial Unicode MS" w:hAnsi="Arial" w:cs="Arial"/>
          <w:i/>
          <w:noProof w:val="0"/>
          <w:szCs w:val="24"/>
          <w:lang w:val="en-US"/>
        </w:rPr>
        <w:t>[Insert expiry date]</w:t>
      </w:r>
      <w:r w:rsidRPr="00C86236">
        <w:rPr>
          <w:rFonts w:ascii="Arial" w:eastAsia="Arial Unicode MS" w:hAnsi="Arial" w:cs="Arial"/>
          <w:noProof w:val="0"/>
          <w:szCs w:val="24"/>
          <w:lang w:val="en-US"/>
        </w:rPr>
        <w:t>.</w:t>
      </w:r>
    </w:p>
    <w:p w14:paraId="190A395C"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lastRenderedPageBreak/>
        <w:t>By this date we must have received any claims for payment by letter or encoded telecommunication.</w:t>
      </w:r>
    </w:p>
    <w:p w14:paraId="384745F1"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It is understood that you will return this guarantee to us on expiry or after payment of the total amount to be claimed hereunder.</w:t>
      </w:r>
    </w:p>
    <w:p w14:paraId="215303A2" w14:textId="77777777" w:rsidR="00517BBF" w:rsidRPr="00C86236" w:rsidRDefault="00517BBF" w:rsidP="00226E65">
      <w:pPr>
        <w:spacing w:before="120" w:after="120"/>
        <w:jc w:val="both"/>
        <w:rPr>
          <w:rFonts w:ascii="Arial" w:eastAsia="Arial Unicode MS" w:hAnsi="Arial" w:cs="Arial"/>
          <w:i/>
          <w:noProof w:val="0"/>
          <w:szCs w:val="24"/>
          <w:lang w:val="en-US"/>
        </w:rPr>
      </w:pPr>
      <w:r w:rsidRPr="00C86236">
        <w:rPr>
          <w:rFonts w:ascii="Arial" w:eastAsia="Arial Unicode MS" w:hAnsi="Arial" w:cs="Arial"/>
          <w:i/>
          <w:noProof w:val="0"/>
          <w:szCs w:val="24"/>
          <w:lang w:val="en-US"/>
        </w:rPr>
        <w:t>[As preferred option regarding guarantee rules insert</w:t>
      </w:r>
      <w:r w:rsidRPr="00C86236">
        <w:rPr>
          <w:rStyle w:val="FootnoteReference"/>
          <w:rFonts w:ascii="Arial" w:eastAsia="Arial Unicode MS" w:hAnsi="Arial" w:cs="Arial"/>
          <w:i/>
          <w:noProof w:val="0"/>
          <w:szCs w:val="24"/>
          <w:lang w:val="en-US"/>
        </w:rPr>
        <w:footnoteReference w:id="33"/>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This guarantee is subject to the Uniform Rules for Demand Guarantees (URDG) 2010 Revision, ICC Publication No. 758, except that the supporting statement under Article 15(a) is hereby excluded.</w:t>
      </w:r>
      <w:r w:rsidRPr="00C86236">
        <w:rPr>
          <w:rFonts w:ascii="Arial" w:eastAsia="Arial Unicode MS" w:hAnsi="Arial" w:cs="Arial"/>
          <w:i/>
          <w:noProof w:val="0"/>
          <w:szCs w:val="24"/>
          <w:lang w:val="en-US"/>
        </w:rPr>
        <w:t>]</w:t>
      </w:r>
    </w:p>
    <w:p w14:paraId="1ADD9E10" w14:textId="77777777" w:rsidR="0069258C" w:rsidRPr="00C86236" w:rsidRDefault="0069258C" w:rsidP="00226E65">
      <w:pPr>
        <w:spacing w:before="120" w:after="120"/>
        <w:jc w:val="both"/>
        <w:rPr>
          <w:rFonts w:ascii="Arial" w:eastAsia="Arial Unicode MS" w:hAnsi="Arial" w:cs="Arial"/>
          <w:i/>
          <w:noProof w:val="0"/>
          <w:szCs w:val="24"/>
          <w:lang w:val="en-US"/>
        </w:rPr>
      </w:pPr>
    </w:p>
    <w:p w14:paraId="430590D2" w14:textId="77777777" w:rsidR="0069258C" w:rsidRPr="00C86236" w:rsidRDefault="0069258C" w:rsidP="00226E65">
      <w:pPr>
        <w:spacing w:before="120" w:after="120"/>
        <w:jc w:val="both"/>
        <w:rPr>
          <w:rFonts w:ascii="Arial" w:eastAsia="Arial Unicode MS" w:hAnsi="Arial" w:cs="Arial"/>
          <w:i/>
          <w:noProof w:val="0"/>
          <w:szCs w:val="24"/>
          <w:lang w:val="en-US"/>
        </w:rPr>
      </w:pPr>
    </w:p>
    <w:p w14:paraId="4791AD4B" w14:textId="77777777" w:rsidR="0069258C" w:rsidRPr="00C86236" w:rsidRDefault="0069258C" w:rsidP="00226E65">
      <w:pPr>
        <w:spacing w:before="120" w:after="120"/>
        <w:jc w:val="both"/>
        <w:rPr>
          <w:rFonts w:ascii="Arial" w:eastAsia="Arial Unicode MS" w:hAnsi="Arial" w:cs="Arial"/>
          <w:i/>
          <w:noProof w:val="0"/>
          <w:szCs w:val="24"/>
          <w:lang w:val="en-US"/>
        </w:rPr>
      </w:pPr>
    </w:p>
    <w:p w14:paraId="3AB1EA64" w14:textId="77777777" w:rsidR="0069258C" w:rsidRPr="00C86236" w:rsidRDefault="0069258C" w:rsidP="00226E65">
      <w:pPr>
        <w:spacing w:before="120" w:after="120"/>
        <w:jc w:val="both"/>
        <w:rPr>
          <w:rFonts w:ascii="Arial" w:eastAsia="Arial Unicode MS" w:hAnsi="Arial" w:cs="Arial"/>
          <w:noProof w:val="0"/>
          <w:szCs w:val="24"/>
          <w:lang w:val="en-US"/>
        </w:rPr>
      </w:pPr>
    </w:p>
    <w:p w14:paraId="08BF2E41" w14:textId="77777777" w:rsidR="00517BBF" w:rsidRPr="00C86236" w:rsidRDefault="00517BBF" w:rsidP="00517BBF">
      <w:pPr>
        <w:spacing w:after="120"/>
        <w:jc w:val="both"/>
        <w:rPr>
          <w:rFonts w:ascii="Arial" w:eastAsia="Arial Unicode MS" w:hAnsi="Arial" w:cs="Arial"/>
          <w:noProof w:val="0"/>
          <w:szCs w:val="24"/>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gridCol w:w="758"/>
        <w:gridCol w:w="3978"/>
      </w:tblGrid>
      <w:tr w:rsidR="00517BBF" w:rsidRPr="00C86236" w14:paraId="574EFCB5" w14:textId="77777777" w:rsidTr="00517BBF">
        <w:tc>
          <w:tcPr>
            <w:tcW w:w="4207" w:type="dxa"/>
            <w:tcBorders>
              <w:top w:val="single" w:sz="4" w:space="0" w:color="auto"/>
              <w:left w:val="nil"/>
              <w:bottom w:val="nil"/>
              <w:right w:val="nil"/>
            </w:tcBorders>
            <w:hideMark/>
          </w:tcPr>
          <w:p w14:paraId="295E2345" w14:textId="77777777" w:rsidR="00517BBF" w:rsidRPr="00C86236" w:rsidRDefault="00517BBF"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Place, date</w:t>
            </w:r>
          </w:p>
        </w:tc>
        <w:tc>
          <w:tcPr>
            <w:tcW w:w="805" w:type="dxa"/>
            <w:tcBorders>
              <w:top w:val="nil"/>
              <w:left w:val="nil"/>
              <w:bottom w:val="nil"/>
              <w:right w:val="nil"/>
            </w:tcBorders>
          </w:tcPr>
          <w:p w14:paraId="1B7BD5A0" w14:textId="77777777" w:rsidR="00517BBF" w:rsidRPr="00C86236" w:rsidRDefault="00517BBF" w:rsidP="00517BBF">
            <w:pPr>
              <w:spacing w:after="200" w:line="276" w:lineRule="auto"/>
              <w:jc w:val="center"/>
              <w:rPr>
                <w:rFonts w:ascii="Arial" w:hAnsi="Arial" w:cs="Arial"/>
                <w:noProof w:val="0"/>
                <w:szCs w:val="24"/>
                <w:lang w:val="en-US"/>
              </w:rPr>
            </w:pPr>
          </w:p>
        </w:tc>
        <w:tc>
          <w:tcPr>
            <w:tcW w:w="4207" w:type="dxa"/>
            <w:tcBorders>
              <w:top w:val="single" w:sz="4" w:space="0" w:color="auto"/>
              <w:left w:val="nil"/>
              <w:bottom w:val="nil"/>
              <w:right w:val="nil"/>
            </w:tcBorders>
            <w:hideMark/>
          </w:tcPr>
          <w:p w14:paraId="78BF2081" w14:textId="77777777" w:rsidR="00517BBF" w:rsidRPr="00C86236" w:rsidRDefault="00517BBF"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Guarantor’s authorized signature(s)</w:t>
            </w:r>
          </w:p>
        </w:tc>
      </w:tr>
    </w:tbl>
    <w:p w14:paraId="1706B6CE" w14:textId="77777777" w:rsidR="00CF7675" w:rsidRPr="00C86236" w:rsidRDefault="00CF7675" w:rsidP="00517BBF">
      <w:pPr>
        <w:pStyle w:val="SectionXHeader"/>
        <w:spacing w:before="0" w:after="0"/>
        <w:jc w:val="left"/>
        <w:rPr>
          <w:rFonts w:ascii="Arial" w:hAnsi="Arial" w:cs="Arial"/>
          <w:b w:val="0"/>
          <w:noProof w:val="0"/>
          <w:spacing w:val="-2"/>
          <w:sz w:val="22"/>
          <w:szCs w:val="22"/>
          <w:lang w:val="en-US"/>
        </w:rPr>
      </w:pPr>
    </w:p>
    <w:sectPr w:rsidR="00CF7675" w:rsidRPr="00C86236" w:rsidSect="00A30505">
      <w:headerReference w:type="even" r:id="rId140"/>
      <w:headerReference w:type="default" r:id="rId141"/>
      <w:headerReference w:type="first" r:id="rId142"/>
      <w:footnotePr>
        <w:numRestart w:val="eachSect"/>
      </w:footnotePr>
      <w:pgSz w:w="11907" w:h="16840" w:code="9"/>
      <w:pgMar w:top="1440" w:right="1440" w:bottom="1440" w:left="1797" w:header="720" w:footer="720" w:gutter="0"/>
      <w:paperSrc w:first="7" w:other="7"/>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1228" w16cex:dateUtc="2022-09-16T13:18:00Z"/>
  <w16cex:commentExtensible w16cex:durableId="26CF1757" w16cex:dateUtc="2022-09-16T13:40:00Z"/>
  <w16cex:commentExtensible w16cex:durableId="26CF17B3" w16cex:dateUtc="2022-09-16T13:41:00Z"/>
  <w16cex:commentExtensible w16cex:durableId="26D2B679" w16cex:dateUtc="2022-09-19T07:35:00Z"/>
  <w16cex:commentExtensible w16cex:durableId="26CF1259" w16cex:dateUtc="2022-09-16T13:18:00Z"/>
  <w16cex:commentExtensible w16cex:durableId="26D2B847" w16cex:dateUtc="2022-09-19T07:43:00Z"/>
  <w16cex:commentExtensible w16cex:durableId="26D2B6DB" w16cex:dateUtc="2022-09-19T07:37:00Z"/>
  <w16cex:commentExtensible w16cex:durableId="26CB396C" w16cex:dateUtc="2022-09-13T15:16:00Z"/>
  <w16cex:commentExtensible w16cex:durableId="26CC221A" w16cex:dateUtc="2022-09-14T07:49:00Z"/>
  <w16cex:commentExtensible w16cex:durableId="26CF18EC" w16cex:dateUtc="2022-09-16T13:46:00Z"/>
  <w16cex:commentExtensible w16cex:durableId="26CF19AB" w16cex:dateUtc="2022-09-16T13:50:00Z"/>
  <w16cex:commentExtensible w16cex:durableId="26D466C7" w16cex:dateUtc="2022-09-20T14:20:00Z"/>
  <w16cex:commentExtensible w16cex:durableId="26D2F5B6" w16cex:dateUtc="2022-09-19T12:05:00Z"/>
  <w16cex:commentExtensible w16cex:durableId="26CF1AA6" w16cex:dateUtc="2022-09-16T13:54:00Z"/>
  <w16cex:commentExtensible w16cex:durableId="26CF1B90" w16cex:dateUtc="2022-09-16T13:58:00Z"/>
  <w16cex:commentExtensible w16cex:durableId="26CF1BA9" w16cex:dateUtc="2022-09-16T13:58:00Z"/>
  <w16cex:commentExtensible w16cex:durableId="26D464E6" w16cex:dateUtc="2022-09-20T14:12:00Z"/>
  <w16cex:commentExtensible w16cex:durableId="26D46868" w16cex:dateUtc="2022-09-20T14:27:00Z"/>
  <w16cex:commentExtensible w16cex:durableId="26D2FA3A" w16cex:dateUtc="2022-09-19T12:24:00Z"/>
  <w16cex:commentExtensible w16cex:durableId="26CF108B" w16cex:dateUtc="2022-09-16T1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1F276" w14:textId="77777777" w:rsidR="003639E1" w:rsidRDefault="003639E1">
      <w:r>
        <w:separator/>
      </w:r>
    </w:p>
  </w:endnote>
  <w:endnote w:type="continuationSeparator" w:id="0">
    <w:p w14:paraId="52CD15E1" w14:textId="77777777" w:rsidR="003639E1" w:rsidRDefault="003639E1">
      <w:r>
        <w:continuationSeparator/>
      </w:r>
    </w:p>
  </w:endnote>
  <w:endnote w:type="continuationNotice" w:id="1">
    <w:p w14:paraId="7E3F0539" w14:textId="77777777" w:rsidR="003639E1" w:rsidRDefault="0036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8F44" w14:textId="1E36DC47" w:rsidR="00CF6158" w:rsidRPr="00226E65" w:rsidRDefault="00CF6158" w:rsidP="00C454E8">
    <w:pPr>
      <w:pStyle w:val="Footer"/>
      <w:pBdr>
        <w:top w:val="single" w:sz="4" w:space="1" w:color="auto"/>
      </w:pBdr>
      <w:tabs>
        <w:tab w:val="clear" w:pos="9504"/>
        <w:tab w:val="right" w:pos="8931"/>
      </w:tabs>
      <w:ind w:right="45"/>
      <w:jc w:val="both"/>
      <w:rPr>
        <w:rFonts w:ascii="Arial" w:hAnsi="Arial" w:cs="Arial"/>
        <w:sz w:val="20"/>
        <w:szCs w:val="18"/>
      </w:rPr>
    </w:pPr>
    <w:r>
      <w:rPr>
        <w:rFonts w:ascii="Arial" w:hAnsi="Arial" w:cs="Arial"/>
        <w:sz w:val="20"/>
        <w:szCs w:val="18"/>
      </w:rPr>
      <w:tab/>
      <w:t>Goods-SBD-1stage-1env-Jan2019-EN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350F" w14:textId="26407A53" w:rsidR="00CF6158" w:rsidRDefault="00CF6158" w:rsidP="009B3E0F">
    <w:pPr>
      <w:pStyle w:val="Footer"/>
      <w:pBdr>
        <w:top w:val="single" w:sz="4" w:space="1" w:color="auto"/>
      </w:pBdr>
      <w:tabs>
        <w:tab w:val="clear" w:pos="9504"/>
        <w:tab w:val="right" w:pos="8931"/>
      </w:tabs>
      <w:ind w:right="-261"/>
    </w:pPr>
    <w:r>
      <w:rPr>
        <w:rFonts w:ascii="Arial" w:hAnsi="Arial" w:cs="Arial"/>
        <w:sz w:val="20"/>
      </w:rPr>
      <w:tab/>
      <w:t>Goods-SBD-1stage-1env-Jan2019-EN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F1D3" w14:textId="58415D9E" w:rsidR="00CF6158" w:rsidRDefault="00CF6158" w:rsidP="00A83972">
    <w:pPr>
      <w:pStyle w:val="Footer"/>
      <w:pBdr>
        <w:top w:val="single" w:sz="4" w:space="1" w:color="auto"/>
      </w:pBdr>
      <w:tabs>
        <w:tab w:val="clear" w:pos="9504"/>
        <w:tab w:val="right" w:pos="15309"/>
      </w:tabs>
      <w:ind w:right="91"/>
    </w:pPr>
    <w:r>
      <w:rPr>
        <w:rFonts w:ascii="Arial" w:hAnsi="Arial" w:cs="Arial"/>
        <w:sz w:val="20"/>
      </w:rPr>
      <w:tab/>
      <w:t>Goods-SBD-1stage-1env-Jan2019-EN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CBF1" w14:textId="5548AFD8" w:rsidR="00CF6158" w:rsidRDefault="00CF6158" w:rsidP="00A83972">
    <w:pPr>
      <w:pStyle w:val="Footer"/>
      <w:pBdr>
        <w:top w:val="single" w:sz="4" w:space="1" w:color="auto"/>
      </w:pBdr>
      <w:tabs>
        <w:tab w:val="clear" w:pos="9504"/>
        <w:tab w:val="right" w:pos="15451"/>
      </w:tabs>
      <w:ind w:right="-51"/>
    </w:pPr>
    <w:r>
      <w:rPr>
        <w:bCs/>
        <w:sz w:val="20"/>
        <w:lang w:val="fr-FR"/>
      </w:rPr>
      <w:tab/>
    </w:r>
    <w:r>
      <w:rPr>
        <w:rFonts w:ascii="Arial" w:hAnsi="Arial" w:cs="Arial"/>
        <w:sz w:val="20"/>
      </w:rPr>
      <w:t>Goods-SBD-1stage-1env-Jan2019-EN</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86FF" w14:textId="77777777" w:rsidR="00CF6158" w:rsidRPr="00014B3B" w:rsidRDefault="00CF6158" w:rsidP="00D7555B">
    <w:pPr>
      <w:pStyle w:val="Footer"/>
      <w:pBdr>
        <w:top w:val="single" w:sz="4" w:space="1" w:color="auto"/>
      </w:pBdr>
      <w:tabs>
        <w:tab w:val="clear" w:pos="9504"/>
        <w:tab w:val="right" w:pos="15451"/>
      </w:tabs>
      <w:rPr>
        <w:rFonts w:ascii="Arial" w:hAnsi="Arial" w:cs="Arial"/>
      </w:rPr>
    </w:pPr>
    <w:r>
      <w:rPr>
        <w:bCs/>
        <w:sz w:val="20"/>
        <w:lang w:val="fr-FR"/>
      </w:rPr>
      <w:tab/>
    </w:r>
    <w:r w:rsidRPr="00014B3B">
      <w:rPr>
        <w:rFonts w:ascii="Arial" w:hAnsi="Arial" w:cs="Arial"/>
        <w:sz w:val="20"/>
      </w:rPr>
      <w:t>Single Stage Two Envelope SBD – Procurement of Goods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84BB" w14:textId="6547B743" w:rsidR="00CF6158" w:rsidRDefault="00CF6158" w:rsidP="001744C5">
    <w:pPr>
      <w:pStyle w:val="Footer"/>
      <w:pBdr>
        <w:top w:val="single" w:sz="4" w:space="1" w:color="auto"/>
      </w:pBdr>
      <w:tabs>
        <w:tab w:val="clear" w:pos="9504"/>
        <w:tab w:val="right" w:pos="8647"/>
      </w:tabs>
    </w:pPr>
    <w:r>
      <w:rPr>
        <w:rFonts w:ascii="Arial" w:hAnsi="Arial" w:cs="Arial"/>
        <w:sz w:val="20"/>
      </w:rPr>
      <w:tab/>
      <w:t>Goods-SBD-1stage-1env-Jan2019-EN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C531" w14:textId="58CE7792" w:rsidR="00CF6158" w:rsidRPr="000E272B" w:rsidRDefault="00CF6158" w:rsidP="009B3E0F">
    <w:pPr>
      <w:pStyle w:val="Footer"/>
      <w:pBdr>
        <w:top w:val="single" w:sz="4" w:space="1" w:color="auto"/>
      </w:pBdr>
      <w:tabs>
        <w:tab w:val="clear" w:pos="9504"/>
        <w:tab w:val="right" w:pos="8930"/>
      </w:tabs>
      <w:ind w:right="-261"/>
      <w:rPr>
        <w:rFonts w:ascii="Arial" w:hAnsi="Arial" w:cs="Arial"/>
      </w:rPr>
    </w:pPr>
    <w:r>
      <w:rPr>
        <w:bCs/>
        <w:sz w:val="20"/>
        <w:lang w:val="fr-FR"/>
      </w:rPr>
      <w:tab/>
    </w:r>
    <w:r>
      <w:rPr>
        <w:rFonts w:ascii="Arial" w:hAnsi="Arial" w:cs="Arial"/>
        <w:sz w:val="20"/>
      </w:rPr>
      <w:t>Goods-SBD-1stage-1env-Jan2019-EN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4F5B" w14:textId="12276A57" w:rsidR="00CF6158" w:rsidRPr="00014B3B" w:rsidRDefault="00CF6158" w:rsidP="00984826">
    <w:pPr>
      <w:pStyle w:val="Footer"/>
      <w:pBdr>
        <w:top w:val="single" w:sz="4" w:space="1" w:color="auto"/>
      </w:pBdr>
      <w:tabs>
        <w:tab w:val="clear" w:pos="9504"/>
        <w:tab w:val="right" w:pos="8931"/>
      </w:tabs>
      <w:ind w:right="-261"/>
      <w:rPr>
        <w:rFonts w:ascii="Arial" w:hAnsi="Arial" w:cs="Arial"/>
      </w:rPr>
    </w:pPr>
    <w:r>
      <w:rPr>
        <w:rFonts w:ascii="Arial" w:hAnsi="Arial" w:cs="Arial"/>
        <w:sz w:val="20"/>
      </w:rPr>
      <w:tab/>
      <w:t>Goods-SBD-1stage-1env-Jan2019-EN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DB3D" w14:textId="37AB8348" w:rsidR="00CF6158" w:rsidRDefault="00CF6158" w:rsidP="009B3E0F">
    <w:pPr>
      <w:pStyle w:val="Footer"/>
      <w:pBdr>
        <w:top w:val="single" w:sz="4" w:space="1" w:color="auto"/>
      </w:pBdr>
      <w:tabs>
        <w:tab w:val="clear" w:pos="9504"/>
        <w:tab w:val="right" w:pos="8931"/>
      </w:tabs>
      <w:ind w:right="-261"/>
    </w:pPr>
    <w:r>
      <w:rPr>
        <w:bCs/>
        <w:sz w:val="20"/>
        <w:lang w:val="fr-FR"/>
      </w:rPr>
      <w:tab/>
    </w:r>
    <w:r>
      <w:rPr>
        <w:rFonts w:ascii="Arial" w:hAnsi="Arial" w:cs="Arial"/>
        <w:sz w:val="20"/>
      </w:rPr>
      <w:t>Goods-SBD-1stage-1env-Jan2019-EN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C83C" w14:textId="0698A31B" w:rsidR="00CF6158" w:rsidRDefault="00CF6158" w:rsidP="007C71B5">
    <w:pPr>
      <w:pStyle w:val="Footer"/>
      <w:pBdr>
        <w:top w:val="single" w:sz="4" w:space="1" w:color="auto"/>
      </w:pBdr>
      <w:tabs>
        <w:tab w:val="clear" w:pos="9504"/>
        <w:tab w:val="right" w:pos="9072"/>
        <w:tab w:val="right" w:pos="12900"/>
      </w:tabs>
      <w:ind w:right="-402"/>
    </w:pPr>
    <w:r>
      <w:rPr>
        <w:bCs/>
        <w:sz w:val="20"/>
        <w:lang w:val="fr-FR"/>
      </w:rPr>
      <w:tab/>
    </w:r>
    <w:r w:rsidRPr="002D6B33">
      <w:rPr>
        <w:rFonts w:ascii="Arial" w:hAnsi="Arial" w:cs="Arial"/>
        <w:bCs/>
        <w:sz w:val="20"/>
      </w:rPr>
      <w:t>Goods-SBD-1stage-1env-Jan2019-EN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A8ED" w14:textId="69654CCA" w:rsidR="00CF6158" w:rsidRDefault="00CF6158" w:rsidP="007C71B5">
    <w:pPr>
      <w:pStyle w:val="Footer"/>
      <w:pBdr>
        <w:top w:val="single" w:sz="4" w:space="1" w:color="auto"/>
      </w:pBdr>
      <w:tabs>
        <w:tab w:val="clear" w:pos="9504"/>
        <w:tab w:val="right" w:pos="9072"/>
      </w:tabs>
      <w:ind w:right="-402"/>
    </w:pPr>
    <w:r>
      <w:rPr>
        <w:bCs/>
        <w:sz w:val="20"/>
        <w:lang w:val="fr-FR"/>
      </w:rPr>
      <w:tab/>
    </w:r>
    <w:r w:rsidRPr="002D6B33">
      <w:rPr>
        <w:rFonts w:ascii="Arial" w:hAnsi="Arial" w:cs="Arial"/>
        <w:bCs/>
        <w:sz w:val="20"/>
      </w:rPr>
      <w:t>Goods-SBD-1stage-1env-Jan2019-EN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38C5" w14:textId="486A6F2F" w:rsidR="00CF6158" w:rsidRDefault="00CF6158" w:rsidP="007C71B5">
    <w:pPr>
      <w:pStyle w:val="Footer"/>
      <w:pBdr>
        <w:top w:val="single" w:sz="4" w:space="1" w:color="auto"/>
      </w:pBdr>
      <w:tabs>
        <w:tab w:val="clear" w:pos="9504"/>
        <w:tab w:val="right" w:leader="underscore" w:pos="9214"/>
      </w:tabs>
      <w:ind w:right="-238"/>
      <w:rPr>
        <w:rFonts w:ascii="Arial" w:hAnsi="Arial" w:cs="Arial"/>
        <w:sz w:val="20"/>
        <w:szCs w:val="18"/>
      </w:rPr>
    </w:pPr>
    <w:r w:rsidRPr="007C71B5">
      <w:rPr>
        <w:rFonts w:ascii="Arial" w:hAnsi="Arial" w:cs="Arial"/>
        <w:color w:val="FFFFFF" w:themeColor="background1"/>
        <w:sz w:val="20"/>
        <w:szCs w:val="18"/>
      </w:rPr>
      <w:tab/>
    </w:r>
    <w:r>
      <w:rPr>
        <w:rFonts w:ascii="Arial" w:hAnsi="Arial" w:cs="Arial"/>
        <w:sz w:val="20"/>
        <w:szCs w:val="18"/>
      </w:rPr>
      <w:t>Goods-SBD-1stage-1env-Jan2019-EN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DBA10" w14:textId="23061171" w:rsidR="00CF6158" w:rsidRDefault="00CF6158" w:rsidP="007C71B5">
    <w:pPr>
      <w:pStyle w:val="Footer"/>
      <w:pBdr>
        <w:top w:val="single" w:sz="4" w:space="1" w:color="auto"/>
      </w:pBdr>
      <w:tabs>
        <w:tab w:val="clear" w:pos="9504"/>
        <w:tab w:val="right" w:pos="9072"/>
        <w:tab w:val="right" w:pos="12900"/>
      </w:tabs>
      <w:ind w:right="-402"/>
    </w:pPr>
    <w:r>
      <w:rPr>
        <w:bCs/>
        <w:sz w:val="20"/>
        <w:lang w:val="fr-FR"/>
      </w:rPr>
      <w:tab/>
    </w:r>
    <w:r w:rsidRPr="002D6B33">
      <w:rPr>
        <w:rFonts w:ascii="Arial" w:hAnsi="Arial" w:cs="Arial"/>
        <w:bCs/>
        <w:sz w:val="20"/>
      </w:rPr>
      <w:t>Goods-SBD-1stage-1env-Jan2019-EN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8780" w14:textId="0937C68E" w:rsidR="00CF6158" w:rsidRDefault="00CF6158" w:rsidP="00A83972">
    <w:pPr>
      <w:pStyle w:val="Footer"/>
      <w:pBdr>
        <w:top w:val="single" w:sz="4" w:space="0" w:color="auto"/>
      </w:pBdr>
      <w:tabs>
        <w:tab w:val="clear" w:pos="9504"/>
        <w:tab w:val="right" w:pos="15451"/>
      </w:tabs>
      <w:ind w:right="-51"/>
    </w:pPr>
    <w:r>
      <w:rPr>
        <w:bCs/>
        <w:sz w:val="20"/>
        <w:lang w:val="fr-FR"/>
      </w:rPr>
      <w:tab/>
    </w:r>
    <w:r>
      <w:rPr>
        <w:rFonts w:ascii="Arial" w:hAnsi="Arial" w:cs="Arial"/>
        <w:sz w:val="20"/>
      </w:rPr>
      <w:t>Goods-SBD-1stage-1env-Jan2019-EN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130A" w14:textId="288D3ADD" w:rsidR="00CF6158" w:rsidRDefault="00CF6158" w:rsidP="007C71B5">
    <w:pPr>
      <w:pStyle w:val="Footer"/>
      <w:pBdr>
        <w:top w:val="single" w:sz="4" w:space="1" w:color="auto"/>
      </w:pBdr>
      <w:tabs>
        <w:tab w:val="clear" w:pos="9504"/>
        <w:tab w:val="right" w:pos="9072"/>
        <w:tab w:val="right" w:pos="15451"/>
      </w:tabs>
      <w:jc w:val="right"/>
    </w:pPr>
    <w:r w:rsidRPr="002D6B33">
      <w:rPr>
        <w:rFonts w:ascii="Arial" w:hAnsi="Arial" w:cs="Arial"/>
        <w:bCs/>
        <w:sz w:val="20"/>
      </w:rPr>
      <w:t>Goods-SBD-1stage-1env-Jan2019-EN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8590" w14:textId="5F259382" w:rsidR="00CF6158" w:rsidRPr="00014B3B" w:rsidRDefault="00CF6158" w:rsidP="00D7555B">
    <w:pPr>
      <w:pStyle w:val="Footer"/>
      <w:pBdr>
        <w:top w:val="single" w:sz="4" w:space="1" w:color="auto"/>
      </w:pBdr>
      <w:tabs>
        <w:tab w:val="clear" w:pos="9504"/>
        <w:tab w:val="right" w:pos="8647"/>
      </w:tabs>
      <w:rPr>
        <w:rFonts w:ascii="Arial" w:hAnsi="Arial" w:cs="Arial"/>
      </w:rPr>
    </w:pPr>
    <w:r>
      <w:rPr>
        <w:bCs/>
        <w:sz w:val="20"/>
        <w:lang w:val="fr-FR"/>
      </w:rPr>
      <w:tab/>
    </w:r>
    <w:r>
      <w:rPr>
        <w:bCs/>
        <w:sz w:val="20"/>
        <w:lang w:val="fr-FR"/>
      </w:rPr>
      <w:tab/>
    </w:r>
    <w:r>
      <w:rPr>
        <w:bCs/>
        <w:sz w:val="20"/>
        <w:lang w:val="fr-FR"/>
      </w:rPr>
      <w:tab/>
    </w:r>
    <w:r w:rsidRPr="00014B3B">
      <w:rPr>
        <w:rFonts w:ascii="Arial" w:hAnsi="Arial" w:cs="Arial"/>
        <w:sz w:val="20"/>
      </w:rPr>
      <w:t>Single Stage Two Envelope SBD – Procurement of Goods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3B786" w14:textId="28DFBDA2" w:rsidR="00CF6158" w:rsidRPr="00A83972" w:rsidRDefault="00CF6158" w:rsidP="00A83972">
    <w:pPr>
      <w:pStyle w:val="Footer"/>
      <w:pBdr>
        <w:top w:val="single" w:sz="4" w:space="1" w:color="auto"/>
      </w:pBdr>
      <w:tabs>
        <w:tab w:val="clear" w:pos="9504"/>
        <w:tab w:val="right" w:pos="15451"/>
      </w:tabs>
      <w:ind w:right="-51"/>
      <w:rPr>
        <w:rFonts w:ascii="Arial" w:hAnsi="Arial" w:cs="Arial"/>
      </w:rPr>
    </w:pPr>
    <w:r w:rsidRPr="00A83972">
      <w:rPr>
        <w:rFonts w:ascii="Arial" w:hAnsi="Arial" w:cs="Arial"/>
        <w:bCs/>
        <w:sz w:val="20"/>
        <w:lang w:val="fr-FR"/>
      </w:rPr>
      <w:tab/>
    </w:r>
    <w:r w:rsidRPr="002D6B33">
      <w:rPr>
        <w:rFonts w:ascii="Arial" w:hAnsi="Arial" w:cs="Arial"/>
        <w:bCs/>
        <w:sz w:val="20"/>
      </w:rPr>
      <w:t>Goods-SBD-1stage-1env-Jan2019-EN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6046" w14:textId="423F6C7E" w:rsidR="00CF6158" w:rsidRDefault="00CF6158" w:rsidP="00984826">
    <w:pPr>
      <w:pStyle w:val="Footer"/>
      <w:pBdr>
        <w:top w:val="single" w:sz="4" w:space="1" w:color="auto"/>
      </w:pBdr>
      <w:tabs>
        <w:tab w:val="clear" w:pos="9504"/>
        <w:tab w:val="right" w:pos="8931"/>
        <w:tab w:val="right" w:pos="12900"/>
      </w:tabs>
      <w:ind w:right="-261"/>
      <w:jc w:val="right"/>
    </w:pPr>
    <w:r w:rsidRPr="002D6B33">
      <w:rPr>
        <w:rFonts w:ascii="Arial" w:hAnsi="Arial" w:cs="Arial"/>
        <w:bCs/>
        <w:sz w:val="20"/>
      </w:rPr>
      <w:t>Goods-SBD-1stage-1env-Jan2019-EN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A5E7" w14:textId="1542DBBA" w:rsidR="00CF6158" w:rsidRDefault="00CF6158" w:rsidP="00984826">
    <w:pPr>
      <w:pStyle w:val="Footer"/>
      <w:pBdr>
        <w:top w:val="single" w:sz="4" w:space="1" w:color="auto"/>
      </w:pBdr>
      <w:tabs>
        <w:tab w:val="clear" w:pos="9504"/>
        <w:tab w:val="right" w:pos="8930"/>
      </w:tabs>
      <w:ind w:right="45"/>
    </w:pPr>
    <w:r>
      <w:rPr>
        <w:rFonts w:ascii="Arial" w:hAnsi="Arial" w:cs="Arial"/>
        <w:sz w:val="20"/>
      </w:rPr>
      <w:tab/>
      <w:t>Goods-SBD-1stage-1env-Jan2019-EN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AE6F" w14:textId="74854D18" w:rsidR="00CF6158" w:rsidRPr="000E272B" w:rsidRDefault="00CF6158" w:rsidP="00984826">
    <w:pPr>
      <w:pStyle w:val="Footer"/>
      <w:pBdr>
        <w:top w:val="single" w:sz="4" w:space="1" w:color="auto"/>
      </w:pBdr>
      <w:tabs>
        <w:tab w:val="clear" w:pos="9504"/>
        <w:tab w:val="right" w:pos="15451"/>
      </w:tabs>
      <w:ind w:right="-261"/>
      <w:jc w:val="right"/>
      <w:rPr>
        <w:rFonts w:ascii="Arial" w:hAnsi="Arial" w:cs="Arial"/>
      </w:rPr>
    </w:pPr>
    <w:r>
      <w:rPr>
        <w:rFonts w:ascii="Arial" w:hAnsi="Arial" w:cs="Arial"/>
        <w:sz w:val="20"/>
      </w:rPr>
      <w:t>Goods-SBD-1stage-1env-Jan2019-EN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9C44" w14:textId="3C67493A" w:rsidR="00CF6158" w:rsidRDefault="00CF6158" w:rsidP="00984826">
    <w:pPr>
      <w:pStyle w:val="Footer"/>
      <w:pBdr>
        <w:top w:val="single" w:sz="4" w:space="1" w:color="auto"/>
      </w:pBdr>
      <w:tabs>
        <w:tab w:val="clear" w:pos="9504"/>
        <w:tab w:val="right" w:pos="8931"/>
      </w:tabs>
      <w:ind w:right="-261"/>
    </w:pPr>
    <w:r>
      <w:rPr>
        <w:rFonts w:ascii="Arial" w:hAnsi="Arial" w:cs="Arial"/>
        <w:sz w:val="20"/>
      </w:rPr>
      <w:tab/>
      <w:t>Goods-SBD-1stage-1env-Jan2019-EN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602C" w14:textId="556DC63B" w:rsidR="00CF6158" w:rsidRDefault="00CF6158" w:rsidP="00984826">
    <w:pPr>
      <w:pStyle w:val="Footer"/>
      <w:pBdr>
        <w:top w:val="single" w:sz="4" w:space="1" w:color="auto"/>
      </w:pBdr>
      <w:tabs>
        <w:tab w:val="clear" w:pos="9504"/>
        <w:tab w:val="right" w:pos="8931"/>
        <w:tab w:val="right" w:pos="13041"/>
      </w:tabs>
      <w:ind w:right="-261"/>
    </w:pPr>
    <w:r>
      <w:rPr>
        <w:rFonts w:ascii="Arial" w:hAnsi="Arial" w:cs="Arial"/>
        <w:sz w:val="20"/>
      </w:rPr>
      <w:tab/>
      <w:t>Goods-SBD-1stage-1env-Jan2019-EN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BA2C" w14:textId="27248DE7" w:rsidR="00CF6158" w:rsidRPr="003C6A21" w:rsidRDefault="00CF6158" w:rsidP="00C454E8">
    <w:pPr>
      <w:pStyle w:val="Footer"/>
      <w:pBdr>
        <w:top w:val="single" w:sz="4" w:space="1" w:color="auto"/>
      </w:pBdr>
      <w:tabs>
        <w:tab w:val="clear" w:pos="9504"/>
        <w:tab w:val="right" w:pos="8931"/>
      </w:tabs>
      <w:ind w:right="45"/>
      <w:rPr>
        <w:rFonts w:ascii="Arial" w:hAnsi="Arial" w:cs="Arial"/>
        <w:sz w:val="20"/>
      </w:rPr>
    </w:pPr>
    <w:r>
      <w:rPr>
        <w:bCs/>
        <w:sz w:val="20"/>
        <w:lang w:val="fr-FR"/>
      </w:rPr>
      <w:tab/>
    </w:r>
    <w:r>
      <w:rPr>
        <w:rFonts w:ascii="Arial" w:hAnsi="Arial" w:cs="Arial"/>
        <w:sz w:val="20"/>
      </w:rPr>
      <w:t>Goods-SBD-1stage-1env-Jan2019-EN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4844" w14:textId="4CCFB975" w:rsidR="00CF6158" w:rsidRPr="0020713D" w:rsidRDefault="00CF6158" w:rsidP="00D01DA2">
    <w:pPr>
      <w:pStyle w:val="Footer"/>
      <w:pBdr>
        <w:top w:val="single" w:sz="4" w:space="1" w:color="auto"/>
      </w:pBdr>
      <w:tabs>
        <w:tab w:val="clear" w:pos="9504"/>
        <w:tab w:val="right" w:pos="8647"/>
      </w:tabs>
      <w:rPr>
        <w:rFonts w:ascii="Arial" w:hAnsi="Arial" w:cs="Arial"/>
      </w:rPr>
    </w:pPr>
    <w:r>
      <w:rPr>
        <w:rFonts w:ascii="Arial" w:hAnsi="Arial" w:cs="Arial"/>
        <w:sz w:val="20"/>
      </w:rPr>
      <w:tab/>
    </w:r>
    <w:r w:rsidRPr="00014B3B">
      <w:rPr>
        <w:rFonts w:ascii="Arial" w:hAnsi="Arial" w:cs="Arial"/>
        <w:sz w:val="20"/>
      </w:rPr>
      <w:t>Single Stage Two Envelope SBD – Procurement of Goods</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9783" w14:textId="3B835F53" w:rsidR="00CF6158" w:rsidRDefault="00CF6158" w:rsidP="00283E61">
    <w:pPr>
      <w:pStyle w:val="Footer"/>
      <w:pBdr>
        <w:top w:val="single" w:sz="4" w:space="1" w:color="auto"/>
      </w:pBdr>
      <w:tabs>
        <w:tab w:val="clear" w:pos="9504"/>
        <w:tab w:val="right" w:pos="9072"/>
        <w:tab w:val="right" w:pos="15309"/>
      </w:tabs>
    </w:pPr>
    <w:r>
      <w:rPr>
        <w:bCs/>
        <w:sz w:val="20"/>
        <w:lang w:val="fr-FR"/>
      </w:rPr>
      <w:tab/>
    </w:r>
    <w:r>
      <w:rPr>
        <w:bCs/>
        <w:sz w:val="20"/>
        <w:lang w:val="fr-FR"/>
      </w:rPr>
      <w:tab/>
    </w: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CAD9" w14:textId="26CA075E" w:rsidR="00CF6158" w:rsidRDefault="00CF6158" w:rsidP="00D01DA2">
    <w:pPr>
      <w:pStyle w:val="Footer"/>
      <w:pBdr>
        <w:top w:val="single" w:sz="4" w:space="1" w:color="auto"/>
      </w:pBdr>
      <w:tabs>
        <w:tab w:val="clear" w:pos="9504"/>
        <w:tab w:val="right" w:pos="15451"/>
      </w:tabs>
    </w:pPr>
    <w:r>
      <w:rPr>
        <w:bCs/>
        <w:sz w:val="20"/>
        <w:lang w:val="fr-FR"/>
      </w:rPr>
      <w:tab/>
    </w:r>
    <w:r w:rsidRPr="00014B3B">
      <w:rPr>
        <w:rFonts w:ascii="Arial" w:hAnsi="Arial" w:cs="Arial"/>
        <w:sz w:val="20"/>
      </w:rPr>
      <w:t>Single Stage Two Envelope SBD – Procurement of Goods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D50C" w14:textId="01300288" w:rsidR="00CF6158" w:rsidRDefault="00CF6158" w:rsidP="00984826">
    <w:pPr>
      <w:pStyle w:val="Footer"/>
      <w:pBdr>
        <w:top w:val="single" w:sz="4" w:space="1" w:color="auto"/>
      </w:pBdr>
      <w:tabs>
        <w:tab w:val="clear" w:pos="9504"/>
        <w:tab w:val="right" w:pos="8931"/>
        <w:tab w:val="right" w:pos="13041"/>
      </w:tabs>
      <w:ind w:right="-261"/>
    </w:pPr>
    <w:r>
      <w:rPr>
        <w:rFonts w:ascii="Arial" w:hAnsi="Arial" w:cs="Arial"/>
        <w:sz w:val="20"/>
      </w:rPr>
      <w:tab/>
      <w:t>Goods-SBD-1stage-1env-Jan2019-EN</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A500" w14:textId="053F58D5" w:rsidR="00CF6158" w:rsidRDefault="00CF6158" w:rsidP="00D01DA2">
    <w:pPr>
      <w:pStyle w:val="Footer"/>
      <w:pBdr>
        <w:top w:val="single" w:sz="4" w:space="1" w:color="auto"/>
      </w:pBdr>
      <w:tabs>
        <w:tab w:val="clear" w:pos="9504"/>
        <w:tab w:val="right" w:pos="8647"/>
      </w:tabs>
    </w:pPr>
    <w:r>
      <w:rPr>
        <w:rFonts w:ascii="Arial" w:hAnsi="Arial" w:cs="Arial"/>
        <w:sz w:val="20"/>
      </w:rPr>
      <w:tab/>
    </w:r>
    <w:r w:rsidRPr="00014B3B">
      <w:rPr>
        <w:rFonts w:ascii="Arial" w:hAnsi="Arial" w:cs="Arial"/>
        <w:sz w:val="20"/>
      </w:rPr>
      <w:t>Single Stage Two Envelope SBD – Procurement of Goods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B72A7" w14:textId="3B3A1E17" w:rsidR="00CF6158" w:rsidRDefault="00CF6158" w:rsidP="00984826">
    <w:pPr>
      <w:pStyle w:val="Footer"/>
      <w:pBdr>
        <w:top w:val="single" w:sz="4" w:space="1" w:color="auto"/>
      </w:pBdr>
      <w:tabs>
        <w:tab w:val="clear" w:pos="9504"/>
        <w:tab w:val="right" w:pos="8931"/>
      </w:tabs>
      <w:ind w:right="-261"/>
    </w:pPr>
    <w:r>
      <w:rPr>
        <w:rFonts w:ascii="Arial" w:hAnsi="Arial" w:cs="Arial"/>
        <w:sz w:val="20"/>
      </w:rPr>
      <w:tab/>
      <w:t>Goods-SBD-1stage-1env-Jan2019-EN</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41BA" w14:textId="23172C15" w:rsidR="00CF6158" w:rsidRPr="0020713D" w:rsidRDefault="00CF6158" w:rsidP="00984826">
    <w:pPr>
      <w:pStyle w:val="Footer"/>
      <w:pBdr>
        <w:top w:val="single" w:sz="4" w:space="1" w:color="auto"/>
      </w:pBdr>
      <w:tabs>
        <w:tab w:val="clear" w:pos="9504"/>
        <w:tab w:val="right" w:pos="8931"/>
      </w:tabs>
      <w:ind w:right="-261"/>
      <w:rPr>
        <w:rFonts w:ascii="Arial" w:hAnsi="Arial" w:cs="Arial"/>
      </w:rPr>
    </w:pPr>
    <w:r>
      <w:rPr>
        <w:rFonts w:ascii="Arial" w:hAnsi="Arial" w:cs="Arial"/>
        <w:sz w:val="20"/>
      </w:rPr>
      <w:tab/>
      <w:t>Goods-SBD-1stage-1env-Jan2019-EN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84A1" w14:textId="539D4463" w:rsidR="00CF6158" w:rsidRPr="000E272B" w:rsidRDefault="00CF6158" w:rsidP="00D51B49">
    <w:pPr>
      <w:pStyle w:val="Footer"/>
      <w:pBdr>
        <w:top w:val="single" w:sz="4" w:space="1" w:color="auto"/>
      </w:pBdr>
      <w:tabs>
        <w:tab w:val="clear" w:pos="9504"/>
        <w:tab w:val="right" w:pos="13892"/>
      </w:tabs>
      <w:rPr>
        <w:rFonts w:ascii="Arial" w:hAnsi="Arial" w:cs="Arial"/>
      </w:rPr>
    </w:pPr>
    <w:r>
      <w:rPr>
        <w:bCs/>
        <w:sz w:val="20"/>
        <w:lang w:val="fr-FR"/>
      </w:rPr>
      <w:tab/>
    </w: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76C8" w14:textId="498A9DE4" w:rsidR="00CF6158" w:rsidRPr="000E272B" w:rsidRDefault="00CF6158" w:rsidP="00984826">
    <w:pPr>
      <w:pStyle w:val="Footer"/>
      <w:pBdr>
        <w:top w:val="single" w:sz="4" w:space="1" w:color="auto"/>
      </w:pBdr>
      <w:tabs>
        <w:tab w:val="clear" w:pos="9504"/>
        <w:tab w:val="right" w:pos="13892"/>
      </w:tabs>
      <w:ind w:right="-261"/>
      <w:jc w:val="right"/>
      <w:rPr>
        <w:rFonts w:ascii="Arial" w:hAnsi="Arial" w:cs="Arial"/>
      </w:rPr>
    </w:pPr>
    <w:r>
      <w:rPr>
        <w:rFonts w:ascii="Arial" w:hAnsi="Arial" w:cs="Arial"/>
        <w:sz w:val="20"/>
      </w:rPr>
      <w:t>Goods-SBD-1stage-1env-Jan2019-EN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7D4D" w14:textId="71315BE8" w:rsidR="00CF6158" w:rsidRPr="00226E65" w:rsidRDefault="00CF6158" w:rsidP="00C454E8">
    <w:pPr>
      <w:pStyle w:val="Footer"/>
      <w:pBdr>
        <w:top w:val="single" w:sz="4" w:space="1" w:color="auto"/>
      </w:pBdr>
      <w:tabs>
        <w:tab w:val="clear" w:pos="9504"/>
        <w:tab w:val="right" w:pos="8931"/>
      </w:tabs>
      <w:ind w:right="-265"/>
      <w:jc w:val="both"/>
      <w:rPr>
        <w:rFonts w:ascii="Arial" w:hAnsi="Arial" w:cs="Arial"/>
        <w:sz w:val="20"/>
        <w:szCs w:val="18"/>
      </w:rPr>
    </w:pPr>
    <w:r>
      <w:rPr>
        <w:rFonts w:ascii="Arial" w:hAnsi="Arial" w:cs="Arial"/>
        <w:sz w:val="20"/>
        <w:szCs w:val="18"/>
      </w:rPr>
      <w:tab/>
      <w:t>Goods-SBD-1stage-1env-Jan2019-EN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5466" w14:textId="443F734C" w:rsidR="00CF6158" w:rsidRPr="003C6A21" w:rsidRDefault="00CF6158" w:rsidP="00C454E8">
    <w:pPr>
      <w:pStyle w:val="Footer"/>
      <w:pBdr>
        <w:top w:val="single" w:sz="4" w:space="1" w:color="auto"/>
      </w:pBdr>
      <w:tabs>
        <w:tab w:val="clear" w:pos="9504"/>
        <w:tab w:val="right" w:pos="8931"/>
      </w:tabs>
      <w:ind w:right="-262"/>
      <w:rPr>
        <w:rFonts w:ascii="Arial" w:hAnsi="Arial" w:cs="Arial"/>
        <w:sz w:val="20"/>
      </w:rPr>
    </w:pPr>
    <w:r>
      <w:rPr>
        <w:bCs/>
        <w:sz w:val="20"/>
        <w:lang w:val="fr-FR"/>
      </w:rPr>
      <w:tab/>
    </w:r>
    <w:r>
      <w:rPr>
        <w:rFonts w:ascii="Arial" w:hAnsi="Arial" w:cs="Arial"/>
        <w:sz w:val="20"/>
      </w:rPr>
      <w:t>Goods-SBD-1stage-1env-Jan2019-EN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AB01" w14:textId="57A2A708" w:rsidR="00CF6158" w:rsidRPr="00226E65" w:rsidRDefault="00CF6158" w:rsidP="00C454E8">
    <w:pPr>
      <w:pStyle w:val="Footer"/>
      <w:pBdr>
        <w:top w:val="single" w:sz="4" w:space="1" w:color="auto"/>
      </w:pBdr>
      <w:tabs>
        <w:tab w:val="clear" w:pos="9504"/>
        <w:tab w:val="right" w:pos="14175"/>
      </w:tabs>
      <w:ind w:right="-262"/>
      <w:jc w:val="both"/>
      <w:rPr>
        <w:rFonts w:ascii="Arial" w:hAnsi="Arial" w:cs="Arial"/>
        <w:sz w:val="20"/>
        <w:szCs w:val="18"/>
      </w:rPr>
    </w:pPr>
    <w:r>
      <w:rPr>
        <w:rFonts w:ascii="Arial" w:hAnsi="Arial" w:cs="Arial"/>
        <w:sz w:val="20"/>
        <w:szCs w:val="18"/>
      </w:rPr>
      <w:tab/>
      <w:t>Goods-SBD-1stage-1env-Jan2019-EN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267F" w14:textId="036D7C28" w:rsidR="00CF6158" w:rsidRPr="00014B3B" w:rsidRDefault="00CF6158" w:rsidP="009B3E0F">
    <w:pPr>
      <w:pStyle w:val="Footer"/>
      <w:pBdr>
        <w:top w:val="single" w:sz="4" w:space="1" w:color="auto"/>
      </w:pBdr>
      <w:tabs>
        <w:tab w:val="clear" w:pos="9504"/>
        <w:tab w:val="right" w:pos="8930"/>
      </w:tabs>
      <w:ind w:right="-261"/>
      <w:jc w:val="right"/>
      <w:rPr>
        <w:rFonts w:ascii="Arial" w:hAnsi="Arial" w:cs="Arial"/>
      </w:rPr>
    </w:pPr>
    <w:r>
      <w:rPr>
        <w:rFonts w:ascii="Arial" w:hAnsi="Arial" w:cs="Arial"/>
        <w:sz w:val="20"/>
      </w:rPr>
      <w:t>Goods-SBD-1stage-1env-Jan2019-EN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8CD3" w14:textId="5B2E2F41" w:rsidR="00CF6158" w:rsidRPr="00014B3B" w:rsidRDefault="00CF6158" w:rsidP="00014B3B">
    <w:pPr>
      <w:pStyle w:val="Footer"/>
      <w:pBdr>
        <w:top w:val="single" w:sz="4" w:space="1" w:color="auto"/>
      </w:pBdr>
      <w:tabs>
        <w:tab w:val="clear" w:pos="9504"/>
        <w:tab w:val="right" w:pos="13041"/>
      </w:tabs>
      <w:jc w:val="right"/>
      <w:rPr>
        <w:rFonts w:ascii="Arial" w:hAnsi="Arial" w:cs="Arial"/>
      </w:rPr>
    </w:pP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CC4E" w14:textId="3F7B9345" w:rsidR="00CF6158" w:rsidRPr="00E636A4" w:rsidRDefault="00CF6158" w:rsidP="009B3E0F">
    <w:pPr>
      <w:pStyle w:val="Footer"/>
      <w:pBdr>
        <w:top w:val="single" w:sz="4" w:space="1" w:color="auto"/>
      </w:pBdr>
      <w:tabs>
        <w:tab w:val="clear" w:pos="9504"/>
        <w:tab w:val="right" w:pos="8931"/>
      </w:tabs>
      <w:ind w:right="-261"/>
      <w:rPr>
        <w:rFonts w:ascii="Arial" w:hAnsi="Arial" w:cs="Arial"/>
      </w:rPr>
    </w:pPr>
    <w:r>
      <w:rPr>
        <w:rFonts w:ascii="Arial" w:hAnsi="Arial" w:cs="Arial"/>
        <w:sz w:val="20"/>
      </w:rPr>
      <w:tab/>
      <w:t>Goods-SBD-1stage-1env-Jan2019-EN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94483" w14:textId="77777777" w:rsidR="003639E1" w:rsidRDefault="003639E1">
      <w:r>
        <w:separator/>
      </w:r>
    </w:p>
  </w:footnote>
  <w:footnote w:type="continuationSeparator" w:id="0">
    <w:p w14:paraId="628ED07B" w14:textId="77777777" w:rsidR="003639E1" w:rsidRDefault="003639E1">
      <w:r>
        <w:continuationSeparator/>
      </w:r>
    </w:p>
  </w:footnote>
  <w:footnote w:type="continuationNotice" w:id="1">
    <w:p w14:paraId="20182DBA" w14:textId="77777777" w:rsidR="003639E1" w:rsidRDefault="003639E1"/>
  </w:footnote>
  <w:footnote w:id="2">
    <w:p w14:paraId="14D5135F" w14:textId="14191365" w:rsidR="00CF6158" w:rsidRPr="001C53B1" w:rsidRDefault="00CF6158" w:rsidP="000268E6">
      <w:pPr>
        <w:pStyle w:val="FootnoteText"/>
        <w:ind w:left="142" w:hanging="142"/>
        <w:rPr>
          <w:rFonts w:ascii="Arial" w:hAnsi="Arial" w:cs="Arial"/>
        </w:rPr>
      </w:pPr>
      <w:r w:rsidRPr="001C53B1">
        <w:rPr>
          <w:rStyle w:val="FootnoteReference"/>
          <w:rFonts w:ascii="Arial" w:hAnsi="Arial" w:cs="Arial"/>
        </w:rPr>
        <w:footnoteRef/>
      </w:r>
      <w:r w:rsidRPr="001C53B1">
        <w:rPr>
          <w:rFonts w:ascii="Arial" w:hAnsi="Arial" w:cs="Arial"/>
        </w:rPr>
        <w:tab/>
        <w:t>Bonds shall only be permitted with prior approval from KfW.</w:t>
      </w:r>
    </w:p>
  </w:footnote>
  <w:footnote w:id="3">
    <w:p w14:paraId="22086B55" w14:textId="77777777" w:rsidR="00CF6158" w:rsidRPr="00014B3B" w:rsidRDefault="00CF6158" w:rsidP="00952582">
      <w:pPr>
        <w:pStyle w:val="FootnoteText"/>
        <w:tabs>
          <w:tab w:val="left" w:pos="180"/>
        </w:tabs>
        <w:ind w:left="142" w:hanging="142"/>
        <w:rPr>
          <w:rFonts w:ascii="Arial" w:hAnsi="Arial" w:cs="Arial"/>
          <w:sz w:val="18"/>
          <w:szCs w:val="18"/>
        </w:rPr>
      </w:pPr>
      <w:r w:rsidRPr="00014B3B">
        <w:rPr>
          <w:rStyle w:val="FootnoteReference"/>
          <w:rFonts w:ascii="Arial" w:hAnsi="Arial" w:cs="Arial"/>
          <w:sz w:val="18"/>
          <w:szCs w:val="18"/>
        </w:rPr>
        <w:footnoteRef/>
      </w:r>
      <w:r w:rsidRPr="00014B3B">
        <w:rPr>
          <w:rFonts w:ascii="Arial" w:hAnsi="Arial" w:cs="Arial"/>
          <w:sz w:val="18"/>
          <w:szCs w:val="18"/>
        </w:rPr>
        <w:tab/>
        <w:t>Non-performance shall include all terminations of contracts where (a) non-performance was not challenged by the supplier, including through referral to the dispute resolution mechanism under the respective contract, and (b) contracts that were so challenged but fully settled against the supplier. Non</w:t>
      </w:r>
      <w:r w:rsidRPr="00014B3B">
        <w:rPr>
          <w:rFonts w:ascii="Arial" w:hAnsi="Arial" w:cs="Arial"/>
          <w:sz w:val="18"/>
          <w:szCs w:val="18"/>
        </w:rPr>
        <w:noBreakHyphen/>
        <w:t>performance shall not include contracts where Purchaser’s decision was overruled by the dispute resolution mechanism.</w:t>
      </w:r>
    </w:p>
  </w:footnote>
  <w:footnote w:id="4">
    <w:p w14:paraId="380A7352" w14:textId="77777777" w:rsidR="00CF6158" w:rsidRDefault="00CF6158" w:rsidP="00952582">
      <w:pPr>
        <w:pStyle w:val="FootnoteText"/>
        <w:ind w:left="142" w:hanging="142"/>
      </w:pPr>
      <w:r w:rsidRPr="00014B3B">
        <w:rPr>
          <w:rStyle w:val="FootnoteReference"/>
          <w:rFonts w:ascii="Arial" w:hAnsi="Arial" w:cs="Arial"/>
          <w:sz w:val="18"/>
          <w:szCs w:val="18"/>
        </w:rPr>
        <w:footnoteRef/>
      </w:r>
      <w:r w:rsidRPr="00014B3B">
        <w:rPr>
          <w:rFonts w:ascii="Arial" w:hAnsi="Arial" w:cs="Arial"/>
          <w:sz w:val="18"/>
          <w:szCs w:val="18"/>
        </w:rPr>
        <w:tab/>
        <w:t>This requirement also applies to contracts executed by the Bidder as a JV member.</w:t>
      </w:r>
    </w:p>
  </w:footnote>
  <w:footnote w:id="5">
    <w:p w14:paraId="03F6E9A8" w14:textId="77777777" w:rsidR="00CF6158" w:rsidRPr="00014B3B" w:rsidRDefault="00CF6158" w:rsidP="00226E65">
      <w:pPr>
        <w:pStyle w:val="FootnoteText"/>
        <w:tabs>
          <w:tab w:val="left" w:pos="180"/>
        </w:tabs>
        <w:ind w:left="142" w:hanging="142"/>
        <w:rPr>
          <w:rFonts w:ascii="Arial" w:hAnsi="Arial" w:cs="Arial"/>
          <w:sz w:val="18"/>
          <w:szCs w:val="18"/>
        </w:rPr>
      </w:pPr>
      <w:r w:rsidRPr="00014B3B">
        <w:rPr>
          <w:rStyle w:val="FootnoteReference"/>
          <w:rFonts w:ascii="Arial" w:hAnsi="Arial" w:cs="Arial"/>
          <w:sz w:val="18"/>
          <w:szCs w:val="18"/>
        </w:rPr>
        <w:footnoteRef/>
      </w:r>
      <w:r w:rsidRPr="00014B3B">
        <w:rPr>
          <w:rFonts w:ascii="Arial" w:hAnsi="Arial" w:cs="Arial"/>
          <w:sz w:val="18"/>
          <w:szCs w:val="18"/>
        </w:rPr>
        <w:tab/>
        <w:t>The similarity shall be based on the physical size, complexity, methods/technology and/or other characteristics described in Section VII, Schedule of Requirements. Summation of number of small value contracts (less than the value specified under requirement) to meet the overall requirement will not be accepted.</w:t>
      </w:r>
    </w:p>
  </w:footnote>
  <w:footnote w:id="6">
    <w:p w14:paraId="326E95D8" w14:textId="77777777" w:rsidR="00CF6158" w:rsidRPr="00014B3B" w:rsidRDefault="00CF6158" w:rsidP="00226E65">
      <w:pPr>
        <w:pStyle w:val="FootnoteText"/>
        <w:tabs>
          <w:tab w:val="left" w:pos="180"/>
        </w:tabs>
        <w:ind w:left="142" w:hanging="142"/>
        <w:rPr>
          <w:rFonts w:ascii="Arial" w:hAnsi="Arial" w:cs="Arial"/>
          <w:sz w:val="18"/>
          <w:szCs w:val="18"/>
        </w:rPr>
      </w:pPr>
      <w:r w:rsidRPr="00014B3B">
        <w:rPr>
          <w:rStyle w:val="FootnoteReference"/>
          <w:rFonts w:ascii="Arial" w:hAnsi="Arial" w:cs="Arial"/>
          <w:sz w:val="18"/>
          <w:szCs w:val="18"/>
        </w:rPr>
        <w:footnoteRef/>
      </w:r>
      <w:r w:rsidRPr="00014B3B">
        <w:rPr>
          <w:rFonts w:ascii="Arial" w:hAnsi="Arial" w:cs="Arial"/>
          <w:sz w:val="18"/>
          <w:szCs w:val="18"/>
        </w:rPr>
        <w:tab/>
        <w:t>Substantial completion shall be based on 80% or more completed under the contract.</w:t>
      </w:r>
    </w:p>
  </w:footnote>
  <w:footnote w:id="7">
    <w:p w14:paraId="577741B4" w14:textId="77777777" w:rsidR="00CF6158" w:rsidRPr="00014B3B" w:rsidRDefault="00CF6158" w:rsidP="00226E65">
      <w:pPr>
        <w:pStyle w:val="FootnoteText"/>
        <w:tabs>
          <w:tab w:val="left" w:pos="180"/>
        </w:tabs>
        <w:ind w:left="142" w:hanging="142"/>
        <w:rPr>
          <w:rFonts w:ascii="Arial" w:hAnsi="Arial" w:cs="Arial"/>
          <w:sz w:val="18"/>
          <w:szCs w:val="18"/>
        </w:rPr>
      </w:pPr>
      <w:r w:rsidRPr="00014B3B">
        <w:rPr>
          <w:rStyle w:val="FootnoteReference"/>
          <w:rFonts w:ascii="Arial" w:hAnsi="Arial" w:cs="Arial"/>
          <w:sz w:val="18"/>
          <w:szCs w:val="18"/>
        </w:rPr>
        <w:footnoteRef/>
      </w:r>
      <w:r w:rsidRPr="00014B3B">
        <w:rPr>
          <w:rFonts w:ascii="Arial" w:hAnsi="Arial" w:cs="Arial"/>
          <w:sz w:val="18"/>
          <w:szCs w:val="18"/>
        </w:rPr>
        <w:t xml:space="preserve"> For contracts under which the Bidder participated as a joint venture member or sub-contractor, only the Bidder’s share, by value, shall be considered to meet this requirement.</w:t>
      </w:r>
    </w:p>
  </w:footnote>
  <w:footnote w:id="8">
    <w:p w14:paraId="1520861D" w14:textId="77777777" w:rsidR="00CF6158" w:rsidRDefault="00CF6158" w:rsidP="00226E65">
      <w:pPr>
        <w:pStyle w:val="FootnoteText"/>
        <w:tabs>
          <w:tab w:val="left" w:pos="180"/>
        </w:tabs>
        <w:ind w:left="142" w:hanging="142"/>
      </w:pPr>
      <w:r w:rsidRPr="00014B3B">
        <w:rPr>
          <w:rStyle w:val="FootnoteReference"/>
          <w:rFonts w:ascii="Arial" w:hAnsi="Arial" w:cs="Arial"/>
          <w:sz w:val="18"/>
          <w:szCs w:val="18"/>
        </w:rPr>
        <w:footnoteRef/>
      </w:r>
      <w:r w:rsidRPr="00014B3B">
        <w:rPr>
          <w:rFonts w:ascii="Arial" w:hAnsi="Arial" w:cs="Arial"/>
          <w:sz w:val="18"/>
          <w:szCs w:val="18"/>
        </w:rPr>
        <w:tab/>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36C71686" w14:textId="77777777" w:rsidR="00CF6158" w:rsidRPr="00935CD9" w:rsidRDefault="00CF6158" w:rsidP="009E6957">
      <w:pPr>
        <w:pStyle w:val="BodyText2"/>
        <w:tabs>
          <w:tab w:val="clear" w:pos="360"/>
          <w:tab w:val="num" w:pos="0"/>
        </w:tabs>
        <w:ind w:left="0" w:firstLine="0"/>
        <w:jc w:val="left"/>
        <w:rPr>
          <w:rFonts w:ascii="Arial" w:hAnsi="Arial" w:cs="Arial"/>
        </w:rPr>
      </w:pPr>
      <w:r w:rsidRPr="00935CD9">
        <w:rPr>
          <w:rStyle w:val="FootnoteReference"/>
          <w:rFonts w:ascii="Arial" w:hAnsi="Arial" w:cs="Arial"/>
          <w:sz w:val="18"/>
          <w:szCs w:val="18"/>
        </w:rPr>
        <w:footnoteRef/>
      </w:r>
      <w:r w:rsidRPr="00935CD9">
        <w:rPr>
          <w:rFonts w:ascii="Arial" w:hAnsi="Arial" w:cs="Arial"/>
          <w:sz w:val="18"/>
          <w:szCs w:val="18"/>
          <w:lang w:val="en-US"/>
        </w:rPr>
        <w:t xml:space="preserve"> </w:t>
      </w:r>
      <w:r w:rsidRPr="009E6957">
        <w:rPr>
          <w:rFonts w:ascii="Arial" w:hAnsi="Arial" w:cs="Arial"/>
          <w:b w:val="0"/>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E6957">
        <w:rPr>
          <w:rFonts w:ascii="Arial" w:hAnsi="Arial" w:cs="Arial"/>
          <w:b w:val="0"/>
          <w:sz w:val="18"/>
          <w:szCs w:val="18"/>
          <w:lang w:eastAsia="de-DE"/>
        </w:rPr>
        <w:t>workers grievances on working conditions and terms of employment, b) child labour, c) forced labour, d) worker’s organisations and e) non-discrimination.</w:t>
      </w:r>
    </w:p>
  </w:footnote>
  <w:footnote w:id="10">
    <w:p w14:paraId="0EB7EF5F" w14:textId="77777777" w:rsidR="00CF6158" w:rsidRPr="00935CD9" w:rsidRDefault="00CF6158" w:rsidP="009801B5">
      <w:pPr>
        <w:pStyle w:val="FootnoteText"/>
        <w:rPr>
          <w:rFonts w:ascii="Arial" w:hAnsi="Arial" w:cs="Arial"/>
          <w:sz w:val="18"/>
          <w:szCs w:val="18"/>
        </w:rPr>
      </w:pPr>
      <w:r w:rsidRPr="00935CD9">
        <w:rPr>
          <w:rStyle w:val="FootnoteReference"/>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11">
    <w:p w14:paraId="387420B6" w14:textId="047D3447" w:rsidR="00CF6158" w:rsidRPr="000E272B" w:rsidRDefault="00CF6158" w:rsidP="00866AFA">
      <w:pPr>
        <w:pStyle w:val="FootnoteText"/>
        <w:ind w:left="142" w:hanging="142"/>
        <w:jc w:val="left"/>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ab/>
      </w:r>
      <w:r w:rsidRPr="000E272B">
        <w:rPr>
          <w:rFonts w:ascii="Arial" w:hAnsi="Arial" w:cs="Arial"/>
          <w:i/>
          <w:sz w:val="18"/>
          <w:szCs w:val="18"/>
        </w:rPr>
        <w:t>[In circumstances where it is of utmost importance that Bidders have a longer company history, this requirement may be increased to up to five (5) years</w:t>
      </w:r>
      <w:r>
        <w:rPr>
          <w:rFonts w:ascii="Arial" w:hAnsi="Arial" w:cs="Arial"/>
          <w:i/>
          <w:sz w:val="18"/>
          <w:szCs w:val="18"/>
        </w:rPr>
        <w:t>; if such a longer period is ch</w:t>
      </w:r>
      <w:r w:rsidRPr="000E272B">
        <w:rPr>
          <w:rFonts w:ascii="Arial" w:hAnsi="Arial" w:cs="Arial"/>
          <w:i/>
          <w:sz w:val="18"/>
          <w:szCs w:val="18"/>
        </w:rPr>
        <w:t>osen, please amend the revised number of years throughout this table]</w:t>
      </w:r>
      <w:r w:rsidRPr="000E272B">
        <w:rPr>
          <w:rFonts w:ascii="Arial" w:hAnsi="Arial" w:cs="Arial"/>
          <w:sz w:val="18"/>
          <w:szCs w:val="18"/>
        </w:rPr>
        <w:t>.</w:t>
      </w:r>
    </w:p>
  </w:footnote>
  <w:footnote w:id="12">
    <w:p w14:paraId="5A17C80C" w14:textId="77777777" w:rsidR="00CF6158" w:rsidRPr="000E272B" w:rsidRDefault="00CF6158" w:rsidP="00A3439D">
      <w:pPr>
        <w:pStyle w:val="FootnoteText"/>
        <w:ind w:left="142" w:hanging="142"/>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ab/>
        <w:t>If the most recent set of financial statements is for a period earlier than 12 months from the date of bid, the reason for this should be justified.</w:t>
      </w:r>
    </w:p>
  </w:footnote>
  <w:footnote w:id="13">
    <w:p w14:paraId="5D625DB5" w14:textId="77777777" w:rsidR="00CF6158" w:rsidRPr="000E272B" w:rsidRDefault="00CF6158" w:rsidP="00866AFA">
      <w:pPr>
        <w:pStyle w:val="FootnoteText"/>
        <w:jc w:val="left"/>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 xml:space="preserve"> </w:t>
      </w:r>
      <w:r w:rsidRPr="000E272B">
        <w:rPr>
          <w:rFonts w:ascii="Arial" w:hAnsi="Arial" w:cs="Arial"/>
          <w:bCs/>
          <w:spacing w:val="-2"/>
          <w:sz w:val="18"/>
          <w:szCs w:val="18"/>
        </w:rPr>
        <w:t>See Section III, Qualification and Evaluation Criteria, Qualification, Sub-Factor 3.2</w:t>
      </w:r>
    </w:p>
  </w:footnote>
  <w:footnote w:id="14">
    <w:p w14:paraId="21B1D16E" w14:textId="77777777" w:rsidR="00CF6158" w:rsidRPr="000E272B" w:rsidRDefault="00CF6158" w:rsidP="00CB4ACC">
      <w:pPr>
        <w:pStyle w:val="FootnoteText"/>
        <w:ind w:left="142" w:hanging="142"/>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ab/>
        <w:t>Delete if domestic preference is not applicable.</w:t>
      </w:r>
    </w:p>
  </w:footnote>
  <w:footnote w:id="15">
    <w:p w14:paraId="3DBC3949" w14:textId="77777777" w:rsidR="00CF6158" w:rsidRPr="000E272B" w:rsidRDefault="00CF6158" w:rsidP="00CB4ACC">
      <w:pPr>
        <w:pStyle w:val="FootnoteText"/>
        <w:ind w:left="142" w:hanging="142"/>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ab/>
        <w:t>Delete if domestic preference is not applicable.</w:t>
      </w:r>
    </w:p>
  </w:footnote>
  <w:footnote w:id="16">
    <w:p w14:paraId="78EE7491" w14:textId="77777777" w:rsidR="00CF6158" w:rsidRPr="000E272B" w:rsidRDefault="00CF6158" w:rsidP="00CB4ACC">
      <w:pPr>
        <w:pStyle w:val="FootnoteText"/>
        <w:ind w:left="142" w:hanging="142"/>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ab/>
        <w:t>Delete if domestic preference is not applicable.</w:t>
      </w:r>
    </w:p>
  </w:footnote>
  <w:footnote w:id="17">
    <w:p w14:paraId="6EFAD0B7" w14:textId="77777777" w:rsidR="00CF6158" w:rsidRPr="00F56F1A" w:rsidRDefault="00CF6158" w:rsidP="00865B3A">
      <w:pPr>
        <w:pStyle w:val="FootnoteText"/>
        <w:ind w:left="142" w:hanging="142"/>
      </w:pPr>
      <w:r w:rsidRPr="000E272B">
        <w:rPr>
          <w:rStyle w:val="FootnoteReference"/>
          <w:rFonts w:ascii="Arial" w:hAnsi="Arial" w:cs="Arial"/>
          <w:sz w:val="18"/>
          <w:szCs w:val="18"/>
        </w:rPr>
        <w:footnoteRef/>
      </w:r>
      <w:r w:rsidRPr="000E272B">
        <w:rPr>
          <w:rFonts w:ascii="Arial" w:hAnsi="Arial" w:cs="Arial"/>
          <w:sz w:val="18"/>
          <w:szCs w:val="18"/>
        </w:rPr>
        <w:tab/>
        <w:t>This column is not required if domestic preference is not applicable.</w:t>
      </w:r>
    </w:p>
  </w:footnote>
  <w:footnote w:id="18">
    <w:p w14:paraId="45984430" w14:textId="77777777" w:rsidR="00CF6158" w:rsidRPr="00513EFB" w:rsidRDefault="00CF6158" w:rsidP="0074687C">
      <w:pPr>
        <w:pStyle w:val="FootnoteText"/>
        <w:ind w:left="142" w:hanging="142"/>
        <w:rPr>
          <w:rFonts w:asciiTheme="minorHAnsi" w:hAnsiTheme="minorHAnsi"/>
        </w:rPr>
      </w:pPr>
      <w:r w:rsidRPr="00743479">
        <w:rPr>
          <w:rStyle w:val="FootnoteReference"/>
          <w:rFonts w:ascii="Arial" w:hAnsi="Arial" w:cs="Arial"/>
        </w:rPr>
        <w:footnoteRef/>
      </w:r>
      <w:r w:rsidRPr="00743479">
        <w:rPr>
          <w:rFonts w:ascii="Arial" w:hAnsi="Arial" w:cs="Arial"/>
        </w:rPr>
        <w:tab/>
        <w:t xml:space="preserve">In the case the issuing bank will not add the preferred option, the following must be added instead: </w:t>
      </w:r>
      <w:r w:rsidRPr="00743479">
        <w:rPr>
          <w:rFonts w:ascii="Arial" w:eastAsia="Arial Unicode MS" w:hAnsi="Arial" w:cs="Arial"/>
        </w:rPr>
        <w:t xml:space="preserve">This guarantee is governed by the laws of </w:t>
      </w:r>
      <w:r w:rsidRPr="00743479">
        <w:rPr>
          <w:rFonts w:ascii="Arial" w:eastAsia="Arial Unicode MS" w:hAnsi="Arial" w:cs="Arial"/>
          <w:i/>
        </w:rPr>
        <w:t>[Insert country of jurisdiction]</w:t>
      </w:r>
      <w:r w:rsidRPr="00743479">
        <w:rPr>
          <w:rFonts w:ascii="Arial" w:eastAsia="Arial Unicode MS" w:hAnsi="Arial" w:cs="Arial"/>
        </w:rPr>
        <w:t>. Note: the country of jurisdiction shall be the country where the bank’s branch issuing the guarantee is physically located.</w:t>
      </w:r>
    </w:p>
  </w:footnote>
  <w:footnote w:id="19">
    <w:p w14:paraId="5F2E7543" w14:textId="2C18703A" w:rsidR="00CF6158" w:rsidRDefault="00CF6158" w:rsidP="006A4E1C">
      <w:r w:rsidRPr="00935CD9">
        <w:rPr>
          <w:rStyle w:val="FootnoteReference"/>
          <w:rFonts w:ascii="Arial" w:hAnsi="Arial" w:cs="Arial"/>
          <w:sz w:val="18"/>
          <w:szCs w:val="18"/>
        </w:rPr>
        <w:footnoteRef/>
      </w:r>
      <w:r w:rsidRPr="00935CD9">
        <w:rPr>
          <w:rFonts w:ascii="Arial" w:hAnsi="Arial" w:cs="Arial"/>
          <w:sz w:val="18"/>
          <w:szCs w:val="18"/>
          <w:lang w:val="en-US"/>
        </w:rPr>
        <w:t xml:space="preserve"> </w:t>
      </w:r>
      <w:r w:rsidRPr="009E6957">
        <w:rPr>
          <w:rFonts w:ascii="Arial" w:hAnsi="Arial" w:cs="Arial"/>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E6957">
        <w:rPr>
          <w:rFonts w:ascii="Arial" w:hAnsi="Arial" w:cs="Arial"/>
          <w:sz w:val="18"/>
          <w:szCs w:val="18"/>
          <w:lang w:eastAsia="de-DE"/>
        </w:rPr>
        <w:t>workers grievances on working conditions and terms of employment, b) child labour, c) forced labour, d) worker’s organisations and e) non-discrimination.</w:t>
      </w:r>
    </w:p>
  </w:footnote>
  <w:footnote w:id="20">
    <w:p w14:paraId="294D539D" w14:textId="77777777" w:rsidR="00CF6158" w:rsidRPr="000E272B" w:rsidRDefault="00CF6158" w:rsidP="00856DBA">
      <w:pPr>
        <w:pStyle w:val="FootnoteText"/>
        <w:ind w:left="142" w:hanging="142"/>
        <w:jc w:val="left"/>
        <w:rPr>
          <w:rFonts w:ascii="Arial" w:hAnsi="Arial" w:cs="Arial"/>
          <w:sz w:val="18"/>
          <w:szCs w:val="18"/>
        </w:rPr>
      </w:pPr>
      <w:r w:rsidRPr="000E272B">
        <w:rPr>
          <w:rStyle w:val="FootnoteReference"/>
          <w:rFonts w:ascii="Arial" w:hAnsi="Arial" w:cs="Arial"/>
          <w:sz w:val="18"/>
          <w:szCs w:val="18"/>
        </w:rPr>
        <w:footnoteRef/>
      </w:r>
      <w:r w:rsidRPr="000E272B">
        <w:rPr>
          <w:rFonts w:ascii="Arial" w:hAnsi="Arial" w:cs="Arial"/>
          <w:sz w:val="18"/>
          <w:szCs w:val="18"/>
        </w:rPr>
        <w:tab/>
        <w:t>Only required to be filled in case of line items being listed; not required for lots.</w:t>
      </w:r>
    </w:p>
  </w:footnote>
  <w:footnote w:id="21">
    <w:p w14:paraId="168D804F" w14:textId="77777777" w:rsidR="00CF6158" w:rsidRPr="00856DBA" w:rsidRDefault="00CF6158" w:rsidP="00856DBA">
      <w:pPr>
        <w:pStyle w:val="FootnoteText"/>
        <w:ind w:left="142" w:hanging="142"/>
        <w:jc w:val="left"/>
      </w:pPr>
      <w:r w:rsidRPr="000E272B">
        <w:rPr>
          <w:rStyle w:val="FootnoteReference"/>
          <w:rFonts w:ascii="Arial" w:hAnsi="Arial" w:cs="Arial"/>
          <w:sz w:val="18"/>
          <w:szCs w:val="18"/>
        </w:rPr>
        <w:footnoteRef/>
      </w:r>
      <w:r w:rsidRPr="000E272B">
        <w:rPr>
          <w:rFonts w:ascii="Arial" w:hAnsi="Arial" w:cs="Arial"/>
          <w:sz w:val="18"/>
          <w:szCs w:val="18"/>
        </w:rPr>
        <w:tab/>
        <w:t>Earliest delivery date is used in cases where the Purchaser cannot accept delivery before a specific date, e.g. if construction work is still under way; if there is no earliest delivery date required, leave this column blank.</w:t>
      </w:r>
    </w:p>
  </w:footnote>
  <w:footnote w:id="22">
    <w:p w14:paraId="4D801B1C" w14:textId="12F128C5" w:rsidR="00CF6158" w:rsidRPr="0020713D" w:rsidRDefault="00CF6158" w:rsidP="00856DBA">
      <w:pPr>
        <w:pStyle w:val="FootnoteText"/>
        <w:ind w:left="142" w:hanging="142"/>
        <w:jc w:val="left"/>
        <w:rPr>
          <w:rFonts w:ascii="Arial" w:hAnsi="Arial" w:cs="Arial"/>
          <w:sz w:val="18"/>
          <w:szCs w:val="18"/>
        </w:rPr>
      </w:pPr>
      <w:r w:rsidRPr="0020713D">
        <w:rPr>
          <w:rStyle w:val="FootnoteReference"/>
          <w:rFonts w:ascii="Arial" w:hAnsi="Arial" w:cs="Arial"/>
          <w:sz w:val="18"/>
          <w:szCs w:val="18"/>
        </w:rPr>
        <w:footnoteRef/>
      </w:r>
      <w:r>
        <w:rPr>
          <w:rFonts w:ascii="Arial" w:hAnsi="Arial" w:cs="Arial"/>
          <w:sz w:val="18"/>
          <w:szCs w:val="18"/>
        </w:rPr>
        <w:tab/>
        <w:t>Only use if qu</w:t>
      </w:r>
      <w:r w:rsidRPr="0020713D">
        <w:rPr>
          <w:rFonts w:ascii="Arial" w:hAnsi="Arial" w:cs="Arial"/>
          <w:sz w:val="18"/>
          <w:szCs w:val="18"/>
        </w:rPr>
        <w:t>a</w:t>
      </w:r>
      <w:r>
        <w:rPr>
          <w:rFonts w:ascii="Arial" w:hAnsi="Arial" w:cs="Arial"/>
          <w:sz w:val="18"/>
          <w:szCs w:val="18"/>
        </w:rPr>
        <w:t>n</w:t>
      </w:r>
      <w:r w:rsidRPr="0020713D">
        <w:rPr>
          <w:rFonts w:ascii="Arial" w:hAnsi="Arial" w:cs="Arial"/>
          <w:sz w:val="18"/>
          <w:szCs w:val="18"/>
        </w:rPr>
        <w:t>tity/physical unit can be clearly attributed.</w:t>
      </w:r>
    </w:p>
  </w:footnote>
  <w:footnote w:id="23">
    <w:p w14:paraId="099C3E80" w14:textId="77777777" w:rsidR="00CF6158" w:rsidRPr="0020713D" w:rsidRDefault="00CF6158" w:rsidP="00226E65">
      <w:pPr>
        <w:pStyle w:val="FootnoteText"/>
        <w:ind w:left="142" w:hanging="142"/>
        <w:rPr>
          <w:rFonts w:ascii="Arial" w:hAnsi="Arial" w:cs="Arial"/>
        </w:rPr>
      </w:pPr>
      <w:r w:rsidRPr="0020713D">
        <w:rPr>
          <w:rStyle w:val="FootnoteReference"/>
          <w:rFonts w:ascii="Arial" w:hAnsi="Arial" w:cs="Arial"/>
          <w:sz w:val="18"/>
        </w:rPr>
        <w:footnoteRef/>
      </w:r>
      <w:r w:rsidRPr="0020713D">
        <w:rPr>
          <w:rFonts w:ascii="Arial" w:hAnsi="Arial" w:cs="Arial"/>
          <w:sz w:val="18"/>
        </w:rPr>
        <w:tab/>
      </w:r>
      <w:bookmarkStart w:id="137" w:name="_Hlk513643897"/>
      <w:r w:rsidRPr="0020713D">
        <w:rPr>
          <w:rFonts w:ascii="Arial" w:hAnsi="Arial" w:cs="Arial"/>
          <w:sz w:val="18"/>
        </w:rPr>
        <w:t xml:space="preserve">Bidder’s shall provide a clause-by-clause commentary on the Purchaser’s Specifications, demonstrating the Goods’ and Services’ responsiveness to those Specifications or a statement of deviations and exceptions to the provisions of the Purchaser’s Specifications. General replies to the Purchaser’s Specifications, such as “acceptable”, “comply”, “yes”, etc., or simply copying the Purchaser’s specifications word-by-word, </w:t>
      </w:r>
      <w:r w:rsidRPr="0020713D">
        <w:rPr>
          <w:rFonts w:ascii="Arial" w:hAnsi="Arial" w:cs="Arial"/>
          <w:sz w:val="18"/>
          <w:u w:val="single"/>
        </w:rPr>
        <w:t>will be</w:t>
      </w:r>
      <w:r w:rsidRPr="0020713D">
        <w:rPr>
          <w:rFonts w:ascii="Arial" w:hAnsi="Arial" w:cs="Arial"/>
          <w:sz w:val="18"/>
        </w:rPr>
        <w:t xml:space="preserve"> treated without exception as non-responsive during the technical evaluation; bidders are also requested to strictly refrain from self-classification of their replies to the Purchaser’s Specifications (such as “acceptable”, “better”, “compliant”, etc.); any statement made by the Bidder’s must be verifiable in the provided catalogues/leaflets (“custom-made” catalogues/leaflets, i.e. literature specifically manufactured for this tender, and only consisting of a picture and some text, and generally appearing unprofessional, will not be accepted).</w:t>
      </w:r>
      <w:bookmarkEnd w:id="137"/>
    </w:p>
  </w:footnote>
  <w:footnote w:id="24">
    <w:p w14:paraId="5812D9D4" w14:textId="77777777" w:rsidR="00CF6158" w:rsidRPr="0020713D" w:rsidRDefault="00CF6158" w:rsidP="00A066F9">
      <w:pPr>
        <w:pStyle w:val="FootnoteText"/>
        <w:ind w:left="142" w:hanging="142"/>
        <w:rPr>
          <w:rFonts w:ascii="Arial" w:hAnsi="Arial" w:cs="Arial"/>
        </w:rPr>
      </w:pPr>
      <w:r w:rsidRPr="0020713D">
        <w:rPr>
          <w:rStyle w:val="FootnoteReference"/>
          <w:rFonts w:ascii="Arial" w:hAnsi="Arial" w:cs="Arial"/>
          <w:sz w:val="18"/>
        </w:rPr>
        <w:footnoteRef/>
      </w:r>
      <w:r w:rsidRPr="0020713D">
        <w:rPr>
          <w:rFonts w:ascii="Arial" w:hAnsi="Arial" w:cs="Arial"/>
          <w:sz w:val="18"/>
        </w:rPr>
        <w:tab/>
      </w:r>
      <w:bookmarkStart w:id="238" w:name="_Hlk513647441"/>
      <w:r w:rsidRPr="0020713D">
        <w:rPr>
          <w:rFonts w:ascii="Arial" w:hAnsi="Arial" w:cs="Arial"/>
          <w:sz w:val="18"/>
        </w:rPr>
        <w:t>If required for due process (e.g. customs clearance in the Purchaser’s country), the invoice can be split into two invoices, one showing CIP values and the other local services (inland transportation, installation, training, etc.).</w:t>
      </w:r>
      <w:bookmarkEnd w:id="238"/>
    </w:p>
  </w:footnote>
  <w:footnote w:id="25">
    <w:p w14:paraId="663B7D85" w14:textId="77777777" w:rsidR="00CF6158" w:rsidRPr="00C43E98" w:rsidRDefault="00CF6158" w:rsidP="000033CB">
      <w:pPr>
        <w:pStyle w:val="FootnoteText"/>
        <w:ind w:left="142" w:hanging="142"/>
        <w:rPr>
          <w:rFonts w:ascii="Arial" w:hAnsi="Arial" w:cs="Arial"/>
          <w:sz w:val="18"/>
        </w:rPr>
      </w:pPr>
      <w:r w:rsidRPr="00C43E98">
        <w:rPr>
          <w:rStyle w:val="FootnoteReference"/>
          <w:rFonts w:ascii="Arial" w:hAnsi="Arial" w:cs="Arial"/>
          <w:sz w:val="18"/>
        </w:rPr>
        <w:footnoteRef/>
      </w:r>
      <w:r w:rsidRPr="00C43E98">
        <w:rPr>
          <w:rFonts w:ascii="Arial" w:hAnsi="Arial" w:cs="Arial"/>
          <w:sz w:val="18"/>
        </w:rPr>
        <w:tab/>
        <w:t>For off-the-shelf items with short EXW/CIP delivery time, this payment will be made together with the payment described in (ii); this also applies to smaller value contracts were the Supplier does not wish to receive an advance payment.</w:t>
      </w:r>
    </w:p>
  </w:footnote>
  <w:footnote w:id="26">
    <w:p w14:paraId="3030836B" w14:textId="24DD363F" w:rsidR="00CF6158" w:rsidRDefault="00CF6158" w:rsidP="00213264">
      <w:r w:rsidRPr="00935CD9">
        <w:rPr>
          <w:rStyle w:val="FootnoteReference"/>
          <w:rFonts w:ascii="Arial" w:hAnsi="Arial" w:cs="Arial"/>
          <w:sz w:val="18"/>
          <w:szCs w:val="18"/>
        </w:rPr>
        <w:footnoteRef/>
      </w:r>
      <w:r w:rsidRPr="00935CD9">
        <w:rPr>
          <w:rFonts w:ascii="Arial" w:hAnsi="Arial" w:cs="Arial"/>
          <w:sz w:val="18"/>
          <w:szCs w:val="18"/>
          <w:lang w:val="en-US"/>
        </w:rPr>
        <w:t xml:space="preserve"> </w:t>
      </w:r>
      <w:r w:rsidRPr="009E6957">
        <w:rPr>
          <w:rFonts w:ascii="Arial" w:hAnsi="Arial" w:cs="Arial"/>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E6957">
        <w:rPr>
          <w:rFonts w:ascii="Arial" w:hAnsi="Arial" w:cs="Arial"/>
          <w:sz w:val="18"/>
          <w:szCs w:val="18"/>
          <w:lang w:eastAsia="de-DE"/>
        </w:rPr>
        <w:t>workers grievances on working conditions and terms of employment, b) child labour, c) forced labour, d) worker’s organisations and e) non-discrimination.</w:t>
      </w:r>
    </w:p>
  </w:footnote>
  <w:footnote w:id="27">
    <w:p w14:paraId="00DCC1B0" w14:textId="77777777" w:rsidR="00CF6158" w:rsidRPr="00934253" w:rsidRDefault="00CF6158" w:rsidP="00962070">
      <w:pPr>
        <w:pStyle w:val="FootnoteText"/>
        <w:ind w:left="142" w:hanging="142"/>
        <w:rPr>
          <w:rFonts w:ascii="Arial" w:hAnsi="Arial" w:cs="Arial"/>
        </w:rPr>
      </w:pPr>
      <w:r w:rsidRPr="00934253">
        <w:rPr>
          <w:rStyle w:val="FootnoteReference"/>
          <w:rFonts w:ascii="Arial" w:hAnsi="Arial" w:cs="Arial"/>
          <w:sz w:val="18"/>
        </w:rPr>
        <w:footnoteRef/>
      </w:r>
      <w:r w:rsidRPr="00934253">
        <w:rPr>
          <w:rFonts w:ascii="Arial" w:hAnsi="Arial" w:cs="Arial"/>
          <w:sz w:val="18"/>
        </w:rPr>
        <w:tab/>
        <w:t>If the Purchaser cannot send the contract agreement together with the letter of acceptance, it must be sent electronically to the Supplier within a reasonable period of time not exceeding ten days; for the purpose of issuing the required Performance Guarantee, the supplier must be advised of the Contract date.</w:t>
      </w:r>
    </w:p>
  </w:footnote>
  <w:footnote w:id="28">
    <w:p w14:paraId="2FFF1C8F" w14:textId="77777777" w:rsidR="00CF6158" w:rsidRPr="00934253" w:rsidRDefault="00CF6158" w:rsidP="005C6B2E">
      <w:pPr>
        <w:pStyle w:val="FootnoteText"/>
        <w:ind w:left="142" w:hanging="142"/>
        <w:rPr>
          <w:rFonts w:ascii="Arial" w:hAnsi="Arial" w:cs="Arial"/>
        </w:rPr>
      </w:pPr>
      <w:r w:rsidRPr="00934253">
        <w:rPr>
          <w:rStyle w:val="FootnoteReference"/>
          <w:rFonts w:ascii="Arial" w:hAnsi="Arial" w:cs="Arial"/>
          <w:sz w:val="18"/>
        </w:rPr>
        <w:footnoteRef/>
      </w:r>
      <w:r w:rsidRPr="00934253">
        <w:rPr>
          <w:rFonts w:ascii="Arial" w:hAnsi="Arial" w:cs="Arial"/>
          <w:sz w:val="18"/>
        </w:rPr>
        <w:tab/>
        <w:t>In cases where the Purchaser is different from the Beneficiaries of the Contract, it may be advisable to have authorized representatives from the Beneficiary Institutions sign as witnesses, accepting the Goods to be supplied.</w:t>
      </w:r>
    </w:p>
  </w:footnote>
  <w:footnote w:id="29">
    <w:p w14:paraId="367BFAF9" w14:textId="5AC549AF" w:rsidR="00CF6158" w:rsidRPr="00963FF4" w:rsidRDefault="00CF6158" w:rsidP="003A1365">
      <w:pPr>
        <w:pStyle w:val="FootnoteText"/>
        <w:ind w:left="142" w:hanging="142"/>
        <w:rPr>
          <w:rFonts w:ascii="Arial" w:hAnsi="Arial" w:cs="Arial"/>
        </w:rPr>
      </w:pPr>
      <w:r w:rsidRPr="00963FF4">
        <w:rPr>
          <w:rStyle w:val="FootnoteReference"/>
          <w:rFonts w:ascii="Arial" w:hAnsi="Arial" w:cs="Arial"/>
        </w:rPr>
        <w:footnoteRef/>
      </w:r>
      <w:r w:rsidRPr="00963FF4">
        <w:rPr>
          <w:rFonts w:ascii="Arial" w:hAnsi="Arial" w:cs="Arial"/>
        </w:rPr>
        <w:tab/>
        <w:t>This guarantee shall be issued in the contract currency only.</w:t>
      </w:r>
    </w:p>
  </w:footnote>
  <w:footnote w:id="30">
    <w:p w14:paraId="00B32CC6" w14:textId="5A6A0120" w:rsidR="00CF6158" w:rsidRPr="000C1B75" w:rsidRDefault="00CF6158" w:rsidP="000C1B75">
      <w:pPr>
        <w:pStyle w:val="FootnoteText"/>
        <w:ind w:left="142" w:hanging="142"/>
        <w:rPr>
          <w:rFonts w:asciiTheme="minorHAnsi" w:hAnsiTheme="minorHAnsi"/>
        </w:rPr>
      </w:pPr>
      <w:r w:rsidRPr="00963FF4">
        <w:rPr>
          <w:rStyle w:val="FootnoteReference"/>
          <w:rFonts w:ascii="Arial" w:hAnsi="Arial" w:cs="Arial"/>
        </w:rPr>
        <w:footnoteRef/>
      </w:r>
      <w:r w:rsidRPr="00963FF4">
        <w:rPr>
          <w:rFonts w:ascii="Arial" w:hAnsi="Arial" w:cs="Arial"/>
        </w:rPr>
        <w:tab/>
        <w:t xml:space="preserve">Pursuant to </w:t>
      </w:r>
      <w:r>
        <w:rPr>
          <w:rFonts w:ascii="Arial" w:hAnsi="Arial" w:cs="Arial"/>
        </w:rPr>
        <w:t>GC</w:t>
      </w:r>
      <w:r w:rsidRPr="00963FF4">
        <w:rPr>
          <w:rFonts w:ascii="Arial" w:hAnsi="Arial" w:cs="Arial"/>
        </w:rPr>
        <w:t xml:space="preserve"> Clause 18.4 the guarantee shall be valid for at least 28 days from the date of contractual contract completion (including warranty obligations).</w:t>
      </w:r>
    </w:p>
  </w:footnote>
  <w:footnote w:id="31">
    <w:p w14:paraId="5D2CC903" w14:textId="77777777" w:rsidR="00CF6158" w:rsidRPr="006A50E6" w:rsidRDefault="00CF6158" w:rsidP="007D69A2">
      <w:pPr>
        <w:pStyle w:val="FootnoteText"/>
        <w:ind w:left="142" w:hanging="142"/>
        <w:rPr>
          <w:rFonts w:ascii="Arial" w:hAnsi="Arial" w:cs="Arial"/>
          <w:sz w:val="18"/>
        </w:rPr>
      </w:pPr>
      <w:r w:rsidRPr="006A50E6">
        <w:rPr>
          <w:rStyle w:val="FootnoteReference"/>
          <w:rFonts w:ascii="Arial" w:hAnsi="Arial" w:cs="Arial"/>
          <w:sz w:val="18"/>
        </w:rPr>
        <w:footnoteRef/>
      </w:r>
      <w:r w:rsidRPr="006A50E6">
        <w:rPr>
          <w:rFonts w:ascii="Arial" w:hAnsi="Arial" w:cs="Arial"/>
          <w:sz w:val="18"/>
        </w:rPr>
        <w:t xml:space="preserve"> In the case the issuing bank will not add the preferred option, the following must be added instead: </w:t>
      </w:r>
      <w:r w:rsidRPr="006A50E6">
        <w:rPr>
          <w:rFonts w:ascii="Arial" w:eastAsia="Arial Unicode MS" w:hAnsi="Arial" w:cs="Arial"/>
          <w:sz w:val="18"/>
        </w:rPr>
        <w:t xml:space="preserve">This guarantee is governed by the laws of </w:t>
      </w:r>
      <w:r w:rsidRPr="006A50E6">
        <w:rPr>
          <w:rFonts w:ascii="Arial" w:eastAsia="Arial Unicode MS" w:hAnsi="Arial" w:cs="Arial"/>
          <w:i/>
          <w:sz w:val="18"/>
        </w:rPr>
        <w:t>[Insert country of jurisdiction]</w:t>
      </w:r>
      <w:r w:rsidRPr="006A50E6">
        <w:rPr>
          <w:rFonts w:ascii="Arial" w:eastAsia="Arial Unicode MS" w:hAnsi="Arial" w:cs="Arial"/>
          <w:sz w:val="18"/>
        </w:rPr>
        <w:t>. Note: the country of jurisdiction shall be the country where the bank’s branch issuing the guarantee is physically located.</w:t>
      </w:r>
    </w:p>
  </w:footnote>
  <w:footnote w:id="32">
    <w:p w14:paraId="6E948448" w14:textId="722AC701" w:rsidR="00CF6158" w:rsidRPr="00963FF4" w:rsidRDefault="00CF6158" w:rsidP="006545E3">
      <w:pPr>
        <w:pStyle w:val="FootnoteText"/>
        <w:ind w:left="142" w:hanging="142"/>
        <w:rPr>
          <w:rFonts w:ascii="Arial" w:hAnsi="Arial" w:cs="Arial"/>
        </w:rPr>
      </w:pPr>
      <w:r w:rsidRPr="00963FF4">
        <w:rPr>
          <w:rStyle w:val="FootnoteReference"/>
          <w:rFonts w:ascii="Arial" w:hAnsi="Arial" w:cs="Arial"/>
        </w:rPr>
        <w:footnoteRef/>
      </w:r>
      <w:r w:rsidRPr="00963FF4">
        <w:rPr>
          <w:rFonts w:ascii="Arial" w:hAnsi="Arial" w:cs="Arial"/>
        </w:rPr>
        <w:tab/>
        <w:t>This guarantee must be issued in the contract currency only.</w:t>
      </w:r>
    </w:p>
  </w:footnote>
  <w:footnote w:id="33">
    <w:p w14:paraId="0C4191BC" w14:textId="77777777" w:rsidR="00CF6158" w:rsidRPr="00963FF4" w:rsidRDefault="00CF6158" w:rsidP="00517BBF">
      <w:pPr>
        <w:pStyle w:val="FootnoteText"/>
        <w:ind w:left="142" w:hanging="142"/>
        <w:rPr>
          <w:rFonts w:ascii="Arial" w:hAnsi="Arial" w:cs="Arial"/>
        </w:rPr>
      </w:pPr>
      <w:r w:rsidRPr="00963FF4">
        <w:rPr>
          <w:rStyle w:val="FootnoteReference"/>
          <w:rFonts w:ascii="Arial" w:hAnsi="Arial" w:cs="Arial"/>
        </w:rPr>
        <w:footnoteRef/>
      </w:r>
      <w:r w:rsidRPr="00963FF4">
        <w:rPr>
          <w:rFonts w:ascii="Arial" w:hAnsi="Arial" w:cs="Arial"/>
        </w:rPr>
        <w:tab/>
        <w:t xml:space="preserve">In the case the issuing bank will not add the preferred option, the following must be added instead: </w:t>
      </w:r>
      <w:r w:rsidRPr="00963FF4">
        <w:rPr>
          <w:rFonts w:ascii="Arial" w:eastAsia="Arial Unicode MS" w:hAnsi="Arial" w:cs="Arial"/>
        </w:rPr>
        <w:t xml:space="preserve">This guarantee is governed by the laws of </w:t>
      </w:r>
      <w:r w:rsidRPr="00963FF4">
        <w:rPr>
          <w:rFonts w:ascii="Arial" w:eastAsia="Arial Unicode MS" w:hAnsi="Arial" w:cs="Arial"/>
          <w:i/>
        </w:rPr>
        <w:t>[Insert country of jurisdiction]</w:t>
      </w:r>
      <w:r w:rsidRPr="00963FF4">
        <w:rPr>
          <w:rFonts w:ascii="Arial" w:eastAsia="Arial Unicode MS" w:hAnsi="Arial" w:cs="Arial"/>
        </w:rPr>
        <w:t>. Note: the country of jurisdiction shall be the country where the bank’s branch issuing the guarantee is physically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489552950"/>
      <w:docPartObj>
        <w:docPartGallery w:val="Page Numbers (Top of Page)"/>
        <w:docPartUnique/>
      </w:docPartObj>
    </w:sdtPr>
    <w:sdtEndPr/>
    <w:sdtContent>
      <w:p w14:paraId="1497F06C" w14:textId="21B91F12" w:rsidR="00CF6158" w:rsidRPr="00D21110" w:rsidRDefault="00CF6158" w:rsidP="00D21110">
        <w:pPr>
          <w:pStyle w:val="Header"/>
          <w:jc w:val="right"/>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Pr="00A3043A">
          <w:rPr>
            <w:rFonts w:ascii="Arial" w:hAnsi="Arial" w:cs="Arial"/>
            <w:lang w:val="de-DE"/>
          </w:rPr>
          <w:t>4</w:t>
        </w:r>
        <w:r w:rsidRPr="00D21110">
          <w:rPr>
            <w:rFonts w:ascii="Arial" w:hAnsi="Arial" w:cs="Arial"/>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EF5" w14:textId="27CEECF6" w:rsidR="00CF6158" w:rsidRPr="00F760A9" w:rsidRDefault="00CF6158" w:rsidP="00BD7FA2">
    <w:pPr>
      <w:pStyle w:val="Header"/>
      <w:pBdr>
        <w:bottom w:val="single" w:sz="4" w:space="1" w:color="auto"/>
      </w:pBdr>
      <w:tabs>
        <w:tab w:val="clear" w:pos="9000"/>
        <w:tab w:val="right" w:pos="8931"/>
      </w:tabs>
      <w:ind w:right="-262"/>
      <w:rPr>
        <w:rFonts w:ascii="Arial" w:hAnsi="Arial" w:cs="Arial"/>
      </w:rPr>
    </w:pPr>
    <w:r w:rsidRPr="00F760A9">
      <w:rPr>
        <w:rFonts w:ascii="Arial" w:hAnsi="Arial" w:cs="Arial"/>
      </w:rPr>
      <w:t>Section III. Evaluation and Qualification Criteria</w:t>
    </w:r>
    <w:r>
      <w:rPr>
        <w:rStyle w:val="PageNumber"/>
        <w:rFonts w:ascii="Arial" w:hAnsi="Arial" w:cs="Arial"/>
      </w:rPr>
      <w:tab/>
    </w:r>
    <w:r w:rsidRPr="00F760A9">
      <w:rPr>
        <w:rStyle w:val="PageNumber"/>
        <w:rFonts w:ascii="Arial" w:hAnsi="Arial" w:cs="Arial"/>
      </w:rPr>
      <w:fldChar w:fldCharType="begin"/>
    </w:r>
    <w:r w:rsidRPr="00F760A9">
      <w:rPr>
        <w:rStyle w:val="PageNumber"/>
        <w:rFonts w:ascii="Arial" w:hAnsi="Arial" w:cs="Arial"/>
      </w:rPr>
      <w:instrText xml:space="preserve"> PAGE </w:instrText>
    </w:r>
    <w:r w:rsidRPr="00F760A9">
      <w:rPr>
        <w:rStyle w:val="PageNumber"/>
        <w:rFonts w:ascii="Arial" w:hAnsi="Arial" w:cs="Arial"/>
      </w:rPr>
      <w:fldChar w:fldCharType="separate"/>
    </w:r>
    <w:r>
      <w:rPr>
        <w:rStyle w:val="PageNumber"/>
        <w:rFonts w:ascii="Arial" w:hAnsi="Arial" w:cs="Arial"/>
      </w:rPr>
      <w:t>36</w:t>
    </w:r>
    <w:r w:rsidRPr="00F760A9">
      <w:rPr>
        <w:rStyle w:val="PageNumber"/>
        <w:rFonts w:ascii="Arial" w:hAnsi="Arial" w:cs="Arial"/>
      </w:rPr>
      <w:fldChar w:fldCharType="end"/>
    </w:r>
  </w:p>
  <w:p w14:paraId="0517D445" w14:textId="77777777" w:rsidR="00CF6158" w:rsidRPr="00F760A9" w:rsidRDefault="00CF6158">
    <w:pP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AEB7" w14:textId="60695BD3" w:rsidR="00CF6158" w:rsidRPr="00213264" w:rsidRDefault="00CF6158" w:rsidP="00213264">
    <w:pPr>
      <w:pStyle w:val="Header"/>
      <w:tabs>
        <w:tab w:val="clear" w:pos="9000"/>
        <w:tab w:val="right" w:pos="8931"/>
      </w:tabs>
      <w:ind w:right="-262"/>
      <w:rPr>
        <w:rFonts w:ascii="Arial" w:hAnsi="Arial" w:cs="Arial"/>
      </w:rPr>
    </w:pPr>
    <w:r w:rsidRPr="00BD7FA2">
      <w:rPr>
        <w:rStyle w:val="PageNumber"/>
        <w:rFonts w:ascii="Arial" w:hAnsi="Arial" w:cs="Arial"/>
      </w:rPr>
      <w:fldChar w:fldCharType="begin"/>
    </w:r>
    <w:r w:rsidRPr="00BD7FA2">
      <w:rPr>
        <w:rStyle w:val="PageNumber"/>
        <w:rFonts w:ascii="Arial" w:hAnsi="Arial" w:cs="Arial"/>
      </w:rPr>
      <w:instrText xml:space="preserve">PAGE  </w:instrText>
    </w:r>
    <w:r w:rsidRPr="00BD7FA2">
      <w:rPr>
        <w:rStyle w:val="PageNumber"/>
        <w:rFonts w:ascii="Arial" w:hAnsi="Arial" w:cs="Arial"/>
      </w:rPr>
      <w:fldChar w:fldCharType="separate"/>
    </w:r>
    <w:r>
      <w:rPr>
        <w:rStyle w:val="PageNumber"/>
        <w:rFonts w:ascii="Arial" w:hAnsi="Arial" w:cs="Arial"/>
      </w:rPr>
      <w:t>37</w:t>
    </w:r>
    <w:r w:rsidRPr="00BD7FA2">
      <w:rPr>
        <w:rStyle w:val="PageNumber"/>
        <w:rFonts w:ascii="Arial" w:hAnsi="Arial" w:cs="Arial"/>
      </w:rPr>
      <w:fldChar w:fldCharType="end"/>
    </w:r>
    <w:r>
      <w:rPr>
        <w:rStyle w:val="PageNumber"/>
        <w:rFonts w:ascii="Arial" w:hAnsi="Arial" w:cs="Arial"/>
      </w:rPr>
      <w:tab/>
    </w:r>
    <w:r w:rsidRPr="00014B3B">
      <w:rPr>
        <w:rFonts w:ascii="Arial" w:hAnsi="Arial" w:cs="Arial"/>
      </w:rPr>
      <w:t xml:space="preserve">Section III. Qualification and </w:t>
    </w:r>
    <w:r>
      <w:rPr>
        <w:rFonts w:ascii="Arial" w:hAnsi="Arial" w:cs="Arial"/>
      </w:rPr>
      <w:t xml:space="preserve">Evaluation </w:t>
    </w:r>
    <w:r w:rsidRPr="00014B3B">
      <w:rPr>
        <w:rFonts w:ascii="Arial" w:hAnsi="Arial" w:cs="Arial"/>
      </w:rPr>
      <w:t>Criteria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52B7C" w14:textId="77777777" w:rsidR="00CF6158" w:rsidRPr="00014B3B" w:rsidRDefault="00CF6158" w:rsidP="00F32C17">
    <w:pPr>
      <w:pStyle w:val="Header"/>
      <w:pBdr>
        <w:bottom w:val="single" w:sz="4" w:space="1" w:color="auto"/>
      </w:pBdr>
      <w:tabs>
        <w:tab w:val="clear" w:pos="9000"/>
        <w:tab w:val="right" w:pos="8669"/>
      </w:tabs>
      <w:rPr>
        <w:rFonts w:ascii="Arial" w:hAnsi="Arial" w:cs="Arial"/>
      </w:rPr>
    </w:pPr>
    <w:r w:rsidRPr="00014B3B">
      <w:rPr>
        <w:rFonts w:ascii="Arial" w:hAnsi="Arial" w:cs="Arial"/>
      </w:rPr>
      <w:t>Section III. Qualification and Evaluation Criteria</w:t>
    </w:r>
    <w:r w:rsidRPr="00014B3B">
      <w:rPr>
        <w:rFonts w:ascii="Arial" w:hAnsi="Arial" w:cs="Arial"/>
      </w:rPr>
      <w:tab/>
    </w:r>
    <w:r w:rsidRPr="00014B3B">
      <w:rPr>
        <w:rStyle w:val="PageNumber"/>
        <w:rFonts w:ascii="Arial" w:hAnsi="Arial" w:cs="Arial"/>
      </w:rPr>
      <w:fldChar w:fldCharType="begin"/>
    </w:r>
    <w:r w:rsidRPr="00014B3B">
      <w:rPr>
        <w:rStyle w:val="PageNumber"/>
        <w:rFonts w:ascii="Arial" w:hAnsi="Arial" w:cs="Arial"/>
      </w:rPr>
      <w:instrText xml:space="preserve"> PAGE </w:instrText>
    </w:r>
    <w:r w:rsidRPr="00014B3B">
      <w:rPr>
        <w:rStyle w:val="PageNumber"/>
        <w:rFonts w:ascii="Arial" w:hAnsi="Arial" w:cs="Arial"/>
      </w:rPr>
      <w:fldChar w:fldCharType="separate"/>
    </w:r>
    <w:r>
      <w:rPr>
        <w:rStyle w:val="PageNumber"/>
        <w:rFonts w:ascii="Arial" w:hAnsi="Arial" w:cs="Arial"/>
      </w:rPr>
      <w:t>129</w:t>
    </w:r>
    <w:r w:rsidRPr="00014B3B">
      <w:rPr>
        <w:rStyle w:val="PageNumber"/>
        <w:rFonts w:ascii="Arial" w:hAnsi="Arial" w:cs="Arial"/>
      </w:rPr>
      <w:fldChar w:fldCharType="end"/>
    </w:r>
  </w:p>
  <w:p w14:paraId="55F22C45" w14:textId="77777777" w:rsidR="00CF6158" w:rsidRDefault="00CF615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35B3" w14:textId="7268175E" w:rsidR="00CF6158" w:rsidRPr="00F760A9" w:rsidRDefault="00CF6158" w:rsidP="00360A7D">
    <w:pPr>
      <w:pStyle w:val="Header"/>
      <w:pBdr>
        <w:bottom w:val="single" w:sz="4" w:space="1" w:color="auto"/>
      </w:pBdr>
      <w:tabs>
        <w:tab w:val="clear" w:pos="9000"/>
        <w:tab w:val="right" w:pos="13892"/>
      </w:tabs>
      <w:ind w:right="68"/>
      <w:rPr>
        <w:rFonts w:ascii="Arial" w:hAnsi="Arial" w:cs="Arial"/>
      </w:rPr>
    </w:pPr>
    <w:r w:rsidRPr="00F760A9">
      <w:rPr>
        <w:rFonts w:ascii="Arial" w:hAnsi="Arial" w:cs="Arial"/>
      </w:rPr>
      <w:t>Section III. Evaluation and Qualification Criteria</w:t>
    </w:r>
    <w:r>
      <w:rPr>
        <w:rStyle w:val="PageNumber"/>
        <w:rFonts w:ascii="Arial" w:hAnsi="Arial" w:cs="Arial"/>
      </w:rPr>
      <w:tab/>
    </w:r>
    <w:r w:rsidRPr="00F760A9">
      <w:rPr>
        <w:rStyle w:val="PageNumber"/>
        <w:rFonts w:ascii="Arial" w:hAnsi="Arial" w:cs="Arial"/>
      </w:rPr>
      <w:fldChar w:fldCharType="begin"/>
    </w:r>
    <w:r w:rsidRPr="00F760A9">
      <w:rPr>
        <w:rStyle w:val="PageNumber"/>
        <w:rFonts w:ascii="Arial" w:hAnsi="Arial" w:cs="Arial"/>
      </w:rPr>
      <w:instrText xml:space="preserve"> PAGE </w:instrText>
    </w:r>
    <w:r w:rsidRPr="00F760A9">
      <w:rPr>
        <w:rStyle w:val="PageNumber"/>
        <w:rFonts w:ascii="Arial" w:hAnsi="Arial" w:cs="Arial"/>
      </w:rPr>
      <w:fldChar w:fldCharType="separate"/>
    </w:r>
    <w:r>
      <w:rPr>
        <w:rStyle w:val="PageNumber"/>
        <w:rFonts w:ascii="Arial" w:hAnsi="Arial" w:cs="Arial"/>
      </w:rPr>
      <w:t>42</w:t>
    </w:r>
    <w:r w:rsidRPr="00F760A9">
      <w:rPr>
        <w:rStyle w:val="PageNumber"/>
        <w:rFonts w:ascii="Arial" w:hAnsi="Arial" w:cs="Aria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A25E" w14:textId="0C5C4ED5" w:rsidR="00CF6158" w:rsidRDefault="00CF6158" w:rsidP="002E5C26">
    <w:pPr>
      <w:pStyle w:val="Header"/>
      <w:tabs>
        <w:tab w:val="clear" w:pos="9000"/>
        <w:tab w:val="right" w:pos="14034"/>
      </w:tabs>
      <w:ind w:right="-36"/>
    </w:pPr>
    <w:r w:rsidRPr="00C468DF">
      <w:rPr>
        <w:rStyle w:val="PageNumber"/>
        <w:rFonts w:ascii="Arial" w:hAnsi="Arial" w:cs="Arial"/>
      </w:rPr>
      <w:fldChar w:fldCharType="begin"/>
    </w:r>
    <w:r w:rsidRPr="00C468DF">
      <w:rPr>
        <w:rStyle w:val="PageNumber"/>
        <w:rFonts w:ascii="Arial" w:hAnsi="Arial" w:cs="Arial"/>
      </w:rPr>
      <w:instrText xml:space="preserve">PAGE  </w:instrText>
    </w:r>
    <w:r w:rsidRPr="00C468DF">
      <w:rPr>
        <w:rStyle w:val="PageNumber"/>
        <w:rFonts w:ascii="Arial" w:hAnsi="Arial" w:cs="Arial"/>
      </w:rPr>
      <w:fldChar w:fldCharType="separate"/>
    </w:r>
    <w:r>
      <w:rPr>
        <w:rStyle w:val="PageNumber"/>
        <w:rFonts w:ascii="Arial" w:hAnsi="Arial" w:cs="Arial"/>
      </w:rPr>
      <w:t>43</w:t>
    </w:r>
    <w:r w:rsidRPr="00C468DF">
      <w:rPr>
        <w:rStyle w:val="PageNumber"/>
        <w:rFonts w:ascii="Arial" w:hAnsi="Arial" w:cs="Arial"/>
      </w:rPr>
      <w:fldChar w:fldCharType="end"/>
    </w:r>
    <w:r>
      <w:rPr>
        <w:rStyle w:val="PageNumber"/>
        <w:rFonts w:ascii="Arial" w:hAnsi="Arial" w:cs="Arial"/>
      </w:rPr>
      <w:tab/>
    </w:r>
    <w:r w:rsidRPr="00014B3B">
      <w:rPr>
        <w:rFonts w:ascii="Arial" w:hAnsi="Arial" w:cs="Arial"/>
      </w:rPr>
      <w:t xml:space="preserve">Section III. Qualification and </w:t>
    </w:r>
    <w:r>
      <w:rPr>
        <w:rFonts w:ascii="Arial" w:hAnsi="Arial" w:cs="Arial"/>
      </w:rPr>
      <w:t>Evaluation Criteria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F03F4" w14:textId="1F2667A9" w:rsidR="00CF6158" w:rsidRPr="00014B3B" w:rsidRDefault="00CF6158" w:rsidP="00360A7D">
    <w:pPr>
      <w:pStyle w:val="Header"/>
      <w:pBdr>
        <w:bottom w:val="single" w:sz="4" w:space="1" w:color="auto"/>
      </w:pBdr>
      <w:tabs>
        <w:tab w:val="clear" w:pos="9000"/>
        <w:tab w:val="right" w:pos="13892"/>
      </w:tabs>
      <w:jc w:val="left"/>
      <w:rPr>
        <w:rFonts w:ascii="Arial" w:hAnsi="Arial" w:cs="Arial"/>
      </w:rPr>
    </w:pPr>
    <w:r w:rsidRPr="00014B3B">
      <w:rPr>
        <w:rStyle w:val="PageNumber"/>
        <w:rFonts w:ascii="Arial" w:hAnsi="Arial" w:cs="Arial"/>
      </w:rPr>
      <w:fldChar w:fldCharType="begin"/>
    </w:r>
    <w:r w:rsidRPr="00014B3B">
      <w:rPr>
        <w:rStyle w:val="PageNumber"/>
        <w:rFonts w:ascii="Arial" w:hAnsi="Arial" w:cs="Arial"/>
      </w:rPr>
      <w:instrText xml:space="preserve"> PAGE </w:instrText>
    </w:r>
    <w:r w:rsidRPr="00014B3B">
      <w:rPr>
        <w:rStyle w:val="PageNumber"/>
        <w:rFonts w:ascii="Arial" w:hAnsi="Arial" w:cs="Arial"/>
      </w:rPr>
      <w:fldChar w:fldCharType="separate"/>
    </w:r>
    <w:r>
      <w:rPr>
        <w:rStyle w:val="PageNumber"/>
        <w:rFonts w:ascii="Arial" w:hAnsi="Arial" w:cs="Arial"/>
      </w:rPr>
      <w:t>129</w:t>
    </w:r>
    <w:r w:rsidRPr="00014B3B">
      <w:rPr>
        <w:rStyle w:val="PageNumber"/>
        <w:rFonts w:ascii="Arial" w:hAnsi="Arial" w:cs="Arial"/>
      </w:rPr>
      <w:fldChar w:fldCharType="end"/>
    </w:r>
    <w:r>
      <w:rPr>
        <w:rFonts w:ascii="Arial" w:hAnsi="Arial" w:cs="Arial"/>
      </w:rPr>
      <w:tab/>
    </w:r>
    <w:r w:rsidRPr="00014B3B">
      <w:rPr>
        <w:rFonts w:ascii="Arial" w:hAnsi="Arial" w:cs="Arial"/>
      </w:rPr>
      <w:t xml:space="preserve">Section III. Qualification </w:t>
    </w:r>
    <w:r>
      <w:rPr>
        <w:rFonts w:ascii="Arial" w:hAnsi="Arial" w:cs="Arial"/>
      </w:rPr>
      <w:t xml:space="preserve">and </w:t>
    </w:r>
    <w:r w:rsidRPr="00014B3B">
      <w:rPr>
        <w:rFonts w:ascii="Arial" w:hAnsi="Arial" w:cs="Arial"/>
      </w:rPr>
      <w:t>Evaluation Criteria</w:t>
    </w:r>
  </w:p>
  <w:p w14:paraId="3F379244" w14:textId="77777777" w:rsidR="00CF6158" w:rsidRDefault="00CF615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6A29" w14:textId="0ACF23F2" w:rsidR="00CF6158" w:rsidRPr="00213264" w:rsidRDefault="00CF6158" w:rsidP="00213264">
    <w:pPr>
      <w:pStyle w:val="Header"/>
      <w:pBdr>
        <w:bottom w:val="single" w:sz="4" w:space="1" w:color="auto"/>
      </w:pBdr>
      <w:tabs>
        <w:tab w:val="clear" w:pos="9000"/>
        <w:tab w:val="right" w:pos="8931"/>
      </w:tabs>
      <w:ind w:right="-261"/>
      <w:rPr>
        <w:rFonts w:ascii="Arial" w:hAnsi="Arial" w:cs="Arial"/>
      </w:rPr>
    </w:pPr>
    <w:r w:rsidRPr="005E0DBD">
      <w:rPr>
        <w:rFonts w:ascii="Arial" w:hAnsi="Arial" w:cs="Arial"/>
      </w:rPr>
      <w:t>Section III. Evaluation and Qualification Criteria</w:t>
    </w:r>
    <w:r>
      <w:rPr>
        <w:rStyle w:val="PageNumber"/>
        <w:rFonts w:ascii="Arial" w:hAnsi="Arial" w:cs="Arial"/>
      </w:rPr>
      <w:tab/>
    </w:r>
    <w:r w:rsidRPr="005E0DBD">
      <w:rPr>
        <w:rStyle w:val="PageNumber"/>
        <w:rFonts w:ascii="Arial" w:hAnsi="Arial" w:cs="Arial"/>
      </w:rPr>
      <w:fldChar w:fldCharType="begin"/>
    </w:r>
    <w:r w:rsidRPr="005E0DBD">
      <w:rPr>
        <w:rStyle w:val="PageNumber"/>
        <w:rFonts w:ascii="Arial" w:hAnsi="Arial" w:cs="Arial"/>
      </w:rPr>
      <w:instrText xml:space="preserve"> PAGE </w:instrText>
    </w:r>
    <w:r w:rsidRPr="005E0DBD">
      <w:rPr>
        <w:rStyle w:val="PageNumber"/>
        <w:rFonts w:ascii="Arial" w:hAnsi="Arial" w:cs="Arial"/>
      </w:rPr>
      <w:fldChar w:fldCharType="separate"/>
    </w:r>
    <w:r>
      <w:rPr>
        <w:rStyle w:val="PageNumber"/>
        <w:rFonts w:ascii="Arial" w:hAnsi="Arial" w:cs="Arial"/>
      </w:rPr>
      <w:t>44</w:t>
    </w:r>
    <w:r w:rsidRPr="005E0DBD">
      <w:rPr>
        <w:rStyle w:val="PageNumber"/>
        <w:rFonts w:ascii="Arial" w:hAnsi="Arial"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A8EE" w14:textId="0A80B501" w:rsidR="00CF6158" w:rsidRPr="00DB1009" w:rsidRDefault="00CF6158" w:rsidP="00BD7FA2">
    <w:pPr>
      <w:pStyle w:val="Header"/>
      <w:tabs>
        <w:tab w:val="clear" w:pos="9000"/>
        <w:tab w:val="right" w:pos="8931"/>
      </w:tabs>
      <w:ind w:right="-261"/>
      <w:rPr>
        <w:rFonts w:ascii="Arial" w:hAnsi="Arial" w:cs="Arial"/>
      </w:rPr>
    </w:pPr>
    <w:r w:rsidRPr="00014B3B">
      <w:rPr>
        <w:rStyle w:val="PageNumber"/>
        <w:rFonts w:ascii="Arial" w:hAnsi="Arial" w:cs="Arial"/>
      </w:rPr>
      <w:fldChar w:fldCharType="begin"/>
    </w:r>
    <w:r w:rsidRPr="00014B3B">
      <w:rPr>
        <w:rStyle w:val="PageNumber"/>
        <w:rFonts w:ascii="Arial" w:hAnsi="Arial" w:cs="Arial"/>
      </w:rPr>
      <w:instrText xml:space="preserve"> PAGE </w:instrText>
    </w:r>
    <w:r w:rsidRPr="00014B3B">
      <w:rPr>
        <w:rStyle w:val="PageNumber"/>
        <w:rFonts w:ascii="Arial" w:hAnsi="Arial" w:cs="Arial"/>
      </w:rPr>
      <w:fldChar w:fldCharType="separate"/>
    </w:r>
    <w:r>
      <w:rPr>
        <w:rStyle w:val="PageNumber"/>
        <w:rFonts w:ascii="Arial" w:hAnsi="Arial" w:cs="Arial"/>
      </w:rPr>
      <w:t>45</w:t>
    </w:r>
    <w:r w:rsidRPr="00014B3B">
      <w:rPr>
        <w:rStyle w:val="PageNumber"/>
        <w:rFonts w:ascii="Arial" w:hAnsi="Arial" w:cs="Arial"/>
      </w:rPr>
      <w:fldChar w:fldCharType="end"/>
    </w:r>
    <w:r>
      <w:rPr>
        <w:rStyle w:val="PageNumber"/>
        <w:rFonts w:ascii="Arial" w:hAnsi="Arial" w:cs="Arial"/>
      </w:rPr>
      <w:tab/>
    </w: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2821" w14:textId="51084468" w:rsidR="00CF6158" w:rsidRPr="00014B3B" w:rsidRDefault="00CF6158" w:rsidP="002E5C26">
    <w:pPr>
      <w:pStyle w:val="Header"/>
      <w:pBdr>
        <w:bottom w:val="single" w:sz="4" w:space="1" w:color="auto"/>
      </w:pBdr>
      <w:tabs>
        <w:tab w:val="clear" w:pos="9000"/>
        <w:tab w:val="right" w:pos="8647"/>
      </w:tabs>
      <w:rPr>
        <w:rFonts w:ascii="Arial" w:hAnsi="Arial" w:cs="Arial"/>
      </w:rPr>
    </w:pP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r w:rsidRPr="00014B3B">
      <w:rPr>
        <w:rFonts w:ascii="Arial" w:hAnsi="Arial" w:cs="Arial"/>
      </w:rPr>
      <w:tab/>
    </w:r>
    <w:r w:rsidRPr="00014B3B">
      <w:rPr>
        <w:rStyle w:val="PageNumber"/>
        <w:rFonts w:ascii="Arial" w:hAnsi="Arial" w:cs="Arial"/>
      </w:rPr>
      <w:fldChar w:fldCharType="begin"/>
    </w:r>
    <w:r w:rsidRPr="00014B3B">
      <w:rPr>
        <w:rStyle w:val="PageNumber"/>
        <w:rFonts w:ascii="Arial" w:hAnsi="Arial" w:cs="Arial"/>
      </w:rPr>
      <w:instrText xml:space="preserve"> PAGE </w:instrText>
    </w:r>
    <w:r w:rsidRPr="00014B3B">
      <w:rPr>
        <w:rStyle w:val="PageNumber"/>
        <w:rFonts w:ascii="Arial" w:hAnsi="Arial" w:cs="Arial"/>
      </w:rPr>
      <w:fldChar w:fldCharType="separate"/>
    </w:r>
    <w:r>
      <w:rPr>
        <w:rStyle w:val="PageNumber"/>
        <w:rFonts w:ascii="Arial" w:hAnsi="Arial" w:cs="Arial"/>
      </w:rPr>
      <w:t>129</w:t>
    </w:r>
    <w:r w:rsidRPr="00014B3B">
      <w:rPr>
        <w:rStyle w:val="PageNumber"/>
        <w:rFonts w:ascii="Arial" w:hAnsi="Arial" w:cs="Arial"/>
      </w:rPr>
      <w:fldChar w:fldCharType="end"/>
    </w:r>
  </w:p>
  <w:p w14:paraId="3BE93136" w14:textId="77777777" w:rsidR="00CF6158" w:rsidRDefault="00CF615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99E4" w14:textId="0CA70FDA" w:rsidR="00CF6158" w:rsidRDefault="00CF6158" w:rsidP="00BD7FA2">
    <w:pPr>
      <w:pStyle w:val="Header"/>
      <w:pBdr>
        <w:bottom w:val="single" w:sz="4" w:space="1" w:color="auto"/>
      </w:pBdr>
      <w:tabs>
        <w:tab w:val="clear" w:pos="9000"/>
        <w:tab w:val="right" w:pos="8931"/>
      </w:tabs>
      <w:ind w:right="-261"/>
    </w:pPr>
    <w:r w:rsidRPr="000D3AEF">
      <w:rPr>
        <w:rFonts w:ascii="Arial" w:hAnsi="Arial" w:cs="Arial"/>
      </w:rPr>
      <w:t>Section IV. Bidding Forms</w:t>
    </w:r>
    <w:r>
      <w:rPr>
        <w:rStyle w:val="PageNumber"/>
        <w:rFonts w:ascii="Arial" w:hAnsi="Arial" w:cs="Arial"/>
      </w:rPr>
      <w:tab/>
    </w:r>
    <w:r w:rsidRPr="00C468DF">
      <w:rPr>
        <w:rStyle w:val="PageNumber"/>
        <w:rFonts w:ascii="Arial" w:hAnsi="Arial" w:cs="Arial"/>
      </w:rPr>
      <w:fldChar w:fldCharType="begin"/>
    </w:r>
    <w:r w:rsidRPr="00C468DF">
      <w:rPr>
        <w:rStyle w:val="PageNumber"/>
        <w:rFonts w:ascii="Arial" w:hAnsi="Arial" w:cs="Arial"/>
      </w:rPr>
      <w:instrText xml:space="preserve"> PAGE </w:instrText>
    </w:r>
    <w:r w:rsidRPr="00C468DF">
      <w:rPr>
        <w:rStyle w:val="PageNumber"/>
        <w:rFonts w:ascii="Arial" w:hAnsi="Arial" w:cs="Arial"/>
      </w:rPr>
      <w:fldChar w:fldCharType="separate"/>
    </w:r>
    <w:r>
      <w:rPr>
        <w:rStyle w:val="PageNumber"/>
        <w:rFonts w:ascii="Arial" w:hAnsi="Arial" w:cs="Arial"/>
      </w:rPr>
      <w:t>50</w:t>
    </w:r>
    <w:r w:rsidRPr="00C468DF">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35886402"/>
      <w:docPartObj>
        <w:docPartGallery w:val="Page Numbers (Top of Page)"/>
        <w:docPartUnique/>
      </w:docPartObj>
    </w:sdtPr>
    <w:sdtEndPr/>
    <w:sdtContent>
      <w:p w14:paraId="252687DF" w14:textId="7AED731E" w:rsidR="00CF6158" w:rsidRPr="00D21110" w:rsidRDefault="00CF6158">
        <w:pPr>
          <w:pStyle w:val="Header"/>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Pr="00A3043A">
          <w:rPr>
            <w:rFonts w:ascii="Arial" w:hAnsi="Arial" w:cs="Arial"/>
            <w:lang w:val="de-DE"/>
          </w:rPr>
          <w:t>5</w:t>
        </w:r>
        <w:r w:rsidRPr="00D21110">
          <w:rPr>
            <w:rFonts w:ascii="Arial" w:hAnsi="Arial" w:cs="Arial"/>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9F3" w14:textId="453B5A45" w:rsidR="00CF6158" w:rsidRPr="00014B3B" w:rsidRDefault="00CF6158" w:rsidP="00BD7FA2">
    <w:pPr>
      <w:pStyle w:val="Header"/>
      <w:pBdr>
        <w:bottom w:val="single" w:sz="4" w:space="1" w:color="auto"/>
      </w:pBdr>
      <w:tabs>
        <w:tab w:val="clear" w:pos="9000"/>
        <w:tab w:val="right" w:pos="8931"/>
      </w:tabs>
      <w:ind w:right="-261"/>
      <w:rPr>
        <w:rFonts w:ascii="Arial" w:hAnsi="Arial" w:cs="Arial"/>
      </w:rPr>
    </w:pPr>
    <w:r w:rsidRPr="00BD7FA2">
      <w:rPr>
        <w:rFonts w:ascii="Arial" w:hAnsi="Arial" w:cs="Arial"/>
      </w:rPr>
      <w:fldChar w:fldCharType="begin"/>
    </w:r>
    <w:r w:rsidRPr="00BD7FA2">
      <w:rPr>
        <w:rFonts w:ascii="Arial" w:hAnsi="Arial" w:cs="Arial"/>
      </w:rPr>
      <w:instrText xml:space="preserve"> PAGE </w:instrText>
    </w:r>
    <w:r w:rsidRPr="00BD7FA2">
      <w:rPr>
        <w:rFonts w:ascii="Arial" w:hAnsi="Arial" w:cs="Arial"/>
      </w:rPr>
      <w:fldChar w:fldCharType="separate"/>
    </w:r>
    <w:r>
      <w:rPr>
        <w:rFonts w:ascii="Arial" w:hAnsi="Arial" w:cs="Arial"/>
      </w:rPr>
      <w:t>49</w:t>
    </w:r>
    <w:r w:rsidRPr="00BD7FA2">
      <w:rPr>
        <w:rFonts w:ascii="Arial" w:hAnsi="Arial" w:cs="Arial"/>
      </w:rPr>
      <w:fldChar w:fldCharType="end"/>
    </w:r>
    <w:r>
      <w:rPr>
        <w:rFonts w:ascii="Arial" w:hAnsi="Arial" w:cs="Arial"/>
      </w:rPr>
      <w:tab/>
    </w:r>
    <w:r w:rsidRPr="00014B3B">
      <w:rPr>
        <w:rFonts w:ascii="Arial" w:hAnsi="Arial" w:cs="Arial"/>
      </w:rPr>
      <w:t>Section IV. Bidding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756E" w14:textId="77777777" w:rsidR="00CF6158" w:rsidRDefault="00CF6158" w:rsidP="00EE698E">
    <w:pPr>
      <w:pStyle w:val="Header"/>
      <w:pBdr>
        <w:bottom w:val="single" w:sz="4" w:space="1" w:color="auto"/>
      </w:pBdr>
    </w:pPr>
    <w:r w:rsidRPr="00C62E63">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rPr>
      <w:t>129</w:t>
    </w:r>
    <w:r>
      <w:rPr>
        <w:rStyle w:val="PageNumber"/>
      </w:rPr>
      <w:fldChar w:fldCharType="end"/>
    </w:r>
  </w:p>
  <w:p w14:paraId="501DAE7D" w14:textId="77777777" w:rsidR="00CF6158" w:rsidRDefault="00CF615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8F18" w14:textId="0EA4713E" w:rsidR="00CF6158" w:rsidRPr="00226E65" w:rsidRDefault="00CF6158" w:rsidP="00A16259">
    <w:pPr>
      <w:pStyle w:val="Header"/>
      <w:pBdr>
        <w:bottom w:val="single" w:sz="4" w:space="1" w:color="auto"/>
      </w:pBdr>
      <w:tabs>
        <w:tab w:val="clear" w:pos="9000"/>
        <w:tab w:val="right" w:pos="8931"/>
      </w:tabs>
      <w:ind w:right="-261"/>
      <w:rPr>
        <w:rFonts w:ascii="Arial" w:hAnsi="Arial" w:cs="Arial"/>
      </w:rPr>
    </w:pPr>
    <w:r w:rsidRPr="00226E65">
      <w:rPr>
        <w:rStyle w:val="PageNumber"/>
        <w:rFonts w:ascii="Arial" w:hAnsi="Arial" w:cs="Arial"/>
      </w:rPr>
      <w:t>Section IV. Bidding Forms</w:t>
    </w:r>
    <w:r>
      <w:rPr>
        <w:rStyle w:val="PageNumber"/>
        <w:rFonts w:ascii="Arial" w:hAnsi="Arial" w:cs="Arial"/>
      </w:rPr>
      <w:tab/>
    </w:r>
    <w:r w:rsidRPr="00226E65">
      <w:rPr>
        <w:rStyle w:val="PageNumber"/>
        <w:rFonts w:ascii="Arial" w:hAnsi="Arial" w:cs="Arial"/>
      </w:rPr>
      <w:fldChar w:fldCharType="begin"/>
    </w:r>
    <w:r w:rsidRPr="00226E65">
      <w:rPr>
        <w:rStyle w:val="PageNumber"/>
        <w:rFonts w:ascii="Arial" w:hAnsi="Arial" w:cs="Arial"/>
      </w:rPr>
      <w:instrText xml:space="preserve"> PAGE </w:instrText>
    </w:r>
    <w:r w:rsidRPr="00226E65">
      <w:rPr>
        <w:rStyle w:val="PageNumber"/>
        <w:rFonts w:ascii="Arial" w:hAnsi="Arial" w:cs="Arial"/>
      </w:rPr>
      <w:fldChar w:fldCharType="separate"/>
    </w:r>
    <w:r>
      <w:rPr>
        <w:rStyle w:val="PageNumber"/>
        <w:rFonts w:ascii="Arial" w:hAnsi="Arial" w:cs="Arial"/>
      </w:rPr>
      <w:t>52</w:t>
    </w:r>
    <w:r w:rsidRPr="00226E65">
      <w:rPr>
        <w:rStyle w:val="PageNumber"/>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5055" w14:textId="42B50760" w:rsidR="00CF6158" w:rsidRPr="002D6B33" w:rsidRDefault="003639E1" w:rsidP="00BD7FA2">
    <w:pPr>
      <w:pStyle w:val="Header"/>
      <w:tabs>
        <w:tab w:val="clear" w:pos="9000"/>
        <w:tab w:val="right" w:pos="8931"/>
      </w:tabs>
      <w:ind w:right="-261"/>
      <w:rPr>
        <w:rFonts w:ascii="Arial" w:hAnsi="Arial" w:cs="Arial"/>
        <w:lang w:val="fr-FR"/>
      </w:rPr>
    </w:pPr>
    <w:sdt>
      <w:sdtPr>
        <w:id w:val="969781844"/>
        <w:docPartObj>
          <w:docPartGallery w:val="Page Numbers (Top of Page)"/>
          <w:docPartUnique/>
        </w:docPartObj>
      </w:sdtPr>
      <w:sdtEndPr>
        <w:rPr>
          <w:rFonts w:ascii="Arial" w:hAnsi="Arial" w:cs="Arial"/>
        </w:rPr>
      </w:sdtEndPr>
      <w:sdtContent>
        <w:r w:rsidR="00CF6158" w:rsidRPr="00BD7FA2">
          <w:rPr>
            <w:rFonts w:ascii="Arial" w:hAnsi="Arial" w:cs="Arial"/>
          </w:rPr>
          <w:fldChar w:fldCharType="begin"/>
        </w:r>
        <w:r w:rsidR="00CF6158" w:rsidRPr="002D6B33">
          <w:rPr>
            <w:rFonts w:ascii="Arial" w:hAnsi="Arial" w:cs="Arial"/>
            <w:lang w:val="fr-FR"/>
          </w:rPr>
          <w:instrText>PAGE   \* MERGEFORMAT</w:instrText>
        </w:r>
        <w:r w:rsidR="00CF6158" w:rsidRPr="00BD7FA2">
          <w:rPr>
            <w:rFonts w:ascii="Arial" w:hAnsi="Arial" w:cs="Arial"/>
          </w:rPr>
          <w:fldChar w:fldCharType="separate"/>
        </w:r>
        <w:r w:rsidR="00CF6158" w:rsidRPr="002D6B33">
          <w:rPr>
            <w:rFonts w:ascii="Arial" w:hAnsi="Arial" w:cs="Arial"/>
            <w:lang w:val="fr-FR"/>
          </w:rPr>
          <w:t>51</w:t>
        </w:r>
        <w:r w:rsidR="00CF6158" w:rsidRPr="00BD7FA2">
          <w:rPr>
            <w:rFonts w:ascii="Arial" w:hAnsi="Arial" w:cs="Arial"/>
          </w:rPr>
          <w:fldChar w:fldCharType="end"/>
        </w:r>
        <w:r w:rsidR="00CF6158" w:rsidRPr="002D6B33">
          <w:rPr>
            <w:rFonts w:ascii="Arial" w:hAnsi="Arial" w:cs="Arial"/>
            <w:lang w:val="fr-FR"/>
          </w:rPr>
          <w:tab/>
        </w:r>
        <w:r w:rsidR="00CF6158" w:rsidRPr="002D6B33">
          <w:rPr>
            <w:rStyle w:val="PageNumber"/>
            <w:rFonts w:ascii="Arial" w:hAnsi="Arial" w:cs="Arial"/>
            <w:lang w:val="fr-FR"/>
          </w:rPr>
          <w:t>Section IV. Bidding Forms</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8155" w14:textId="77777777" w:rsidR="00CF6158" w:rsidRPr="000E272B" w:rsidRDefault="00CF6158" w:rsidP="00A34737">
    <w:pPr>
      <w:pStyle w:val="Header"/>
      <w:tabs>
        <w:tab w:val="clear" w:pos="9000"/>
        <w:tab w:val="right" w:pos="8669"/>
      </w:tabs>
      <w:ind w:right="-18"/>
      <w:rPr>
        <w:rFonts w:ascii="Arial" w:hAnsi="Arial" w:cs="Arial"/>
      </w:rPr>
    </w:pPr>
    <w:r w:rsidRPr="000E272B">
      <w:rPr>
        <w:rStyle w:val="PageNumber"/>
        <w:rFonts w:ascii="Arial" w:hAnsi="Arial" w:cs="Arial"/>
      </w:rPr>
      <w:t>Section IV. Bidding Forms</w:t>
    </w:r>
    <w:r w:rsidRPr="000E272B">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116" w14:textId="40CFA721" w:rsidR="00CF6158" w:rsidRPr="005E0DBD" w:rsidRDefault="00CF6158" w:rsidP="00D21110">
    <w:pPr>
      <w:pStyle w:val="Header"/>
      <w:pBdr>
        <w:bottom w:val="single" w:sz="4" w:space="1" w:color="auto"/>
      </w:pBdr>
      <w:tabs>
        <w:tab w:val="clear" w:pos="9000"/>
        <w:tab w:val="right" w:pos="15593"/>
      </w:tabs>
      <w:ind w:right="-193"/>
      <w:rPr>
        <w:rFonts w:ascii="Arial" w:hAnsi="Arial" w:cs="Arial"/>
      </w:rPr>
    </w:pPr>
    <w:r w:rsidRPr="005E0DBD">
      <w:rPr>
        <w:rStyle w:val="PageNumber"/>
        <w:rFonts w:ascii="Arial" w:hAnsi="Arial" w:cs="Arial"/>
      </w:rPr>
      <w:t>Section IV. Bidding Forms</w:t>
    </w:r>
    <w:r>
      <w:rPr>
        <w:rStyle w:val="PageNumber"/>
        <w:rFonts w:ascii="Arial" w:hAnsi="Arial" w:cs="Arial"/>
      </w:rPr>
      <w:tab/>
    </w:r>
    <w:r w:rsidRPr="005E0DBD">
      <w:rPr>
        <w:rStyle w:val="PageNumber"/>
        <w:rFonts w:ascii="Arial" w:hAnsi="Arial" w:cs="Arial"/>
      </w:rPr>
      <w:fldChar w:fldCharType="begin"/>
    </w:r>
    <w:r w:rsidRPr="005E0DBD">
      <w:rPr>
        <w:rStyle w:val="PageNumber"/>
        <w:rFonts w:ascii="Arial" w:hAnsi="Arial" w:cs="Arial"/>
      </w:rPr>
      <w:instrText xml:space="preserve"> PAGE </w:instrText>
    </w:r>
    <w:r w:rsidRPr="005E0DBD">
      <w:rPr>
        <w:rStyle w:val="PageNumber"/>
        <w:rFonts w:ascii="Arial" w:hAnsi="Arial" w:cs="Arial"/>
      </w:rPr>
      <w:fldChar w:fldCharType="separate"/>
    </w:r>
    <w:r>
      <w:rPr>
        <w:rStyle w:val="PageNumber"/>
        <w:rFonts w:ascii="Arial" w:hAnsi="Arial" w:cs="Arial"/>
      </w:rPr>
      <w:t>54</w:t>
    </w:r>
    <w:r w:rsidRPr="005E0DBD">
      <w:rPr>
        <w:rStyle w:val="PageNumber"/>
        <w:rFonts w:ascii="Arial" w:hAnsi="Arial"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91586593"/>
      <w:docPartObj>
        <w:docPartGallery w:val="Page Numbers (Top of Page)"/>
        <w:docPartUnique/>
      </w:docPartObj>
    </w:sdtPr>
    <w:sdtEndPr/>
    <w:sdtContent>
      <w:p w14:paraId="2BFBC732" w14:textId="491E5248" w:rsidR="00CF6158" w:rsidRPr="002D6B33" w:rsidRDefault="00CF6158" w:rsidP="00D21110">
        <w:pPr>
          <w:pStyle w:val="Header"/>
          <w:tabs>
            <w:tab w:val="clear" w:pos="9000"/>
            <w:tab w:val="right" w:pos="15451"/>
          </w:tabs>
          <w:ind w:right="-36"/>
          <w:rPr>
            <w:rFonts w:ascii="Arial" w:hAnsi="Arial" w:cs="Arial"/>
            <w:lang w:val="fr-FR"/>
          </w:rPr>
        </w:pPr>
        <w:r w:rsidRPr="00D21110">
          <w:rPr>
            <w:rFonts w:ascii="Arial" w:hAnsi="Arial" w:cs="Arial"/>
          </w:rPr>
          <w:fldChar w:fldCharType="begin"/>
        </w:r>
        <w:r w:rsidRPr="002D6B33">
          <w:rPr>
            <w:rFonts w:ascii="Arial" w:hAnsi="Arial" w:cs="Arial"/>
            <w:lang w:val="fr-FR"/>
          </w:rPr>
          <w:instrText>PAGE   \* MERGEFORMAT</w:instrText>
        </w:r>
        <w:r w:rsidRPr="00D21110">
          <w:rPr>
            <w:rFonts w:ascii="Arial" w:hAnsi="Arial" w:cs="Arial"/>
          </w:rPr>
          <w:fldChar w:fldCharType="separate"/>
        </w:r>
        <w:r w:rsidRPr="002D6B33">
          <w:rPr>
            <w:rFonts w:ascii="Arial" w:hAnsi="Arial" w:cs="Arial"/>
            <w:lang w:val="fr-FR"/>
          </w:rPr>
          <w:t>53</w:t>
        </w:r>
        <w:r w:rsidRPr="00D21110">
          <w:rPr>
            <w:rFonts w:ascii="Arial" w:hAnsi="Arial" w:cs="Arial"/>
          </w:rPr>
          <w:fldChar w:fldCharType="end"/>
        </w:r>
        <w:r w:rsidRPr="002D6B33">
          <w:rPr>
            <w:rFonts w:ascii="Arial" w:hAnsi="Arial" w:cs="Arial"/>
            <w:lang w:val="fr-FR"/>
          </w:rPr>
          <w:tab/>
          <w:t>Section IV. Bidding Forms</w:t>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9B61" w14:textId="77777777" w:rsidR="00CF6158" w:rsidRPr="000E272B" w:rsidRDefault="00CF6158" w:rsidP="00663089">
    <w:pPr>
      <w:pStyle w:val="Header"/>
      <w:tabs>
        <w:tab w:val="clear" w:pos="9000"/>
        <w:tab w:val="right" w:pos="15422"/>
      </w:tabs>
      <w:ind w:right="-18"/>
      <w:rPr>
        <w:rFonts w:ascii="Arial" w:hAnsi="Arial" w:cs="Arial"/>
      </w:rPr>
    </w:pPr>
    <w:r w:rsidRPr="000E272B">
      <w:rPr>
        <w:rStyle w:val="PageNumber"/>
        <w:rFonts w:ascii="Arial" w:hAnsi="Arial" w:cs="Arial"/>
      </w:rPr>
      <w:t>Section IV. Bidding Forms</w:t>
    </w:r>
    <w:r w:rsidRPr="000E272B">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1FC7" w14:textId="28DC4AD6" w:rsidR="00CF6158" w:rsidRPr="005E0DBD" w:rsidRDefault="00CF6158" w:rsidP="00D21110">
    <w:pPr>
      <w:pStyle w:val="Header"/>
      <w:pBdr>
        <w:bottom w:val="single" w:sz="4" w:space="1" w:color="auto"/>
      </w:pBdr>
      <w:tabs>
        <w:tab w:val="clear" w:pos="9000"/>
        <w:tab w:val="right" w:pos="8931"/>
      </w:tabs>
      <w:ind w:right="-261"/>
      <w:rPr>
        <w:rFonts w:ascii="Arial" w:hAnsi="Arial" w:cs="Arial"/>
      </w:rPr>
    </w:pPr>
    <w:r w:rsidRPr="005E0DBD">
      <w:rPr>
        <w:rStyle w:val="PageNumber"/>
        <w:rFonts w:ascii="Arial" w:hAnsi="Arial" w:cs="Arial"/>
      </w:rPr>
      <w:t>Section IV. Bidding Forms</w:t>
    </w:r>
    <w:r>
      <w:rPr>
        <w:rStyle w:val="PageNumber"/>
        <w:rFonts w:ascii="Arial" w:hAnsi="Arial" w:cs="Arial"/>
      </w:rPr>
      <w:tab/>
    </w:r>
    <w:r w:rsidRPr="005E0DBD">
      <w:rPr>
        <w:rStyle w:val="PageNumber"/>
        <w:rFonts w:ascii="Arial" w:hAnsi="Arial" w:cs="Arial"/>
      </w:rPr>
      <w:fldChar w:fldCharType="begin"/>
    </w:r>
    <w:r w:rsidRPr="005E0DBD">
      <w:rPr>
        <w:rStyle w:val="PageNumber"/>
        <w:rFonts w:ascii="Arial" w:hAnsi="Arial" w:cs="Arial"/>
      </w:rPr>
      <w:instrText xml:space="preserve"> PAGE </w:instrText>
    </w:r>
    <w:r w:rsidRPr="005E0DBD">
      <w:rPr>
        <w:rStyle w:val="PageNumber"/>
        <w:rFonts w:ascii="Arial" w:hAnsi="Arial" w:cs="Arial"/>
      </w:rPr>
      <w:fldChar w:fldCharType="separate"/>
    </w:r>
    <w:r>
      <w:rPr>
        <w:rStyle w:val="PageNumber"/>
        <w:rFonts w:ascii="Arial" w:hAnsi="Arial" w:cs="Arial"/>
      </w:rPr>
      <w:t>56</w:t>
    </w:r>
    <w:r w:rsidRPr="005E0DBD">
      <w:rPr>
        <w:rStyle w:val="PageNumber"/>
        <w:rFonts w:ascii="Arial" w:hAnsi="Arial" w:cs="Aria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70B5" w14:textId="4F4A0040" w:rsidR="00CF6158" w:rsidRPr="000E272B" w:rsidRDefault="00CF6158" w:rsidP="00D21110">
    <w:pPr>
      <w:pStyle w:val="Header"/>
      <w:pBdr>
        <w:bottom w:val="single" w:sz="4" w:space="1" w:color="auto"/>
      </w:pBdr>
      <w:tabs>
        <w:tab w:val="clear" w:pos="9000"/>
        <w:tab w:val="right" w:pos="9072"/>
      </w:tabs>
      <w:ind w:right="-402"/>
      <w:rPr>
        <w:rFonts w:ascii="Arial" w:hAnsi="Arial" w:cs="Arial"/>
      </w:rPr>
    </w:pPr>
    <w:r w:rsidRPr="000E272B">
      <w:rPr>
        <w:rStyle w:val="PageNumber"/>
        <w:rFonts w:ascii="Arial" w:hAnsi="Arial" w:cs="Arial"/>
      </w:rPr>
      <w:fldChar w:fldCharType="begin"/>
    </w:r>
    <w:r w:rsidRPr="000E272B">
      <w:rPr>
        <w:rStyle w:val="PageNumber"/>
        <w:rFonts w:ascii="Arial" w:hAnsi="Arial" w:cs="Arial"/>
      </w:rPr>
      <w:instrText xml:space="preserve">PAGE  </w:instrText>
    </w:r>
    <w:r w:rsidRPr="000E272B">
      <w:rPr>
        <w:rStyle w:val="PageNumber"/>
        <w:rFonts w:ascii="Arial" w:hAnsi="Arial" w:cs="Arial"/>
      </w:rPr>
      <w:fldChar w:fldCharType="separate"/>
    </w:r>
    <w:r>
      <w:rPr>
        <w:rStyle w:val="PageNumber"/>
        <w:rFonts w:ascii="Arial" w:hAnsi="Arial" w:cs="Arial"/>
      </w:rPr>
      <w:t>55</w:t>
    </w:r>
    <w:r w:rsidRPr="000E272B">
      <w:rPr>
        <w:rStyle w:val="PageNumber"/>
        <w:rFonts w:ascii="Arial" w:hAnsi="Arial" w:cs="Arial"/>
      </w:rPr>
      <w:fldChar w:fldCharType="end"/>
    </w:r>
    <w:r>
      <w:rPr>
        <w:rStyle w:val="PageNumber"/>
        <w:rFonts w:ascii="Arial" w:hAnsi="Arial" w:cs="Arial"/>
      </w:rPr>
      <w:tab/>
      <w:t>Section IV. Bidding 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9003" w14:textId="717EF484" w:rsidR="00CF6158" w:rsidRPr="00C36693" w:rsidRDefault="00CF6158" w:rsidP="00213264">
    <w:pPr>
      <w:pStyle w:val="Header"/>
      <w:tabs>
        <w:tab w:val="clear" w:pos="9000"/>
        <w:tab w:val="right" w:pos="8647"/>
      </w:tabs>
      <w:jc w:val="right"/>
      <w:rPr>
        <w:rFonts w:ascii="Arial" w:hAnsi="Arial" w:cs="Arial"/>
      </w:rPr>
    </w:pPr>
    <w:r>
      <w:rPr>
        <w:rFonts w:ascii="Arial" w:hAnsi="Arial" w:cs="Arial"/>
      </w:rPr>
      <w:tab/>
    </w:r>
    <w:sdt>
      <w:sdtPr>
        <w:rPr>
          <w:rFonts w:ascii="Arial" w:hAnsi="Arial" w:cs="Arial"/>
        </w:rPr>
        <w:id w:val="-1710483788"/>
        <w:docPartObj>
          <w:docPartGallery w:val="Page Numbers (Top of Page)"/>
          <w:docPartUnique/>
        </w:docPartObj>
      </w:sdtPr>
      <w:sdtEndPr/>
      <w:sdtContent>
        <w:r w:rsidRPr="009702FB">
          <w:rPr>
            <w:rFonts w:ascii="Arial" w:hAnsi="Arial" w:cs="Arial"/>
          </w:rPr>
          <w:fldChar w:fldCharType="begin"/>
        </w:r>
        <w:r w:rsidRPr="009702FB">
          <w:rPr>
            <w:rFonts w:ascii="Arial" w:hAnsi="Arial" w:cs="Arial"/>
          </w:rPr>
          <w:instrText>PAGE   \* MERGEFORMAT</w:instrText>
        </w:r>
        <w:r w:rsidRPr="009702FB">
          <w:rPr>
            <w:rFonts w:ascii="Arial" w:hAnsi="Arial" w:cs="Arial"/>
          </w:rPr>
          <w:fldChar w:fldCharType="separate"/>
        </w:r>
        <w:r w:rsidRPr="00A3043A">
          <w:rPr>
            <w:rFonts w:ascii="Arial" w:hAnsi="Arial" w:cs="Arial"/>
            <w:lang w:val="de-DE"/>
          </w:rPr>
          <w:t>6</w:t>
        </w:r>
        <w:r w:rsidRPr="009702FB">
          <w:rPr>
            <w:rFonts w:ascii="Arial" w:hAnsi="Arial" w:cs="Arial"/>
          </w:rPr>
          <w:fldChar w:fldCharType="end"/>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1B5F" w14:textId="77777777" w:rsidR="00CF6158" w:rsidRPr="000E272B" w:rsidRDefault="00CF6158" w:rsidP="00866AFA">
    <w:pPr>
      <w:pStyle w:val="Header"/>
      <w:tabs>
        <w:tab w:val="clear" w:pos="9000"/>
        <w:tab w:val="right" w:pos="8669"/>
      </w:tabs>
      <w:ind w:right="-18"/>
      <w:rPr>
        <w:rFonts w:ascii="Arial" w:hAnsi="Arial" w:cs="Arial"/>
      </w:rPr>
    </w:pPr>
    <w:r w:rsidRPr="000E272B">
      <w:rPr>
        <w:rStyle w:val="PageNumber"/>
        <w:rFonts w:ascii="Arial" w:hAnsi="Arial" w:cs="Arial"/>
      </w:rPr>
      <w:t>Section IV. Bidding Forms</w:t>
    </w:r>
    <w:r w:rsidRPr="000E272B">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8EE4" w14:textId="77777777" w:rsidR="00CF6158" w:rsidRPr="00627F2B" w:rsidRDefault="00CF6158" w:rsidP="00BD7FA2">
    <w:pPr>
      <w:pStyle w:val="Header"/>
      <w:pBdr>
        <w:bottom w:val="single" w:sz="4" w:space="1" w:color="auto"/>
      </w:pBdr>
      <w:tabs>
        <w:tab w:val="clear" w:pos="9000"/>
        <w:tab w:val="right" w:pos="8931"/>
      </w:tabs>
      <w:ind w:right="-261"/>
      <w:rPr>
        <w:rFonts w:ascii="Arial" w:hAnsi="Arial" w:cs="Arial"/>
      </w:rPr>
    </w:pPr>
    <w:r w:rsidRPr="00627F2B">
      <w:rPr>
        <w:rStyle w:val="PageNumber"/>
        <w:rFonts w:ascii="Arial" w:hAnsi="Arial" w:cs="Arial"/>
      </w:rPr>
      <w:fldChar w:fldCharType="begin"/>
    </w:r>
    <w:r w:rsidRPr="00627F2B">
      <w:rPr>
        <w:rStyle w:val="PageNumber"/>
        <w:rFonts w:ascii="Arial" w:hAnsi="Arial" w:cs="Arial"/>
      </w:rPr>
      <w:instrText xml:space="preserve"> PAGE </w:instrText>
    </w:r>
    <w:r w:rsidRPr="00627F2B">
      <w:rPr>
        <w:rStyle w:val="PageNumber"/>
        <w:rFonts w:ascii="Arial" w:hAnsi="Arial" w:cs="Arial"/>
      </w:rPr>
      <w:fldChar w:fldCharType="separate"/>
    </w:r>
    <w:r>
      <w:rPr>
        <w:rStyle w:val="PageNumber"/>
        <w:rFonts w:ascii="Arial" w:hAnsi="Arial" w:cs="Arial"/>
      </w:rPr>
      <w:t>129</w:t>
    </w:r>
    <w:r w:rsidRPr="00627F2B">
      <w:rPr>
        <w:rStyle w:val="PageNumber"/>
        <w:rFonts w:ascii="Arial" w:hAnsi="Arial" w:cs="Arial"/>
      </w:rPr>
      <w:fldChar w:fldCharType="end"/>
    </w:r>
    <w:r w:rsidRPr="00627F2B">
      <w:rPr>
        <w:rStyle w:val="PageNumber"/>
        <w:rFonts w:ascii="Arial" w:hAnsi="Arial" w:cs="Arial"/>
      </w:rPr>
      <w:tab/>
      <w:t>Section IV. Bidding Forms</w:t>
    </w:r>
  </w:p>
  <w:p w14:paraId="6B0C6FCE" w14:textId="77777777" w:rsidR="00CF6158" w:rsidRDefault="00CF615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36194789"/>
      <w:docPartObj>
        <w:docPartGallery w:val="Page Numbers (Top of Page)"/>
        <w:docPartUnique/>
      </w:docPartObj>
    </w:sdtPr>
    <w:sdtEndPr/>
    <w:sdtContent>
      <w:p w14:paraId="1F14F4D0" w14:textId="097F4D59" w:rsidR="00CF6158" w:rsidRPr="002D6B33" w:rsidRDefault="00CF6158" w:rsidP="00D21110">
        <w:pPr>
          <w:pStyle w:val="Header"/>
          <w:tabs>
            <w:tab w:val="clear" w:pos="9000"/>
            <w:tab w:val="right" w:pos="9072"/>
          </w:tabs>
          <w:ind w:right="-402"/>
          <w:rPr>
            <w:rFonts w:ascii="Arial" w:hAnsi="Arial" w:cs="Arial"/>
            <w:lang w:val="fr-FR"/>
          </w:rPr>
        </w:pPr>
        <w:r w:rsidRPr="00D21110">
          <w:rPr>
            <w:rFonts w:ascii="Arial" w:hAnsi="Arial" w:cs="Arial"/>
          </w:rPr>
          <w:fldChar w:fldCharType="begin"/>
        </w:r>
        <w:r w:rsidRPr="002D6B33">
          <w:rPr>
            <w:rFonts w:ascii="Arial" w:hAnsi="Arial" w:cs="Arial"/>
            <w:lang w:val="fr-FR"/>
          </w:rPr>
          <w:instrText>PAGE   \* MERGEFORMAT</w:instrText>
        </w:r>
        <w:r w:rsidRPr="00D21110">
          <w:rPr>
            <w:rFonts w:ascii="Arial" w:hAnsi="Arial" w:cs="Arial"/>
          </w:rPr>
          <w:fldChar w:fldCharType="separate"/>
        </w:r>
        <w:r w:rsidRPr="002D6B33">
          <w:rPr>
            <w:rFonts w:ascii="Arial" w:hAnsi="Arial" w:cs="Arial"/>
            <w:lang w:val="fr-FR"/>
          </w:rPr>
          <w:t>57</w:t>
        </w:r>
        <w:r w:rsidRPr="00D21110">
          <w:rPr>
            <w:rFonts w:ascii="Arial" w:hAnsi="Arial" w:cs="Arial"/>
          </w:rPr>
          <w:fldChar w:fldCharType="end"/>
        </w:r>
        <w:r w:rsidRPr="002D6B33">
          <w:rPr>
            <w:rFonts w:ascii="Arial" w:hAnsi="Arial" w:cs="Arial"/>
            <w:lang w:val="fr-FR"/>
          </w:rPr>
          <w:tab/>
        </w:r>
        <w:r w:rsidRPr="002D6B33">
          <w:rPr>
            <w:rStyle w:val="PageNumber"/>
            <w:rFonts w:ascii="Arial" w:hAnsi="Arial" w:cs="Arial"/>
            <w:lang w:val="fr-FR"/>
          </w:rPr>
          <w:t>Section IV. Bidding Forms</w:t>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DC16" w14:textId="77777777" w:rsidR="00CF6158" w:rsidRPr="000E272B" w:rsidRDefault="00CF6158" w:rsidP="00866AFA">
    <w:pPr>
      <w:pStyle w:val="Header"/>
      <w:tabs>
        <w:tab w:val="clear" w:pos="9000"/>
        <w:tab w:val="right" w:pos="8669"/>
      </w:tabs>
      <w:ind w:right="-18"/>
      <w:rPr>
        <w:rFonts w:ascii="Arial" w:hAnsi="Arial" w:cs="Arial"/>
      </w:rPr>
    </w:pPr>
    <w:r w:rsidRPr="000E272B">
      <w:rPr>
        <w:rStyle w:val="PageNumber"/>
        <w:rFonts w:ascii="Arial" w:hAnsi="Arial" w:cs="Arial"/>
      </w:rPr>
      <w:t>Section IV. Bidding Forms</w:t>
    </w:r>
    <w:r w:rsidRPr="000E272B">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728D" w14:textId="596588B5" w:rsidR="00CF6158" w:rsidRPr="00D21110" w:rsidRDefault="00CF6158" w:rsidP="00D21110">
    <w:pPr>
      <w:pStyle w:val="Header"/>
      <w:pBdr>
        <w:bottom w:val="single" w:sz="4" w:space="1" w:color="auto"/>
      </w:pBdr>
      <w:tabs>
        <w:tab w:val="clear" w:pos="9000"/>
        <w:tab w:val="right" w:pos="8789"/>
      </w:tabs>
      <w:ind w:right="-119"/>
      <w:rPr>
        <w:rFonts w:ascii="Arial" w:hAnsi="Arial" w:cs="Arial"/>
      </w:rPr>
    </w:pPr>
    <w:r w:rsidRPr="00D21110">
      <w:rPr>
        <w:rStyle w:val="PageNumber"/>
        <w:rFonts w:ascii="Arial" w:hAnsi="Arial" w:cs="Arial"/>
      </w:rPr>
      <w:t>Section IV. Bidding Forms</w:t>
    </w:r>
    <w:r w:rsidRPr="00D21110">
      <w:rPr>
        <w:rStyle w:val="PageNumber"/>
        <w:rFonts w:ascii="Arial" w:hAnsi="Arial" w:cs="Arial"/>
      </w:rPr>
      <w:tab/>
    </w:r>
    <w:r w:rsidRPr="00D21110">
      <w:rPr>
        <w:rStyle w:val="PageNumber"/>
        <w:rFonts w:ascii="Arial" w:hAnsi="Arial" w:cs="Arial"/>
      </w:rPr>
      <w:fldChar w:fldCharType="begin"/>
    </w:r>
    <w:r w:rsidRPr="00D21110">
      <w:rPr>
        <w:rStyle w:val="PageNumber"/>
        <w:rFonts w:ascii="Arial" w:hAnsi="Arial" w:cs="Arial"/>
      </w:rPr>
      <w:instrText xml:space="preserve"> PAGE </w:instrText>
    </w:r>
    <w:r w:rsidRPr="00D21110">
      <w:rPr>
        <w:rStyle w:val="PageNumber"/>
        <w:rFonts w:ascii="Arial" w:hAnsi="Arial" w:cs="Arial"/>
      </w:rPr>
      <w:fldChar w:fldCharType="separate"/>
    </w:r>
    <w:r>
      <w:rPr>
        <w:rStyle w:val="PageNumber"/>
        <w:rFonts w:ascii="Arial" w:hAnsi="Arial" w:cs="Arial"/>
      </w:rPr>
      <w:t>62</w:t>
    </w:r>
    <w:r w:rsidRPr="00D21110">
      <w:rPr>
        <w:rStyle w:val="PageNumber"/>
        <w:rFonts w:ascii="Arial" w:hAnsi="Arial" w:cs="Aria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5782845"/>
      <w:docPartObj>
        <w:docPartGallery w:val="Page Numbers (Top of Page)"/>
        <w:docPartUnique/>
      </w:docPartObj>
    </w:sdtPr>
    <w:sdtEndPr/>
    <w:sdtContent>
      <w:p w14:paraId="4BF64CBA" w14:textId="1D463386" w:rsidR="00CF6158" w:rsidRPr="002D6B33" w:rsidRDefault="00CF6158" w:rsidP="00D21110">
        <w:pPr>
          <w:pStyle w:val="Header"/>
          <w:tabs>
            <w:tab w:val="clear" w:pos="9000"/>
            <w:tab w:val="right" w:pos="8789"/>
          </w:tabs>
          <w:ind w:right="-119"/>
          <w:rPr>
            <w:rFonts w:ascii="Arial" w:hAnsi="Arial" w:cs="Arial"/>
            <w:lang w:val="fr-FR"/>
          </w:rPr>
        </w:pPr>
        <w:r w:rsidRPr="00D21110">
          <w:rPr>
            <w:rFonts w:ascii="Arial" w:hAnsi="Arial" w:cs="Arial"/>
          </w:rPr>
          <w:fldChar w:fldCharType="begin"/>
        </w:r>
        <w:r w:rsidRPr="002D6B33">
          <w:rPr>
            <w:rFonts w:ascii="Arial" w:hAnsi="Arial" w:cs="Arial"/>
            <w:lang w:val="fr-FR"/>
          </w:rPr>
          <w:instrText>PAGE   \* MERGEFORMAT</w:instrText>
        </w:r>
        <w:r w:rsidRPr="00D21110">
          <w:rPr>
            <w:rFonts w:ascii="Arial" w:hAnsi="Arial" w:cs="Arial"/>
          </w:rPr>
          <w:fldChar w:fldCharType="separate"/>
        </w:r>
        <w:r w:rsidRPr="002D6B33">
          <w:rPr>
            <w:rFonts w:ascii="Arial" w:hAnsi="Arial" w:cs="Arial"/>
            <w:lang w:val="fr-FR"/>
          </w:rPr>
          <w:t>61</w:t>
        </w:r>
        <w:r w:rsidRPr="00D21110">
          <w:rPr>
            <w:rFonts w:ascii="Arial" w:hAnsi="Arial" w:cs="Arial"/>
          </w:rPr>
          <w:fldChar w:fldCharType="end"/>
        </w:r>
        <w:r w:rsidRPr="002D6B33">
          <w:rPr>
            <w:rFonts w:ascii="Arial" w:hAnsi="Arial" w:cs="Arial"/>
            <w:lang w:val="fr-FR"/>
          </w:rPr>
          <w:tab/>
          <w:t>Section IV. Bidding Forms</w:t>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B6CC" w14:textId="47D492B4" w:rsidR="00CF6158" w:rsidRPr="000E272B" w:rsidRDefault="00CF6158" w:rsidP="00226E65">
    <w:pPr>
      <w:pStyle w:val="Header"/>
      <w:tabs>
        <w:tab w:val="clear" w:pos="9000"/>
        <w:tab w:val="left" w:pos="5416"/>
        <w:tab w:val="right" w:pos="8669"/>
      </w:tabs>
      <w:ind w:right="-18"/>
      <w:rPr>
        <w:rFonts w:ascii="Arial" w:hAnsi="Arial" w:cs="Arial"/>
      </w:rPr>
    </w:pPr>
    <w:r w:rsidRPr="000E272B">
      <w:rPr>
        <w:rStyle w:val="PageNumber"/>
        <w:rFonts w:ascii="Arial" w:hAnsi="Arial" w:cs="Arial"/>
      </w:rPr>
      <w:t>Section IV. Bidding Forms</w:t>
    </w:r>
    <w:r>
      <w:rPr>
        <w:rStyle w:val="PageNumber"/>
        <w:rFonts w:ascii="Arial" w:hAnsi="Arial" w:cs="Arial"/>
      </w:rPr>
      <w:tab/>
    </w:r>
    <w:r>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58</w:t>
    </w:r>
    <w:r w:rsidRPr="000E272B">
      <w:rPr>
        <w:rStyle w:val="PageNumber"/>
        <w:rFonts w:ascii="Arial" w:hAnsi="Arial"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80A4" w14:textId="0A102F21" w:rsidR="00CF6158" w:rsidRPr="00627F2B" w:rsidRDefault="00CF6158" w:rsidP="000D3AEF">
    <w:pPr>
      <w:pStyle w:val="Header"/>
      <w:pBdr>
        <w:bottom w:val="single" w:sz="4" w:space="1" w:color="auto"/>
      </w:pBdr>
      <w:tabs>
        <w:tab w:val="clear" w:pos="9000"/>
        <w:tab w:val="right" w:pos="9356"/>
      </w:tabs>
      <w:rPr>
        <w:rFonts w:ascii="Arial" w:hAnsi="Arial" w:cs="Arial"/>
      </w:rPr>
    </w:pPr>
    <w:r w:rsidRPr="00627F2B">
      <w:rPr>
        <w:rStyle w:val="PageNumber"/>
        <w:rFonts w:ascii="Arial" w:hAnsi="Arial" w:cs="Arial"/>
      </w:rPr>
      <w:fldChar w:fldCharType="begin"/>
    </w:r>
    <w:r w:rsidRPr="00627F2B">
      <w:rPr>
        <w:rStyle w:val="PageNumber"/>
        <w:rFonts w:ascii="Arial" w:hAnsi="Arial" w:cs="Arial"/>
      </w:rPr>
      <w:instrText xml:space="preserve"> PAGE </w:instrText>
    </w:r>
    <w:r w:rsidRPr="00627F2B">
      <w:rPr>
        <w:rStyle w:val="PageNumber"/>
        <w:rFonts w:ascii="Arial" w:hAnsi="Arial" w:cs="Arial"/>
      </w:rPr>
      <w:fldChar w:fldCharType="separate"/>
    </w:r>
    <w:r>
      <w:rPr>
        <w:rStyle w:val="PageNumber"/>
        <w:rFonts w:ascii="Arial" w:hAnsi="Arial" w:cs="Arial"/>
      </w:rPr>
      <w:t>129</w:t>
    </w:r>
    <w:r w:rsidRPr="00627F2B">
      <w:rPr>
        <w:rStyle w:val="PageNumber"/>
        <w:rFonts w:ascii="Arial" w:hAnsi="Arial" w:cs="Arial"/>
      </w:rPr>
      <w:fldChar w:fldCharType="end"/>
    </w:r>
    <w:r w:rsidRPr="00627F2B">
      <w:rPr>
        <w:rStyle w:val="PageNumber"/>
        <w:rFonts w:ascii="Arial" w:hAnsi="Arial" w:cs="Arial"/>
      </w:rPr>
      <w:tab/>
    </w:r>
    <w:r w:rsidRPr="00627F2B">
      <w:rPr>
        <w:rStyle w:val="PageNumber"/>
        <w:rFonts w:ascii="Arial" w:hAnsi="Arial" w:cs="Arial"/>
      </w:rPr>
      <w:tab/>
    </w:r>
    <w:r w:rsidRPr="00627F2B">
      <w:rPr>
        <w:rStyle w:val="PageNumber"/>
        <w:rFonts w:ascii="Arial" w:hAnsi="Arial" w:cs="Arial"/>
      </w:rPr>
      <w:tab/>
    </w:r>
    <w:r w:rsidRPr="00627F2B">
      <w:rPr>
        <w:rStyle w:val="PageNumber"/>
        <w:rFonts w:ascii="Arial" w:hAnsi="Arial" w:cs="Arial"/>
      </w:rPr>
      <w:tab/>
    </w:r>
    <w:r w:rsidRPr="00627F2B">
      <w:rPr>
        <w:rStyle w:val="PageNumber"/>
        <w:rFonts w:ascii="Arial" w:hAnsi="Arial" w:cs="Arial"/>
      </w:rPr>
      <w:tab/>
    </w:r>
    <w:r w:rsidRPr="00627F2B">
      <w:rPr>
        <w:rStyle w:val="PageNumber"/>
        <w:rFonts w:ascii="Arial" w:hAnsi="Arial" w:cs="Arial"/>
      </w:rPr>
      <w:tab/>
    </w:r>
    <w:r w:rsidRPr="00627F2B">
      <w:rPr>
        <w:rStyle w:val="PageNumber"/>
        <w:rFonts w:ascii="Arial" w:hAnsi="Arial" w:cs="Arial"/>
      </w:rPr>
      <w:tab/>
      <w:t>Section IV. Bidding Forms</w:t>
    </w:r>
  </w:p>
  <w:p w14:paraId="0654D5F8" w14:textId="77777777" w:rsidR="00CF6158" w:rsidRDefault="00CF6158"/>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7713" w14:textId="0C371FE8" w:rsidR="00CF6158" w:rsidRPr="002D6B33" w:rsidRDefault="003639E1" w:rsidP="00D21110">
    <w:pPr>
      <w:pStyle w:val="Header"/>
      <w:tabs>
        <w:tab w:val="clear" w:pos="9000"/>
        <w:tab w:val="right" w:pos="15309"/>
      </w:tabs>
      <w:ind w:right="91"/>
      <w:rPr>
        <w:rFonts w:ascii="Arial" w:hAnsi="Arial" w:cs="Arial"/>
        <w:lang w:val="fr-FR"/>
      </w:rPr>
    </w:pPr>
    <w:sdt>
      <w:sdtPr>
        <w:rPr>
          <w:rFonts w:ascii="Arial" w:hAnsi="Arial" w:cs="Arial"/>
        </w:rPr>
        <w:id w:val="-994023734"/>
        <w:docPartObj>
          <w:docPartGallery w:val="Page Numbers (Top of Page)"/>
          <w:docPartUnique/>
        </w:docPartObj>
      </w:sdtPr>
      <w:sdtEndPr/>
      <w:sdtContent>
        <w:r w:rsidR="00CF6158" w:rsidRPr="00D21110">
          <w:rPr>
            <w:rFonts w:ascii="Arial" w:hAnsi="Arial" w:cs="Arial"/>
          </w:rPr>
          <w:fldChar w:fldCharType="begin"/>
        </w:r>
        <w:r w:rsidR="00CF6158" w:rsidRPr="002D6B33">
          <w:rPr>
            <w:rFonts w:ascii="Arial" w:hAnsi="Arial" w:cs="Arial"/>
            <w:lang w:val="fr-FR"/>
          </w:rPr>
          <w:instrText>PAGE   \* MERGEFORMAT</w:instrText>
        </w:r>
        <w:r w:rsidR="00CF6158" w:rsidRPr="00D21110">
          <w:rPr>
            <w:rFonts w:ascii="Arial" w:hAnsi="Arial" w:cs="Arial"/>
          </w:rPr>
          <w:fldChar w:fldCharType="separate"/>
        </w:r>
        <w:r w:rsidR="00CF6158" w:rsidRPr="002D6B33">
          <w:rPr>
            <w:rFonts w:ascii="Arial" w:hAnsi="Arial" w:cs="Arial"/>
            <w:lang w:val="fr-FR"/>
          </w:rPr>
          <w:t>63</w:t>
        </w:r>
        <w:r w:rsidR="00CF6158" w:rsidRPr="00D21110">
          <w:rPr>
            <w:rFonts w:ascii="Arial" w:hAnsi="Arial" w:cs="Arial"/>
          </w:rPr>
          <w:fldChar w:fldCharType="end"/>
        </w:r>
      </w:sdtContent>
    </w:sdt>
    <w:r w:rsidR="00CF6158" w:rsidRPr="002D6B33">
      <w:rPr>
        <w:rFonts w:ascii="Arial" w:hAnsi="Arial" w:cs="Arial"/>
        <w:lang w:val="fr-FR"/>
      </w:rPr>
      <w:tab/>
      <w:t>Section IV. Bidding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57BA" w14:textId="14F4C5DF" w:rsidR="00CF6158" w:rsidRPr="000E272B" w:rsidRDefault="00CF6158" w:rsidP="002E5C26">
    <w:pPr>
      <w:pStyle w:val="Header"/>
      <w:tabs>
        <w:tab w:val="clear" w:pos="9000"/>
        <w:tab w:val="right" w:pos="15309"/>
      </w:tabs>
      <w:ind w:right="-18"/>
      <w:rPr>
        <w:rFonts w:ascii="Arial" w:hAnsi="Arial" w:cs="Arial"/>
      </w:rPr>
    </w:pPr>
    <w:r w:rsidRPr="000E272B">
      <w:rPr>
        <w:rStyle w:val="PageNumber"/>
        <w:rFonts w:ascii="Arial" w:hAnsi="Arial" w:cs="Arial"/>
      </w:rPr>
      <w:t>Section IV. Bidding Forms</w:t>
    </w:r>
    <w:r w:rsidRPr="000E272B">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7E47" w14:textId="3B4C5486" w:rsidR="00CF6158" w:rsidRDefault="00CF6158" w:rsidP="00BD7FA2">
    <w:pPr>
      <w:pStyle w:val="Header"/>
      <w:tabs>
        <w:tab w:val="clear" w:pos="9000"/>
        <w:tab w:val="right" w:pos="8931"/>
      </w:tabs>
      <w:ind w:right="-262"/>
    </w:pPr>
    <w:r w:rsidRPr="00780B6C">
      <w:rPr>
        <w:rStyle w:val="PageNumber"/>
        <w:rFonts w:ascii="Arial" w:hAnsi="Arial" w:cs="Arial"/>
      </w:rPr>
      <w:fldChar w:fldCharType="begin"/>
    </w:r>
    <w:r w:rsidRPr="00780B6C">
      <w:rPr>
        <w:rStyle w:val="PageNumber"/>
        <w:rFonts w:ascii="Arial" w:hAnsi="Arial" w:cs="Arial"/>
      </w:rPr>
      <w:instrText xml:space="preserve"> PAGE </w:instrText>
    </w:r>
    <w:r w:rsidRPr="00780B6C">
      <w:rPr>
        <w:rStyle w:val="PageNumber"/>
        <w:rFonts w:ascii="Arial" w:hAnsi="Arial" w:cs="Arial"/>
      </w:rPr>
      <w:fldChar w:fldCharType="separate"/>
    </w:r>
    <w:r>
      <w:rPr>
        <w:rStyle w:val="PageNumber"/>
        <w:rFonts w:ascii="Arial" w:hAnsi="Arial" w:cs="Arial"/>
      </w:rPr>
      <w:t>7</w:t>
    </w:r>
    <w:r w:rsidRPr="00780B6C">
      <w:rPr>
        <w:rStyle w:val="PageNumber"/>
        <w:rFonts w:ascii="Arial" w:hAnsi="Arial" w:cs="Arial"/>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680C" w14:textId="3ED5B16A" w:rsidR="00CF6158" w:rsidRPr="006A50E6" w:rsidRDefault="00CF6158" w:rsidP="00D21110">
    <w:pPr>
      <w:pStyle w:val="Header"/>
      <w:pBdr>
        <w:bottom w:val="single" w:sz="4" w:space="1" w:color="auto"/>
      </w:pBdr>
      <w:tabs>
        <w:tab w:val="clear" w:pos="9000"/>
        <w:tab w:val="right" w:pos="15451"/>
      </w:tabs>
      <w:ind w:right="-51"/>
      <w:rPr>
        <w:rFonts w:ascii="Arial" w:hAnsi="Arial" w:cs="Arial"/>
      </w:rPr>
    </w:pPr>
    <w:r w:rsidRPr="006A50E6">
      <w:rPr>
        <w:rStyle w:val="PageNumber"/>
        <w:rFonts w:ascii="Arial" w:hAnsi="Arial" w:cs="Arial"/>
      </w:rPr>
      <w:t>Section IV. Bidding Forms</w:t>
    </w:r>
    <w:r>
      <w:rPr>
        <w:rStyle w:val="PageNumber"/>
        <w:rFonts w:ascii="Arial" w:hAnsi="Arial" w:cs="Arial"/>
      </w:rPr>
      <w:tab/>
    </w:r>
    <w:r w:rsidRPr="006A50E6">
      <w:rPr>
        <w:rStyle w:val="PageNumber"/>
        <w:rFonts w:ascii="Arial" w:hAnsi="Arial" w:cs="Arial"/>
      </w:rPr>
      <w:fldChar w:fldCharType="begin"/>
    </w:r>
    <w:r w:rsidRPr="006A50E6">
      <w:rPr>
        <w:rStyle w:val="PageNumber"/>
        <w:rFonts w:ascii="Arial" w:hAnsi="Arial" w:cs="Arial"/>
      </w:rPr>
      <w:instrText xml:space="preserve"> PAGE </w:instrText>
    </w:r>
    <w:r w:rsidRPr="006A50E6">
      <w:rPr>
        <w:rStyle w:val="PageNumber"/>
        <w:rFonts w:ascii="Arial" w:hAnsi="Arial" w:cs="Arial"/>
      </w:rPr>
      <w:fldChar w:fldCharType="separate"/>
    </w:r>
    <w:r>
      <w:rPr>
        <w:rStyle w:val="PageNumber"/>
        <w:rFonts w:ascii="Arial" w:hAnsi="Arial" w:cs="Arial"/>
      </w:rPr>
      <w:t>64</w:t>
    </w:r>
    <w:r w:rsidRPr="006A50E6">
      <w:rPr>
        <w:rStyle w:val="PageNumber"/>
        <w:rFonts w:ascii="Arial" w:hAnsi="Arial" w:cs="Arial"/>
      </w:rPr>
      <w:fldChar w:fldCharType="end"/>
    </w:r>
  </w:p>
  <w:p w14:paraId="3B1D5DF1" w14:textId="77777777" w:rsidR="00CF6158" w:rsidRDefault="00CF6158"/>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61452069"/>
      <w:docPartObj>
        <w:docPartGallery w:val="Page Numbers (Top of Page)"/>
        <w:docPartUnique/>
      </w:docPartObj>
    </w:sdtPr>
    <w:sdtEndPr/>
    <w:sdtContent>
      <w:p w14:paraId="68313E98" w14:textId="64AD8343" w:rsidR="00CF6158" w:rsidRPr="002D6B33" w:rsidRDefault="00CF6158" w:rsidP="00D21110">
        <w:pPr>
          <w:pStyle w:val="Header"/>
          <w:tabs>
            <w:tab w:val="clear" w:pos="9000"/>
            <w:tab w:val="right" w:pos="15451"/>
          </w:tabs>
          <w:ind w:right="-51"/>
          <w:rPr>
            <w:rFonts w:ascii="Arial" w:hAnsi="Arial" w:cs="Arial"/>
            <w:lang w:val="fr-FR"/>
          </w:rPr>
        </w:pPr>
        <w:r w:rsidRPr="00D21110">
          <w:rPr>
            <w:rFonts w:ascii="Arial" w:hAnsi="Arial" w:cs="Arial"/>
          </w:rPr>
          <w:fldChar w:fldCharType="begin"/>
        </w:r>
        <w:r w:rsidRPr="002D6B33">
          <w:rPr>
            <w:rFonts w:ascii="Arial" w:hAnsi="Arial" w:cs="Arial"/>
            <w:lang w:val="fr-FR"/>
          </w:rPr>
          <w:instrText>PAGE   \* MERGEFORMAT</w:instrText>
        </w:r>
        <w:r w:rsidRPr="00D21110">
          <w:rPr>
            <w:rFonts w:ascii="Arial" w:hAnsi="Arial" w:cs="Arial"/>
          </w:rPr>
          <w:fldChar w:fldCharType="separate"/>
        </w:r>
        <w:r w:rsidRPr="002D6B33">
          <w:rPr>
            <w:rFonts w:ascii="Arial" w:hAnsi="Arial" w:cs="Arial"/>
            <w:lang w:val="fr-FR"/>
          </w:rPr>
          <w:t>65</w:t>
        </w:r>
        <w:r w:rsidRPr="00D21110">
          <w:rPr>
            <w:rFonts w:ascii="Arial" w:hAnsi="Arial" w:cs="Arial"/>
          </w:rPr>
          <w:fldChar w:fldCharType="end"/>
        </w:r>
        <w:r w:rsidRPr="002D6B33">
          <w:rPr>
            <w:rFonts w:ascii="Arial" w:hAnsi="Arial" w:cs="Arial"/>
            <w:lang w:val="fr-FR"/>
          </w:rPr>
          <w:tab/>
          <w:t>Section IV. Bidding Forms</w:t>
        </w:r>
      </w:p>
    </w:sdtContent>
  </w:sdt>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F85C" w14:textId="5A86A8AE" w:rsidR="00CF6158" w:rsidRPr="000E272B" w:rsidRDefault="00CF6158" w:rsidP="002E5C26">
    <w:pPr>
      <w:pStyle w:val="Header"/>
      <w:tabs>
        <w:tab w:val="clear" w:pos="9000"/>
        <w:tab w:val="right" w:pos="15309"/>
      </w:tabs>
      <w:ind w:right="-18"/>
      <w:rPr>
        <w:rFonts w:ascii="Arial" w:hAnsi="Arial" w:cs="Arial"/>
      </w:rPr>
    </w:pPr>
    <w:r w:rsidRPr="000E272B">
      <w:rPr>
        <w:rStyle w:val="PageNumber"/>
        <w:rFonts w:ascii="Arial" w:hAnsi="Arial" w:cs="Arial"/>
      </w:rPr>
      <w:t>Section IV. Bidding Forms</w:t>
    </w:r>
    <w:r>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E5F9" w14:textId="33A6F992" w:rsidR="00CF6158" w:rsidRPr="00226E65" w:rsidRDefault="00CF6158" w:rsidP="00E7136B">
    <w:pPr>
      <w:pStyle w:val="Header"/>
      <w:pBdr>
        <w:bottom w:val="single" w:sz="4" w:space="0" w:color="000000"/>
      </w:pBdr>
      <w:tabs>
        <w:tab w:val="clear" w:pos="9000"/>
        <w:tab w:val="right" w:pos="8931"/>
      </w:tabs>
      <w:ind w:right="45"/>
      <w:rPr>
        <w:rFonts w:ascii="Arial" w:hAnsi="Arial" w:cs="Arial"/>
      </w:rPr>
    </w:pPr>
    <w:r w:rsidRPr="00226E65">
      <w:rPr>
        <w:rStyle w:val="PageNumber"/>
        <w:rFonts w:ascii="Arial" w:hAnsi="Arial" w:cs="Arial"/>
      </w:rPr>
      <w:t>Section IV. Bidding Forms</w:t>
    </w:r>
    <w:r>
      <w:rPr>
        <w:rFonts w:ascii="Arial" w:hAnsi="Arial" w:cs="Arial"/>
      </w:rPr>
      <w:tab/>
    </w:r>
    <w:r w:rsidRPr="00226E65">
      <w:rPr>
        <w:rStyle w:val="PageNumber"/>
        <w:rFonts w:ascii="Arial" w:hAnsi="Arial" w:cs="Arial"/>
      </w:rPr>
      <w:fldChar w:fldCharType="begin"/>
    </w:r>
    <w:r w:rsidRPr="00226E65">
      <w:rPr>
        <w:rStyle w:val="PageNumber"/>
        <w:rFonts w:ascii="Arial" w:hAnsi="Arial" w:cs="Arial"/>
      </w:rPr>
      <w:instrText xml:space="preserve"> PAGE </w:instrText>
    </w:r>
    <w:r w:rsidRPr="00226E65">
      <w:rPr>
        <w:rStyle w:val="PageNumber"/>
        <w:rFonts w:ascii="Arial" w:hAnsi="Arial" w:cs="Arial"/>
      </w:rPr>
      <w:fldChar w:fldCharType="separate"/>
    </w:r>
    <w:r>
      <w:rPr>
        <w:rStyle w:val="PageNumber"/>
        <w:rFonts w:ascii="Arial" w:hAnsi="Arial" w:cs="Arial"/>
      </w:rPr>
      <w:t>66</w:t>
    </w:r>
    <w:r w:rsidRPr="00226E65">
      <w:rPr>
        <w:rStyle w:val="PageNumber"/>
        <w:rFonts w:ascii="Arial" w:hAnsi="Arial" w:cs="Arial"/>
      </w:rPr>
      <w:fldChar w:fldCharType="end"/>
    </w:r>
  </w:p>
  <w:p w14:paraId="1E092D38" w14:textId="77777777" w:rsidR="00CF6158" w:rsidRDefault="00CF6158" w:rsidP="0060332D"/>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F4CB" w14:textId="610DA61B" w:rsidR="00CF6158" w:rsidRPr="000E272B" w:rsidRDefault="00CF6158" w:rsidP="00E7136B">
    <w:pPr>
      <w:pStyle w:val="Header"/>
      <w:tabs>
        <w:tab w:val="clear" w:pos="9000"/>
        <w:tab w:val="right" w:pos="8930"/>
      </w:tabs>
      <w:ind w:right="45"/>
      <w:rPr>
        <w:rFonts w:ascii="Arial" w:hAnsi="Arial" w:cs="Arial"/>
      </w:rPr>
    </w:pP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67</w:t>
    </w:r>
    <w:r w:rsidRPr="000E272B">
      <w:rPr>
        <w:rStyle w:val="PageNumber"/>
        <w:rFonts w:ascii="Arial" w:hAnsi="Arial" w:cs="Arial"/>
      </w:rPr>
      <w:fldChar w:fldCharType="end"/>
    </w:r>
    <w:r>
      <w:rPr>
        <w:rStyle w:val="PageNumber"/>
        <w:rFonts w:ascii="Arial" w:hAnsi="Arial" w:cs="Arial"/>
      </w:rPr>
      <w:tab/>
    </w:r>
    <w:r w:rsidRPr="000E272B">
      <w:rPr>
        <w:rFonts w:ascii="Arial" w:hAnsi="Arial" w:cs="Arial"/>
      </w:rPr>
      <w:t>Section IV Bidding Forms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8094" w14:textId="77777777" w:rsidR="00CF6158" w:rsidRPr="000E272B" w:rsidRDefault="00CF6158" w:rsidP="00B703D7">
    <w:pPr>
      <w:pStyle w:val="Header"/>
      <w:tabs>
        <w:tab w:val="right" w:pos="8669"/>
      </w:tabs>
      <w:ind w:right="-18"/>
      <w:rPr>
        <w:rFonts w:ascii="Arial" w:hAnsi="Arial" w:cs="Arial"/>
      </w:rPr>
    </w:pPr>
    <w:r w:rsidRPr="000E272B">
      <w:rPr>
        <w:rStyle w:val="PageNumber"/>
        <w:rFonts w:ascii="Arial" w:hAnsi="Arial" w:cs="Arial"/>
      </w:rPr>
      <w:t>Section IV. Bidding Forms</w:t>
    </w:r>
    <w:r w:rsidRPr="000E272B">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p>
  <w:p w14:paraId="42D69AB6" w14:textId="77777777" w:rsidR="00CF6158" w:rsidRDefault="00CF6158"/>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5EC4" w14:textId="367E5F1C" w:rsidR="00CF6158" w:rsidRPr="00226E65" w:rsidRDefault="00CF6158" w:rsidP="00E7136B">
    <w:pPr>
      <w:pStyle w:val="Header"/>
      <w:pBdr>
        <w:bottom w:val="single" w:sz="4" w:space="1" w:color="auto"/>
      </w:pBdr>
      <w:tabs>
        <w:tab w:val="clear" w:pos="9000"/>
        <w:tab w:val="right" w:pos="8931"/>
      </w:tabs>
      <w:ind w:right="-261"/>
      <w:jc w:val="left"/>
      <w:rPr>
        <w:rFonts w:ascii="Arial" w:hAnsi="Arial" w:cs="Arial"/>
      </w:rPr>
    </w:pPr>
    <w:r w:rsidRPr="00226E65">
      <w:rPr>
        <w:rFonts w:ascii="Arial" w:hAnsi="Arial" w:cs="Arial"/>
      </w:rPr>
      <w:t>S</w:t>
    </w:r>
    <w:r>
      <w:rPr>
        <w:rFonts w:ascii="Arial" w:hAnsi="Arial" w:cs="Arial"/>
      </w:rPr>
      <w:t>ection V. Eligibility Criteria</w:t>
    </w:r>
    <w:r>
      <w:rPr>
        <w:rStyle w:val="PageNumber"/>
        <w:rFonts w:ascii="Arial" w:hAnsi="Arial" w:cs="Arial"/>
      </w:rPr>
      <w:tab/>
    </w:r>
    <w:r w:rsidRPr="00226E65">
      <w:rPr>
        <w:rStyle w:val="PageNumber"/>
        <w:rFonts w:ascii="Arial" w:hAnsi="Arial" w:cs="Arial"/>
      </w:rPr>
      <w:fldChar w:fldCharType="begin"/>
    </w:r>
    <w:r w:rsidRPr="00226E65">
      <w:rPr>
        <w:rStyle w:val="PageNumber"/>
        <w:rFonts w:ascii="Arial" w:hAnsi="Arial" w:cs="Arial"/>
      </w:rPr>
      <w:instrText xml:space="preserve"> PAGE </w:instrText>
    </w:r>
    <w:r w:rsidRPr="00226E65">
      <w:rPr>
        <w:rStyle w:val="PageNumber"/>
        <w:rFonts w:ascii="Arial" w:hAnsi="Arial" w:cs="Arial"/>
      </w:rPr>
      <w:fldChar w:fldCharType="separate"/>
    </w:r>
    <w:r>
      <w:rPr>
        <w:rStyle w:val="PageNumber"/>
        <w:rFonts w:ascii="Arial" w:hAnsi="Arial" w:cs="Arial"/>
      </w:rPr>
      <w:t>68</w:t>
    </w:r>
    <w:r w:rsidRPr="00226E65">
      <w:rPr>
        <w:rStyle w:val="PageNumber"/>
        <w:rFonts w:ascii="Arial" w:hAnsi="Arial"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54DA" w14:textId="07C01FCC" w:rsidR="00CF6158" w:rsidRPr="000E272B" w:rsidRDefault="00CF6158" w:rsidP="00E7136B">
    <w:pPr>
      <w:pStyle w:val="Header"/>
      <w:pBdr>
        <w:bottom w:val="single" w:sz="4" w:space="1" w:color="auto"/>
      </w:pBdr>
      <w:tabs>
        <w:tab w:val="clear" w:pos="9000"/>
        <w:tab w:val="right" w:pos="8931"/>
      </w:tabs>
      <w:ind w:right="-261"/>
      <w:rPr>
        <w:rFonts w:ascii="Arial" w:hAnsi="Arial" w:cs="Arial"/>
      </w:rPr>
    </w:pP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69</w:t>
    </w:r>
    <w:r w:rsidRPr="000E272B">
      <w:rPr>
        <w:rStyle w:val="PageNumber"/>
        <w:rFonts w:ascii="Arial" w:hAnsi="Arial" w:cs="Arial"/>
      </w:rPr>
      <w:fldChar w:fldCharType="end"/>
    </w:r>
    <w:r>
      <w:rPr>
        <w:rStyle w:val="PageNumber"/>
        <w:rFonts w:ascii="Arial" w:hAnsi="Arial" w:cs="Arial"/>
      </w:rPr>
      <w:tab/>
    </w:r>
    <w:r w:rsidRPr="000E272B">
      <w:rPr>
        <w:rStyle w:val="PageNumber"/>
        <w:rFonts w:ascii="Arial" w:hAnsi="Arial" w:cs="Arial"/>
      </w:rPr>
      <w:t>Section V. Eligibility Criteria</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EC7F0" w14:textId="77777777" w:rsidR="00CF6158" w:rsidRPr="000E272B" w:rsidRDefault="00CF6158" w:rsidP="00222D34">
    <w:pPr>
      <w:pStyle w:val="Header"/>
      <w:pBdr>
        <w:bottom w:val="single" w:sz="4" w:space="1" w:color="auto"/>
      </w:pBdr>
      <w:tabs>
        <w:tab w:val="clear" w:pos="9000"/>
        <w:tab w:val="right" w:pos="8669"/>
      </w:tabs>
      <w:ind w:right="-18"/>
      <w:rPr>
        <w:rFonts w:ascii="Arial" w:hAnsi="Arial" w:cs="Arial"/>
      </w:rPr>
    </w:pP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r w:rsidRPr="000E272B">
      <w:rPr>
        <w:rStyle w:val="PageNumber"/>
        <w:rFonts w:ascii="Arial" w:hAnsi="Arial" w:cs="Arial"/>
      </w:rPr>
      <w:tab/>
      <w:t>Section V. Eligibility Criteria</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7DF1" w14:textId="615270BE" w:rsidR="00CF6158" w:rsidRPr="00226E65" w:rsidRDefault="00CF6158" w:rsidP="00A4051A">
    <w:pPr>
      <w:pStyle w:val="Header"/>
      <w:tabs>
        <w:tab w:val="clear" w:pos="9000"/>
        <w:tab w:val="right" w:pos="8647"/>
      </w:tabs>
      <w:rPr>
        <w:rFonts w:ascii="Arial" w:hAnsi="Arial" w:cs="Arial"/>
        <w:sz w:val="18"/>
      </w:rPr>
    </w:pPr>
    <w:r w:rsidRPr="00226E65">
      <w:rPr>
        <w:rStyle w:val="PageNumber"/>
        <w:rFonts w:ascii="Arial" w:hAnsi="Arial" w:cs="Arial"/>
        <w:sz w:val="18"/>
      </w:rPr>
      <w:t xml:space="preserve">Section VI. </w:t>
    </w:r>
    <w:r>
      <w:rPr>
        <w:rStyle w:val="PageNumber"/>
        <w:rFonts w:ascii="Arial" w:hAnsi="Arial" w:cs="Arial"/>
        <w:sz w:val="18"/>
      </w:rPr>
      <w:t>KfW</w:t>
    </w:r>
    <w:r w:rsidRPr="00226E65">
      <w:rPr>
        <w:rStyle w:val="PageNumber"/>
        <w:rFonts w:ascii="Arial" w:hAnsi="Arial" w:cs="Arial"/>
        <w:sz w:val="18"/>
      </w:rPr>
      <w:t xml:space="preserve"> Policy – </w:t>
    </w:r>
    <w:r>
      <w:rPr>
        <w:rStyle w:val="PageNumber"/>
        <w:rFonts w:ascii="Arial" w:hAnsi="Arial" w:cs="Arial"/>
        <w:sz w:val="18"/>
      </w:rPr>
      <w:t xml:space="preserve">Sanctionable Practice </w:t>
    </w:r>
    <w:r w:rsidRPr="00226E65">
      <w:rPr>
        <w:rStyle w:val="PageNumber"/>
        <w:rFonts w:ascii="Arial" w:hAnsi="Arial" w:cs="Arial"/>
        <w:sz w:val="18"/>
      </w:rPr>
      <w:t>– Social and Environmental Responsibility</w:t>
    </w:r>
    <w:r>
      <w:rPr>
        <w:rStyle w:val="PageNumber"/>
        <w:rFonts w:ascii="Arial" w:hAnsi="Arial" w:cs="Arial"/>
      </w:rPr>
      <w:tab/>
    </w:r>
    <w:r w:rsidRPr="00226E65">
      <w:rPr>
        <w:rStyle w:val="PageNumber"/>
        <w:rFonts w:ascii="Arial" w:hAnsi="Arial" w:cs="Arial"/>
      </w:rPr>
      <w:fldChar w:fldCharType="begin"/>
    </w:r>
    <w:r w:rsidRPr="00226E65">
      <w:rPr>
        <w:rStyle w:val="PageNumber"/>
        <w:rFonts w:ascii="Arial" w:hAnsi="Arial" w:cs="Arial"/>
      </w:rPr>
      <w:instrText xml:space="preserve"> PAGE </w:instrText>
    </w:r>
    <w:r w:rsidRPr="00226E65">
      <w:rPr>
        <w:rStyle w:val="PageNumber"/>
        <w:rFonts w:ascii="Arial" w:hAnsi="Arial" w:cs="Arial"/>
      </w:rPr>
      <w:fldChar w:fldCharType="separate"/>
    </w:r>
    <w:r>
      <w:rPr>
        <w:rStyle w:val="PageNumber"/>
        <w:rFonts w:ascii="Arial" w:hAnsi="Arial" w:cs="Arial"/>
      </w:rPr>
      <w:t>70</w:t>
    </w:r>
    <w:r w:rsidRPr="00226E65">
      <w:rPr>
        <w:rStyle w:val="PageNumber"/>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12150271"/>
      <w:docPartObj>
        <w:docPartGallery w:val="Page Numbers (Top of Page)"/>
        <w:docPartUnique/>
      </w:docPartObj>
    </w:sdtPr>
    <w:sdtEndPr>
      <w:rPr>
        <w:noProof/>
      </w:rPr>
    </w:sdtEndPr>
    <w:sdtContent>
      <w:p w14:paraId="352A44FE" w14:textId="77777777" w:rsidR="00CF6158" w:rsidRDefault="00CF6158" w:rsidP="00D86339">
        <w:pPr>
          <w:pStyle w:val="Header"/>
          <w:jc w:val="left"/>
        </w:pPr>
        <w:r>
          <w:rPr>
            <w:noProof w:val="0"/>
          </w:rPr>
          <w:fldChar w:fldCharType="begin"/>
        </w:r>
        <w:r>
          <w:instrText xml:space="preserve"> PAGE   \* MERGEFORMAT </w:instrText>
        </w:r>
        <w:r>
          <w:rPr>
            <w:noProof w:val="0"/>
          </w:rPr>
          <w:fldChar w:fldCharType="separate"/>
        </w:r>
        <w:r>
          <w:t>129</w:t>
        </w:r>
        <w:r>
          <w:fldChar w:fldCharType="end"/>
        </w:r>
      </w:p>
    </w:sdtContent>
  </w:sdt>
  <w:p w14:paraId="31A59738" w14:textId="77777777" w:rsidR="00CF6158" w:rsidRDefault="00CF6158"/>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C993" w14:textId="14E9D5F2" w:rsidR="00CF6158" w:rsidRPr="002A7366" w:rsidRDefault="00CF6158" w:rsidP="00E7136B">
    <w:pPr>
      <w:pStyle w:val="Header"/>
      <w:tabs>
        <w:tab w:val="clear" w:pos="9000"/>
        <w:tab w:val="right" w:pos="8931"/>
      </w:tabs>
      <w:ind w:right="-261"/>
      <w:rPr>
        <w:rFonts w:ascii="Arial" w:hAnsi="Arial" w:cs="Arial"/>
        <w:sz w:val="18"/>
        <w:szCs w:val="18"/>
      </w:rPr>
    </w:pPr>
    <w:r w:rsidRPr="002A7366">
      <w:rPr>
        <w:rStyle w:val="PageNumber"/>
        <w:rFonts w:ascii="Arial" w:hAnsi="Arial" w:cs="Arial"/>
        <w:sz w:val="18"/>
        <w:szCs w:val="18"/>
      </w:rPr>
      <w:fldChar w:fldCharType="begin"/>
    </w:r>
    <w:r w:rsidRPr="002A7366">
      <w:rPr>
        <w:rStyle w:val="PageNumber"/>
        <w:rFonts w:ascii="Arial" w:hAnsi="Arial" w:cs="Arial"/>
        <w:sz w:val="18"/>
        <w:szCs w:val="18"/>
      </w:rPr>
      <w:instrText xml:space="preserve"> PAGE </w:instrText>
    </w:r>
    <w:r w:rsidRPr="002A7366">
      <w:rPr>
        <w:rStyle w:val="PageNumber"/>
        <w:rFonts w:ascii="Arial" w:hAnsi="Arial" w:cs="Arial"/>
        <w:sz w:val="18"/>
        <w:szCs w:val="18"/>
      </w:rPr>
      <w:fldChar w:fldCharType="separate"/>
    </w:r>
    <w:r>
      <w:rPr>
        <w:rStyle w:val="PageNumber"/>
        <w:rFonts w:ascii="Arial" w:hAnsi="Arial" w:cs="Arial"/>
        <w:sz w:val="18"/>
        <w:szCs w:val="18"/>
      </w:rPr>
      <w:t>71</w:t>
    </w:r>
    <w:r w:rsidRPr="002A7366">
      <w:rPr>
        <w:rStyle w:val="PageNumber"/>
        <w:rFonts w:ascii="Arial" w:hAnsi="Arial" w:cs="Arial"/>
        <w:sz w:val="18"/>
        <w:szCs w:val="18"/>
      </w:rPr>
      <w:fldChar w:fldCharType="end"/>
    </w:r>
    <w:r>
      <w:rPr>
        <w:rStyle w:val="PageNumber"/>
        <w:rFonts w:ascii="Arial" w:hAnsi="Arial" w:cs="Arial"/>
        <w:sz w:val="18"/>
        <w:szCs w:val="18"/>
      </w:rPr>
      <w:tab/>
    </w:r>
    <w:r w:rsidRPr="00226E65">
      <w:rPr>
        <w:rStyle w:val="PageNumber"/>
        <w:rFonts w:ascii="Arial" w:hAnsi="Arial" w:cs="Arial"/>
        <w:sz w:val="18"/>
      </w:rPr>
      <w:t xml:space="preserve">Section VI. </w:t>
    </w:r>
    <w:r>
      <w:rPr>
        <w:rStyle w:val="PageNumber"/>
        <w:rFonts w:ascii="Arial" w:hAnsi="Arial" w:cs="Arial"/>
        <w:sz w:val="18"/>
      </w:rPr>
      <w:t>KfW</w:t>
    </w:r>
    <w:r w:rsidRPr="00226E65">
      <w:rPr>
        <w:rStyle w:val="PageNumber"/>
        <w:rFonts w:ascii="Arial" w:hAnsi="Arial" w:cs="Arial"/>
        <w:sz w:val="18"/>
      </w:rPr>
      <w:t xml:space="preserve"> Policy – </w:t>
    </w:r>
    <w:r>
      <w:rPr>
        <w:rStyle w:val="PageNumber"/>
        <w:rFonts w:ascii="Arial" w:hAnsi="Arial" w:cs="Arial"/>
        <w:sz w:val="18"/>
      </w:rPr>
      <w:t xml:space="preserve">Sanctionable Practice </w:t>
    </w:r>
    <w:r w:rsidRPr="00226E65">
      <w:rPr>
        <w:rStyle w:val="PageNumber"/>
        <w:rFonts w:ascii="Arial" w:hAnsi="Arial" w:cs="Arial"/>
        <w:sz w:val="18"/>
      </w:rPr>
      <w:t>– Social and Environmental Responsibilit</w:t>
    </w:r>
    <w:r>
      <w:rPr>
        <w:rStyle w:val="PageNumber"/>
        <w:rFonts w:ascii="Arial" w:hAnsi="Arial" w:cs="Arial"/>
        <w:sz w:val="18"/>
      </w:rPr>
      <w:t>y</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68F6" w14:textId="77777777" w:rsidR="00CF6158" w:rsidRPr="00132F9A" w:rsidRDefault="00CF6158" w:rsidP="001E58E9">
    <w:pPr>
      <w:pStyle w:val="Header"/>
      <w:tabs>
        <w:tab w:val="clear" w:pos="9000"/>
        <w:tab w:val="right" w:pos="8658"/>
      </w:tabs>
      <w:rPr>
        <w:rFonts w:ascii="Arial" w:hAnsi="Arial" w:cs="Arial"/>
        <w:sz w:val="18"/>
        <w:szCs w:val="18"/>
      </w:rPr>
    </w:pPr>
    <w:r w:rsidRPr="00132F9A">
      <w:rPr>
        <w:rStyle w:val="PageNumber"/>
        <w:rFonts w:ascii="Arial" w:hAnsi="Arial" w:cs="Arial"/>
        <w:sz w:val="18"/>
        <w:szCs w:val="18"/>
      </w:rPr>
      <w:fldChar w:fldCharType="begin"/>
    </w:r>
    <w:r w:rsidRPr="00132F9A">
      <w:rPr>
        <w:rStyle w:val="PageNumber"/>
        <w:rFonts w:ascii="Arial" w:hAnsi="Arial" w:cs="Arial"/>
        <w:sz w:val="18"/>
        <w:szCs w:val="18"/>
      </w:rPr>
      <w:instrText xml:space="preserve"> PAGE </w:instrText>
    </w:r>
    <w:r w:rsidRPr="00132F9A">
      <w:rPr>
        <w:rStyle w:val="PageNumber"/>
        <w:rFonts w:ascii="Arial" w:hAnsi="Arial" w:cs="Arial"/>
        <w:sz w:val="18"/>
        <w:szCs w:val="18"/>
      </w:rPr>
      <w:fldChar w:fldCharType="separate"/>
    </w:r>
    <w:r>
      <w:rPr>
        <w:rStyle w:val="PageNumber"/>
        <w:rFonts w:ascii="Arial" w:hAnsi="Arial" w:cs="Arial"/>
        <w:sz w:val="18"/>
        <w:szCs w:val="18"/>
      </w:rPr>
      <w:t>129</w:t>
    </w:r>
    <w:r w:rsidRPr="00132F9A">
      <w:rPr>
        <w:rStyle w:val="PageNumber"/>
        <w:rFonts w:ascii="Arial" w:hAnsi="Arial" w:cs="Arial"/>
        <w:sz w:val="18"/>
        <w:szCs w:val="18"/>
      </w:rPr>
      <w:fldChar w:fldCharType="end"/>
    </w:r>
    <w:r w:rsidRPr="00132F9A">
      <w:rPr>
        <w:rStyle w:val="PageNumber"/>
        <w:rFonts w:ascii="Arial" w:hAnsi="Arial" w:cs="Arial"/>
        <w:sz w:val="18"/>
        <w:szCs w:val="18"/>
      </w:rPr>
      <w:tab/>
      <w:t>Section VI. KfW Policy - Corrupt and Fraudulent Practices - Social and Environmental Responsibility</w:t>
    </w:r>
  </w:p>
  <w:p w14:paraId="04296775" w14:textId="77777777" w:rsidR="00CF6158" w:rsidRDefault="00CF6158"/>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6F26" w14:textId="77777777" w:rsidR="00CF6158" w:rsidRPr="002A7366" w:rsidRDefault="00CF6158">
    <w:pPr>
      <w:pStyle w:val="Header"/>
      <w:pBdr>
        <w:bottom w:val="single" w:sz="4" w:space="1" w:color="auto"/>
      </w:pBdr>
      <w:rPr>
        <w:rFonts w:ascii="Arial" w:hAnsi="Arial" w:cs="Arial"/>
      </w:rPr>
    </w:pPr>
    <w:r w:rsidRPr="002A7366">
      <w:rPr>
        <w:rStyle w:val="PageNumber"/>
        <w:rFonts w:ascii="Arial" w:hAnsi="Arial" w:cs="Arial"/>
      </w:rPr>
      <w:fldChar w:fldCharType="begin"/>
    </w:r>
    <w:r w:rsidRPr="002A7366">
      <w:rPr>
        <w:rStyle w:val="PageNumber"/>
        <w:rFonts w:ascii="Arial" w:hAnsi="Arial" w:cs="Arial"/>
      </w:rPr>
      <w:instrText xml:space="preserve"> PAGE </w:instrText>
    </w:r>
    <w:r w:rsidRPr="002A7366">
      <w:rPr>
        <w:rStyle w:val="PageNumber"/>
        <w:rFonts w:ascii="Arial" w:hAnsi="Arial" w:cs="Arial"/>
      </w:rPr>
      <w:fldChar w:fldCharType="separate"/>
    </w:r>
    <w:r>
      <w:rPr>
        <w:rStyle w:val="PageNumber"/>
        <w:rFonts w:ascii="Arial" w:hAnsi="Arial" w:cs="Arial"/>
      </w:rPr>
      <w:t>129</w:t>
    </w:r>
    <w:r w:rsidRPr="002A7366">
      <w:rPr>
        <w:rStyle w:val="PageNumber"/>
        <w:rFonts w:ascii="Arial" w:hAnsi="Arial" w:cs="Arial"/>
      </w:rPr>
      <w:fldChar w:fldCharType="end"/>
    </w:r>
    <w:r w:rsidRPr="002A7366">
      <w:rPr>
        <w:rStyle w:val="PageNumber"/>
        <w:rFonts w:ascii="Arial" w:hAnsi="Arial" w:cs="Arial"/>
      </w:rPr>
      <w:tab/>
    </w:r>
    <w:r w:rsidRPr="002A7366">
      <w:rPr>
        <w:rFonts w:ascii="Arial" w:hAnsi="Arial" w:cs="Arial"/>
      </w:rPr>
      <w:t>Section VII Schedule of Requirements</w:t>
    </w:r>
  </w:p>
  <w:p w14:paraId="158DCF5C" w14:textId="77777777" w:rsidR="00CF6158" w:rsidRPr="002A7366" w:rsidRDefault="00CF6158">
    <w:pPr>
      <w:rPr>
        <w:rFonts w:ascii="Arial" w:hAnsi="Arial" w:cs="Arial"/>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136413043"/>
      <w:docPartObj>
        <w:docPartGallery w:val="Page Numbers (Top of Page)"/>
        <w:docPartUnique/>
      </w:docPartObj>
    </w:sdtPr>
    <w:sdtEndPr>
      <w:rPr>
        <w:rFonts w:ascii="Arial" w:hAnsi="Arial" w:cs="Arial"/>
        <w:noProof/>
      </w:rPr>
    </w:sdtEndPr>
    <w:sdtContent>
      <w:p w14:paraId="7CC1E834" w14:textId="77777777" w:rsidR="00CF6158" w:rsidRPr="006254BF" w:rsidRDefault="00CF6158" w:rsidP="00396034">
        <w:pPr>
          <w:pStyle w:val="Header"/>
          <w:tabs>
            <w:tab w:val="clear" w:pos="9000"/>
            <w:tab w:val="right" w:pos="8669"/>
          </w:tabs>
          <w:rPr>
            <w:rFonts w:ascii="Arial" w:hAnsi="Arial" w:cs="Arial"/>
            <w:rPrChange w:id="120" w:author="Romeo Mitchell RAMAMONJISOA ANDRIANJANAKA" w:date="2022-08-24T15:35:00Z">
              <w:rPr>
                <w:rFonts w:ascii="Arial" w:hAnsi="Arial" w:cs="Arial"/>
                <w:lang w:val="en-US"/>
              </w:rPr>
            </w:rPrChange>
          </w:rPr>
        </w:pPr>
        <w:r w:rsidRPr="000E272B">
          <w:rPr>
            <w:rFonts w:ascii="Arial" w:hAnsi="Arial" w:cs="Arial"/>
            <w:noProof w:val="0"/>
          </w:rPr>
          <w:fldChar w:fldCharType="begin"/>
        </w:r>
        <w:r w:rsidRPr="006254BF">
          <w:rPr>
            <w:rFonts w:ascii="Arial" w:hAnsi="Arial" w:cs="Arial"/>
            <w:rPrChange w:id="121" w:author="Romeo Mitchell RAMAMONJISOA ANDRIANJANAKA" w:date="2022-08-24T15:35:00Z">
              <w:rPr>
                <w:rFonts w:ascii="Arial" w:hAnsi="Arial" w:cs="Arial"/>
                <w:lang w:val="en-US"/>
              </w:rPr>
            </w:rPrChange>
          </w:rPr>
          <w:instrText xml:space="preserve"> PAGE   \* MERGEFORMAT </w:instrText>
        </w:r>
        <w:r w:rsidRPr="000E272B">
          <w:rPr>
            <w:rFonts w:ascii="Arial" w:hAnsi="Arial" w:cs="Arial"/>
            <w:noProof w:val="0"/>
          </w:rPr>
          <w:fldChar w:fldCharType="separate"/>
        </w:r>
        <w:r w:rsidRPr="006254BF">
          <w:rPr>
            <w:rFonts w:ascii="Arial" w:hAnsi="Arial" w:cs="Arial"/>
            <w:rPrChange w:id="122" w:author="Romeo Mitchell RAMAMONJISOA ANDRIANJANAKA" w:date="2022-08-24T15:35:00Z">
              <w:rPr>
                <w:rFonts w:ascii="Arial" w:hAnsi="Arial" w:cs="Arial"/>
                <w:lang w:val="en-US"/>
              </w:rPr>
            </w:rPrChange>
          </w:rPr>
          <w:t>129</w:t>
        </w:r>
        <w:r w:rsidRPr="000E272B">
          <w:rPr>
            <w:rFonts w:ascii="Arial" w:hAnsi="Arial" w:cs="Arial"/>
          </w:rPr>
          <w:fldChar w:fldCharType="end"/>
        </w:r>
        <w:r w:rsidRPr="006254BF">
          <w:rPr>
            <w:rFonts w:ascii="Arial" w:hAnsi="Arial" w:cs="Arial"/>
            <w:rPrChange w:id="123" w:author="Romeo Mitchell RAMAMONJISOA ANDRIANJANAKA" w:date="2022-08-24T15:35:00Z">
              <w:rPr>
                <w:rFonts w:ascii="Arial" w:hAnsi="Arial" w:cs="Arial"/>
                <w:lang w:val="en-US"/>
              </w:rPr>
            </w:rPrChange>
          </w:rPr>
          <w:tab/>
          <w:t>Section VII. Schedule of Requirements</w:t>
        </w:r>
      </w:p>
    </w:sdtContent>
  </w:sdt>
  <w:p w14:paraId="35129389" w14:textId="77777777" w:rsidR="00CF6158" w:rsidRPr="006254BF" w:rsidRDefault="00CF6158">
    <w:pPr>
      <w:rPr>
        <w:rPrChange w:id="124" w:author="Romeo Mitchell RAMAMONJISOA ANDRIANJANAKA" w:date="2022-08-24T15:35:00Z">
          <w:rPr>
            <w:lang w:val="en-US"/>
          </w:rPr>
        </w:rPrChange>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389A" w14:textId="69C15CE2" w:rsidR="00CF6158" w:rsidRPr="000E272B" w:rsidRDefault="00CF6158" w:rsidP="00D21110">
    <w:pPr>
      <w:pStyle w:val="Header"/>
      <w:tabs>
        <w:tab w:val="clear" w:pos="9000"/>
        <w:tab w:val="right" w:pos="9072"/>
      </w:tabs>
      <w:ind w:right="-402"/>
      <w:rPr>
        <w:rFonts w:ascii="Arial" w:hAnsi="Arial" w:cs="Arial"/>
      </w:rPr>
    </w:pPr>
    <w:r>
      <w:rPr>
        <w:rStyle w:val="PageNumber"/>
        <w:rFonts w:ascii="Arial" w:hAnsi="Arial" w:cs="Arial"/>
      </w:rPr>
      <w:tab/>
    </w: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72</w:t>
    </w:r>
    <w:r w:rsidRPr="000E272B">
      <w:rPr>
        <w:rStyle w:val="PageNumber"/>
        <w:rFonts w:ascii="Arial" w:hAnsi="Arial" w:cs="Arial"/>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92007768"/>
      <w:docPartObj>
        <w:docPartGallery w:val="Page Numbers (Top of Page)"/>
        <w:docPartUnique/>
      </w:docPartObj>
    </w:sdtPr>
    <w:sdtEndPr>
      <w:rPr>
        <w:rFonts w:ascii="Arial" w:hAnsi="Arial" w:cs="Arial"/>
        <w:noProof/>
      </w:rPr>
    </w:sdtEndPr>
    <w:sdtContent>
      <w:p w14:paraId="6FBD2EA3" w14:textId="07F13729" w:rsidR="00CF6158" w:rsidRPr="009E27F3" w:rsidRDefault="00CF6158" w:rsidP="00D21110">
        <w:pPr>
          <w:pStyle w:val="Header"/>
          <w:tabs>
            <w:tab w:val="clear" w:pos="9000"/>
            <w:tab w:val="right" w:pos="8931"/>
          </w:tabs>
          <w:ind w:right="-261"/>
          <w:rPr>
            <w:rFonts w:ascii="Arial" w:hAnsi="Arial" w:cs="Arial"/>
          </w:rPr>
        </w:pPr>
        <w:r w:rsidRPr="000E272B">
          <w:rPr>
            <w:rFonts w:ascii="Arial" w:hAnsi="Arial" w:cs="Arial"/>
          </w:rPr>
          <w:t>Section VII. Schedule of Requirements</w:t>
        </w:r>
        <w:r w:rsidRPr="000E272B">
          <w:rPr>
            <w:rFonts w:ascii="Arial" w:hAnsi="Arial" w:cs="Arial"/>
            <w:noProof w:val="0"/>
          </w:rPr>
          <w:t xml:space="preserve"> </w:t>
        </w:r>
        <w:r>
          <w:rPr>
            <w:rFonts w:ascii="Arial" w:hAnsi="Arial" w:cs="Arial"/>
            <w:noProof w:val="0"/>
          </w:rPr>
          <w:tab/>
        </w: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Pr>
            <w:rFonts w:ascii="Arial" w:hAnsi="Arial" w:cs="Arial"/>
          </w:rPr>
          <w:t>74</w:t>
        </w:r>
        <w:r w:rsidRPr="000E272B">
          <w:rPr>
            <w:rFonts w:ascii="Arial" w:hAnsi="Arial" w:cs="Arial"/>
          </w:rPr>
          <w:fldChar w:fldCharType="end"/>
        </w:r>
        <w:r w:rsidRPr="000E272B">
          <w:rPr>
            <w:rFonts w:ascii="Arial" w:hAnsi="Arial" w:cs="Arial"/>
          </w:rPr>
          <w:t xml:space="preserve"> </w:t>
        </w:r>
      </w:p>
    </w:sdtContent>
  </w:sdt>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462551"/>
      <w:docPartObj>
        <w:docPartGallery w:val="Page Numbers (Top of Page)"/>
        <w:docPartUnique/>
      </w:docPartObj>
    </w:sdtPr>
    <w:sdtEndPr>
      <w:rPr>
        <w:rFonts w:ascii="Arial" w:hAnsi="Arial" w:cs="Arial"/>
        <w:noProof/>
      </w:rPr>
    </w:sdtEndPr>
    <w:sdtContent>
      <w:p w14:paraId="3BC4CFD4" w14:textId="4946F728" w:rsidR="00CF6158" w:rsidRPr="006254BF" w:rsidRDefault="00CF6158" w:rsidP="004D160B">
        <w:pPr>
          <w:pStyle w:val="Header"/>
          <w:tabs>
            <w:tab w:val="clear" w:pos="9000"/>
            <w:tab w:val="left" w:pos="5114"/>
            <w:tab w:val="right" w:pos="8931"/>
          </w:tabs>
          <w:ind w:right="-261"/>
          <w:rPr>
            <w:rFonts w:ascii="Arial" w:hAnsi="Arial" w:cs="Arial"/>
          </w:rPr>
        </w:pPr>
        <w:r w:rsidRPr="000E272B">
          <w:rPr>
            <w:rFonts w:ascii="Arial" w:hAnsi="Arial" w:cs="Arial"/>
            <w:noProof w:val="0"/>
          </w:rPr>
          <w:fldChar w:fldCharType="begin"/>
        </w:r>
        <w:r w:rsidRPr="006254BF">
          <w:rPr>
            <w:rFonts w:ascii="Arial" w:hAnsi="Arial" w:cs="Arial"/>
            <w:rPrChange w:id="128" w:author="Romeo Mitchell RAMAMONJISOA ANDRIANJANAKA" w:date="2022-08-24T15:35:00Z">
              <w:rPr>
                <w:rFonts w:ascii="Arial" w:hAnsi="Arial" w:cs="Arial"/>
                <w:lang w:val="en-US"/>
              </w:rPr>
            </w:rPrChange>
          </w:rPr>
          <w:instrText xml:space="preserve"> PAGE   \* MERGEFORMAT </w:instrText>
        </w:r>
        <w:r w:rsidRPr="000E272B">
          <w:rPr>
            <w:rFonts w:ascii="Arial" w:hAnsi="Arial" w:cs="Arial"/>
            <w:noProof w:val="0"/>
          </w:rPr>
          <w:fldChar w:fldCharType="separate"/>
        </w:r>
        <w:r w:rsidRPr="006254BF">
          <w:rPr>
            <w:rFonts w:ascii="Arial" w:hAnsi="Arial" w:cs="Arial"/>
            <w:rPrChange w:id="129" w:author="Romeo Mitchell RAMAMONJISOA ANDRIANJANAKA" w:date="2022-08-24T15:35:00Z">
              <w:rPr>
                <w:rFonts w:ascii="Arial" w:hAnsi="Arial" w:cs="Arial"/>
                <w:lang w:val="en-US"/>
              </w:rPr>
            </w:rPrChange>
          </w:rPr>
          <w:t>73</w:t>
        </w:r>
        <w:r w:rsidRPr="000E272B">
          <w:rPr>
            <w:rFonts w:ascii="Arial" w:hAnsi="Arial" w:cs="Arial"/>
          </w:rPr>
          <w:fldChar w:fldCharType="end"/>
        </w:r>
        <w:r w:rsidRPr="006254BF">
          <w:rPr>
            <w:rFonts w:ascii="Arial" w:hAnsi="Arial" w:cs="Arial"/>
          </w:rPr>
          <w:tab/>
        </w:r>
        <w:r w:rsidRPr="006254BF">
          <w:rPr>
            <w:rFonts w:ascii="Arial" w:hAnsi="Arial" w:cs="Arial"/>
          </w:rPr>
          <w:tab/>
          <w:t>Section VII. Schedule of Requirements</w:t>
        </w:r>
      </w:p>
    </w:sdtContent>
  </w:sdt>
  <w:p w14:paraId="0865BA1B" w14:textId="77777777" w:rsidR="00CF6158" w:rsidRPr="006254BF" w:rsidRDefault="00CF6158"/>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035310352"/>
      <w:docPartObj>
        <w:docPartGallery w:val="Page Numbers (Top of Page)"/>
        <w:docPartUnique/>
      </w:docPartObj>
    </w:sdtPr>
    <w:sdtEndPr>
      <w:rPr>
        <w:rFonts w:ascii="Arial" w:hAnsi="Arial" w:cs="Arial"/>
        <w:noProof/>
      </w:rPr>
    </w:sdtEndPr>
    <w:sdtContent>
      <w:p w14:paraId="55EDD319" w14:textId="5C219BD8" w:rsidR="00CF6158" w:rsidRPr="006254BF" w:rsidRDefault="00CF6158" w:rsidP="00D21110">
        <w:pPr>
          <w:pStyle w:val="Header"/>
          <w:tabs>
            <w:tab w:val="clear" w:pos="9000"/>
            <w:tab w:val="right" w:pos="15451"/>
          </w:tabs>
          <w:ind w:right="-51"/>
          <w:rPr>
            <w:rFonts w:ascii="Arial" w:hAnsi="Arial" w:cs="Arial"/>
          </w:rPr>
        </w:pPr>
        <w:r w:rsidRPr="000E272B">
          <w:rPr>
            <w:rFonts w:ascii="Arial" w:hAnsi="Arial" w:cs="Arial"/>
            <w:noProof w:val="0"/>
          </w:rPr>
          <w:fldChar w:fldCharType="begin"/>
        </w:r>
        <w:r w:rsidRPr="006254BF">
          <w:rPr>
            <w:rFonts w:ascii="Arial" w:hAnsi="Arial" w:cs="Arial"/>
            <w:rPrChange w:id="132" w:author="Romeo Mitchell RAMAMONJISOA ANDRIANJANAKA" w:date="2022-08-24T15:35:00Z">
              <w:rPr>
                <w:rFonts w:ascii="Arial" w:hAnsi="Arial" w:cs="Arial"/>
                <w:lang w:val="en-US"/>
              </w:rPr>
            </w:rPrChange>
          </w:rPr>
          <w:instrText xml:space="preserve"> PAGE   \* MERGEFORMAT </w:instrText>
        </w:r>
        <w:r w:rsidRPr="000E272B">
          <w:rPr>
            <w:rFonts w:ascii="Arial" w:hAnsi="Arial" w:cs="Arial"/>
            <w:noProof w:val="0"/>
          </w:rPr>
          <w:fldChar w:fldCharType="separate"/>
        </w:r>
        <w:r w:rsidRPr="006254BF">
          <w:rPr>
            <w:rFonts w:ascii="Arial" w:hAnsi="Arial" w:cs="Arial"/>
            <w:rPrChange w:id="133" w:author="Romeo Mitchell RAMAMONJISOA ANDRIANJANAKA" w:date="2022-08-24T15:35:00Z">
              <w:rPr>
                <w:rFonts w:ascii="Arial" w:hAnsi="Arial" w:cs="Arial"/>
                <w:lang w:val="en-US"/>
              </w:rPr>
            </w:rPrChange>
          </w:rPr>
          <w:t>79</w:t>
        </w:r>
        <w:r w:rsidRPr="000E272B">
          <w:rPr>
            <w:rFonts w:ascii="Arial" w:hAnsi="Arial" w:cs="Arial"/>
          </w:rPr>
          <w:fldChar w:fldCharType="end"/>
        </w:r>
        <w:r w:rsidRPr="006254BF">
          <w:rPr>
            <w:rFonts w:ascii="Arial" w:hAnsi="Arial" w:cs="Arial"/>
          </w:rPr>
          <w:tab/>
          <w:t>Section VII. Schedule of Requirements</w:t>
        </w:r>
      </w:p>
    </w:sdtContent>
  </w:sdt>
  <w:p w14:paraId="1FC83D00" w14:textId="77777777" w:rsidR="00CF6158" w:rsidRPr="006254BF" w:rsidRDefault="00CF6158"/>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376A" w14:textId="77777777" w:rsidR="00CF6158" w:rsidRPr="000E272B" w:rsidRDefault="00CF6158" w:rsidP="00742266">
    <w:pPr>
      <w:pStyle w:val="Header"/>
      <w:tabs>
        <w:tab w:val="clear" w:pos="9000"/>
        <w:tab w:val="right" w:pos="15400"/>
      </w:tabs>
      <w:rPr>
        <w:rFonts w:ascii="Arial" w:hAnsi="Arial" w:cs="Arial"/>
      </w:rPr>
    </w:pPr>
    <w:r w:rsidRPr="000E272B">
      <w:rPr>
        <w:rStyle w:val="PageNumber"/>
        <w:rFonts w:ascii="Arial" w:hAnsi="Arial" w:cs="Arial"/>
      </w:rPr>
      <w:fldChar w:fldCharType="begin"/>
    </w:r>
    <w:r w:rsidRPr="000E272B">
      <w:rPr>
        <w:rStyle w:val="PageNumber"/>
        <w:rFonts w:ascii="Arial" w:hAnsi="Arial" w:cs="Arial"/>
      </w:rPr>
      <w:instrText xml:space="preserve"> PAGE </w:instrText>
    </w:r>
    <w:r w:rsidRPr="000E272B">
      <w:rPr>
        <w:rStyle w:val="PageNumber"/>
        <w:rFonts w:ascii="Arial" w:hAnsi="Arial" w:cs="Arial"/>
      </w:rPr>
      <w:fldChar w:fldCharType="separate"/>
    </w:r>
    <w:r>
      <w:rPr>
        <w:rStyle w:val="PageNumber"/>
        <w:rFonts w:ascii="Arial" w:hAnsi="Arial" w:cs="Arial"/>
      </w:rPr>
      <w:t>129</w:t>
    </w:r>
    <w:r w:rsidRPr="000E272B">
      <w:rPr>
        <w:rStyle w:val="PageNumber"/>
        <w:rFonts w:ascii="Arial" w:hAnsi="Arial" w:cs="Arial"/>
      </w:rPr>
      <w:fldChar w:fldCharType="end"/>
    </w:r>
    <w:r w:rsidRPr="000E272B">
      <w:rPr>
        <w:rStyle w:val="PageNumber"/>
        <w:rFonts w:ascii="Arial" w:hAnsi="Arial" w:cs="Arial"/>
      </w:rPr>
      <w:tab/>
      <w:t>Section VII. Schedule of Requirements</w:t>
    </w:r>
  </w:p>
  <w:p w14:paraId="5A5B85BE" w14:textId="77777777" w:rsidR="00CF6158" w:rsidRDefault="00CF6158"/>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0BE53" w14:textId="20CF9F52" w:rsidR="00CF6158" w:rsidRPr="002A7366" w:rsidRDefault="00CF6158" w:rsidP="006B4197">
    <w:pPr>
      <w:pStyle w:val="Header"/>
      <w:tabs>
        <w:tab w:val="clear" w:pos="9000"/>
        <w:tab w:val="right" w:pos="8931"/>
      </w:tabs>
      <w:ind w:right="-261"/>
      <w:jc w:val="left"/>
      <w:rPr>
        <w:rFonts w:ascii="Arial" w:hAnsi="Arial" w:cs="Arial"/>
      </w:rPr>
    </w:pPr>
    <w:r w:rsidRPr="002A7366">
      <w:rPr>
        <w:rFonts w:ascii="Arial" w:hAnsi="Arial" w:cs="Arial"/>
      </w:rPr>
      <w:t>Sectio</w:t>
    </w:r>
    <w:r>
      <w:rPr>
        <w:rFonts w:ascii="Arial" w:hAnsi="Arial" w:cs="Arial"/>
      </w:rPr>
      <w:t>n VII. Schedule of Requirements</w:t>
    </w:r>
    <w:r>
      <w:rPr>
        <w:rStyle w:val="PageNumber"/>
        <w:rFonts w:ascii="Arial" w:hAnsi="Arial" w:cs="Arial"/>
      </w:rPr>
      <w:tab/>
    </w:r>
    <w:r w:rsidRPr="002A7366">
      <w:rPr>
        <w:rStyle w:val="PageNumber"/>
        <w:rFonts w:ascii="Arial" w:hAnsi="Arial" w:cs="Arial"/>
      </w:rPr>
      <w:fldChar w:fldCharType="begin"/>
    </w:r>
    <w:r w:rsidRPr="002A7366">
      <w:rPr>
        <w:rStyle w:val="PageNumber"/>
        <w:rFonts w:ascii="Arial" w:hAnsi="Arial" w:cs="Arial"/>
      </w:rPr>
      <w:instrText xml:space="preserve"> PAGE </w:instrText>
    </w:r>
    <w:r w:rsidRPr="002A7366">
      <w:rPr>
        <w:rStyle w:val="PageNumber"/>
        <w:rFonts w:ascii="Arial" w:hAnsi="Arial" w:cs="Arial"/>
      </w:rPr>
      <w:fldChar w:fldCharType="separate"/>
    </w:r>
    <w:r>
      <w:rPr>
        <w:rStyle w:val="PageNumber"/>
        <w:rFonts w:ascii="Arial" w:hAnsi="Arial" w:cs="Arial"/>
      </w:rPr>
      <w:t>80</w:t>
    </w:r>
    <w:r w:rsidRPr="002A7366">
      <w:rPr>
        <w:rStyle w:val="PageNumber"/>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0CB3" w14:textId="1FD73504" w:rsidR="00CF6158" w:rsidRDefault="00CF6158" w:rsidP="00637352">
    <w:pPr>
      <w:pStyle w:val="Header"/>
      <w:tabs>
        <w:tab w:val="clear" w:pos="9000"/>
        <w:tab w:val="right" w:pos="8669"/>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rPr>
      <w:t>129</w:t>
    </w:r>
    <w:r>
      <w:rPr>
        <w:rStyle w:val="PageNumber"/>
      </w:rPr>
      <w:fldChar w:fldCharType="end"/>
    </w:r>
  </w:p>
  <w:p w14:paraId="306A2783" w14:textId="77777777" w:rsidR="00CF6158" w:rsidRDefault="00CF6158"/>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F95C" w14:textId="62CECBD4" w:rsidR="00CF6158" w:rsidRPr="0020713D" w:rsidRDefault="00CF6158" w:rsidP="006B4197">
    <w:pPr>
      <w:pStyle w:val="Header"/>
      <w:tabs>
        <w:tab w:val="clear" w:pos="9000"/>
        <w:tab w:val="right" w:pos="8931"/>
      </w:tabs>
      <w:ind w:right="-261"/>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81</w:t>
    </w:r>
    <w:r w:rsidRPr="0020713D">
      <w:rPr>
        <w:rStyle w:val="PageNumber"/>
        <w:rFonts w:ascii="Arial" w:hAnsi="Arial" w:cs="Arial"/>
      </w:rPr>
      <w:fldChar w:fldCharType="end"/>
    </w:r>
    <w:r>
      <w:rPr>
        <w:rStyle w:val="PageNumber"/>
        <w:rFonts w:ascii="Arial" w:hAnsi="Arial" w:cs="Arial"/>
      </w:rPr>
      <w:tab/>
    </w:r>
    <w:r w:rsidRPr="0020713D">
      <w:rPr>
        <w:rFonts w:ascii="Arial" w:hAnsi="Arial" w:cs="Arial"/>
      </w:rPr>
      <w:t>Sectio</w:t>
    </w:r>
    <w:r>
      <w:rPr>
        <w:rFonts w:ascii="Arial" w:hAnsi="Arial" w:cs="Arial"/>
      </w:rPr>
      <w:t>n VII. Schedule of Requirements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99DA" w14:textId="77777777" w:rsidR="00CF6158" w:rsidRPr="0020713D" w:rsidRDefault="00CF6158" w:rsidP="00A93C17">
    <w:pPr>
      <w:pStyle w:val="Header"/>
      <w:tabs>
        <w:tab w:val="clear" w:pos="9000"/>
        <w:tab w:val="right" w:pos="8669"/>
      </w:tabs>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r w:rsidRPr="0020713D">
      <w:rPr>
        <w:rStyle w:val="PageNumber"/>
        <w:rFonts w:ascii="Arial" w:hAnsi="Arial" w:cs="Arial"/>
      </w:rPr>
      <w:tab/>
      <w:t>Section VII. Schedule of Requirements</w:t>
    </w:r>
  </w:p>
  <w:p w14:paraId="2E80FDB6" w14:textId="77777777" w:rsidR="00CF6158" w:rsidRDefault="00CF6158"/>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DB7" w14:textId="4905DFAE" w:rsidR="00CF6158" w:rsidRPr="00601F91" w:rsidRDefault="00CF6158" w:rsidP="00897EA4">
    <w:pPr>
      <w:pStyle w:val="Header"/>
      <w:ind w:right="-18"/>
      <w:jc w:val="left"/>
      <w:rPr>
        <w:rFonts w:ascii="Arial" w:hAnsi="Arial" w:cs="Arial"/>
      </w:rPr>
    </w:pPr>
    <w:r w:rsidRPr="00936E50">
      <w:rPr>
        <w:rStyle w:val="PageNumber"/>
        <w:rFonts w:ascii="Arial" w:hAnsi="Arial" w:cs="Arial"/>
      </w:rPr>
      <w:fldChar w:fldCharType="begin"/>
    </w:r>
    <w:r w:rsidRPr="00936E50">
      <w:rPr>
        <w:rStyle w:val="PageNumber"/>
        <w:rFonts w:ascii="Arial" w:hAnsi="Arial" w:cs="Arial"/>
      </w:rPr>
      <w:instrText xml:space="preserve"> PAGE </w:instrText>
    </w:r>
    <w:r w:rsidRPr="00936E50">
      <w:rPr>
        <w:rStyle w:val="PageNumber"/>
        <w:rFonts w:ascii="Arial" w:hAnsi="Arial" w:cs="Arial"/>
      </w:rPr>
      <w:fldChar w:fldCharType="separate"/>
    </w:r>
    <w:r>
      <w:rPr>
        <w:rStyle w:val="PageNumber"/>
        <w:rFonts w:ascii="Arial" w:hAnsi="Arial" w:cs="Arial"/>
      </w:rPr>
      <w:t>86</w:t>
    </w:r>
    <w:r w:rsidRPr="00936E50">
      <w:rPr>
        <w:rStyle w:val="PageNumber"/>
        <w:rFonts w:ascii="Arial" w:hAnsi="Arial" w:cs="Arial"/>
      </w:rPr>
      <w:fldChar w:fldCharType="end"/>
    </w:r>
    <w:r>
      <w:rPr>
        <w:rStyle w:val="PageNumber"/>
      </w:rPr>
      <w:tab/>
    </w:r>
    <w:r>
      <w:rPr>
        <w:rStyle w:val="PageNumber"/>
      </w:rPr>
      <w:tab/>
    </w:r>
    <w:r>
      <w:rPr>
        <w:rStyle w:val="PageNumber"/>
      </w:rPr>
      <w:tab/>
    </w:r>
    <w:r>
      <w:rPr>
        <w:rStyle w:val="PageNumber"/>
      </w:rPr>
      <w:tab/>
    </w:r>
    <w:r>
      <w:rPr>
        <w:rStyle w:val="PageNumber"/>
      </w:rPr>
      <w:tab/>
    </w:r>
    <w:r w:rsidRPr="00601F91">
      <w:rPr>
        <w:rFonts w:ascii="Arial" w:hAnsi="Arial" w:cs="Arial"/>
      </w:rPr>
      <w:t>Section VII. Schedule of Requirements</w:t>
    </w:r>
  </w:p>
  <w:p w14:paraId="4E24A071" w14:textId="77777777" w:rsidR="00CF6158" w:rsidRDefault="00CF6158" w:rsidP="00897EA4"/>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629E" w14:textId="16DC019E" w:rsidR="00CF6158" w:rsidRPr="002A7366" w:rsidRDefault="00CF6158" w:rsidP="00D21110">
    <w:pPr>
      <w:pStyle w:val="Header"/>
      <w:tabs>
        <w:tab w:val="clear" w:pos="9000"/>
        <w:tab w:val="right" w:pos="15451"/>
      </w:tabs>
      <w:ind w:right="-51"/>
      <w:rPr>
        <w:rFonts w:ascii="Arial" w:hAnsi="Arial" w:cs="Arial"/>
      </w:rPr>
    </w:pPr>
    <w:r w:rsidRPr="002A7366">
      <w:rPr>
        <w:rStyle w:val="PageNumber"/>
        <w:rFonts w:ascii="Arial" w:hAnsi="Arial" w:cs="Arial"/>
      </w:rPr>
      <w:fldChar w:fldCharType="begin"/>
    </w:r>
    <w:r w:rsidRPr="002A7366">
      <w:rPr>
        <w:rStyle w:val="PageNumber"/>
        <w:rFonts w:ascii="Arial" w:hAnsi="Arial" w:cs="Arial"/>
      </w:rPr>
      <w:instrText xml:space="preserve"> PAGE </w:instrText>
    </w:r>
    <w:r w:rsidRPr="002A7366">
      <w:rPr>
        <w:rStyle w:val="PageNumber"/>
        <w:rFonts w:ascii="Arial" w:hAnsi="Arial" w:cs="Arial"/>
      </w:rPr>
      <w:fldChar w:fldCharType="separate"/>
    </w:r>
    <w:r>
      <w:rPr>
        <w:rStyle w:val="PageNumber"/>
        <w:rFonts w:ascii="Arial" w:hAnsi="Arial" w:cs="Arial"/>
      </w:rPr>
      <w:t>87</w:t>
    </w:r>
    <w:r w:rsidRPr="002A7366">
      <w:rPr>
        <w:rStyle w:val="PageNumber"/>
        <w:rFonts w:ascii="Arial" w:hAnsi="Arial" w:cs="Arial"/>
      </w:rPr>
      <w:fldChar w:fldCharType="end"/>
    </w:r>
    <w:r>
      <w:rPr>
        <w:rStyle w:val="PageNumber"/>
        <w:rFonts w:ascii="Arial" w:hAnsi="Arial" w:cs="Arial"/>
      </w:rPr>
      <w:tab/>
    </w:r>
    <w:r w:rsidRPr="002A7366">
      <w:rPr>
        <w:rFonts w:ascii="Arial" w:hAnsi="Arial" w:cs="Arial"/>
      </w:rPr>
      <w:t>Section VII. Schedule of Requirements</w:t>
    </w:r>
  </w:p>
  <w:p w14:paraId="536B1B3E" w14:textId="77777777" w:rsidR="00CF6158" w:rsidRPr="002A7366" w:rsidRDefault="00CF6158">
    <w:pPr>
      <w:rPr>
        <w:rFonts w:ascii="Arial" w:hAnsi="Arial" w:cs="Arial"/>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AEFB" w14:textId="77777777" w:rsidR="00CF6158" w:rsidRPr="0020713D" w:rsidRDefault="00CF6158" w:rsidP="00A93C17">
    <w:pPr>
      <w:pStyle w:val="Header"/>
      <w:pBdr>
        <w:bottom w:val="single" w:sz="4" w:space="1" w:color="auto"/>
      </w:pBdr>
      <w:tabs>
        <w:tab w:val="clear" w:pos="9000"/>
        <w:tab w:val="right" w:pos="15400"/>
      </w:tabs>
      <w:rPr>
        <w:rFonts w:ascii="Arial" w:hAnsi="Arial" w:cs="Arial"/>
      </w:rPr>
    </w:pPr>
    <w:r w:rsidRPr="0020713D">
      <w:rPr>
        <w:rFonts w:ascii="Arial" w:hAnsi="Arial" w:cs="Arial"/>
      </w:rPr>
      <w:t>Section VII. Schedule of Requirements</w:t>
    </w:r>
    <w:r w:rsidRPr="0020713D">
      <w:rPr>
        <w:rStyle w:val="PageNumber"/>
        <w:rFonts w:ascii="Arial" w:hAnsi="Arial" w:cs="Arial"/>
      </w:rPr>
      <w:t xml:space="preserve"> </w:t>
    </w:r>
    <w:r w:rsidRPr="0020713D">
      <w:rPr>
        <w:rStyle w:val="PageNumber"/>
        <w:rFonts w:ascii="Arial" w:hAnsi="Arial" w:cs="Arial"/>
      </w:rPr>
      <w:tab/>
    </w: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53F7" w14:textId="3DB455E1" w:rsidR="00CF6158" w:rsidRPr="002A7366" w:rsidRDefault="00CF6158" w:rsidP="006B4197">
    <w:pPr>
      <w:pStyle w:val="Header"/>
      <w:tabs>
        <w:tab w:val="clear" w:pos="9000"/>
        <w:tab w:val="right" w:pos="8931"/>
      </w:tabs>
      <w:ind w:right="-261"/>
      <w:jc w:val="left"/>
      <w:rPr>
        <w:rFonts w:ascii="Arial" w:hAnsi="Arial" w:cs="Arial"/>
      </w:rPr>
    </w:pPr>
    <w:r w:rsidRPr="002A7366">
      <w:rPr>
        <w:rFonts w:ascii="Arial" w:hAnsi="Arial" w:cs="Arial"/>
      </w:rPr>
      <w:t>Sectio</w:t>
    </w:r>
    <w:r>
      <w:rPr>
        <w:rFonts w:ascii="Arial" w:hAnsi="Arial" w:cs="Arial"/>
      </w:rPr>
      <w:t>n VII. Schedule of Requirements</w:t>
    </w:r>
    <w:r>
      <w:rPr>
        <w:rStyle w:val="PageNumber"/>
        <w:rFonts w:ascii="Arial" w:hAnsi="Arial" w:cs="Arial"/>
      </w:rPr>
      <w:tab/>
    </w:r>
    <w:r w:rsidRPr="002A7366">
      <w:rPr>
        <w:rStyle w:val="PageNumber"/>
        <w:rFonts w:ascii="Arial" w:hAnsi="Arial" w:cs="Arial"/>
      </w:rPr>
      <w:fldChar w:fldCharType="begin"/>
    </w:r>
    <w:r w:rsidRPr="002A7366">
      <w:rPr>
        <w:rStyle w:val="PageNumber"/>
        <w:rFonts w:ascii="Arial" w:hAnsi="Arial" w:cs="Arial"/>
      </w:rPr>
      <w:instrText xml:space="preserve"> PAGE </w:instrText>
    </w:r>
    <w:r w:rsidRPr="002A7366">
      <w:rPr>
        <w:rStyle w:val="PageNumber"/>
        <w:rFonts w:ascii="Arial" w:hAnsi="Arial" w:cs="Arial"/>
      </w:rPr>
      <w:fldChar w:fldCharType="separate"/>
    </w:r>
    <w:r>
      <w:rPr>
        <w:rStyle w:val="PageNumber"/>
        <w:rFonts w:ascii="Arial" w:hAnsi="Arial" w:cs="Arial"/>
      </w:rPr>
      <w:t>88</w:t>
    </w:r>
    <w:r w:rsidRPr="002A7366">
      <w:rPr>
        <w:rStyle w:val="PageNumber"/>
        <w:rFonts w:ascii="Arial" w:hAnsi="Arial" w:cs="Arial"/>
      </w:rPr>
      <w:fldChar w:fldCharType="end"/>
    </w:r>
  </w:p>
  <w:p w14:paraId="40D8E16E" w14:textId="77777777" w:rsidR="00CF6158" w:rsidRPr="002A7366" w:rsidRDefault="00CF6158" w:rsidP="00897EA4">
    <w:pPr>
      <w:rPr>
        <w:rFonts w:ascii="Arial" w:hAnsi="Arial" w:cs="Arial"/>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EEC9" w14:textId="2F47A3D3" w:rsidR="00CF6158" w:rsidRDefault="00CF6158" w:rsidP="004C729F">
    <w:pPr>
      <w:pStyle w:val="Header"/>
      <w:tabs>
        <w:tab w:val="clear" w:pos="9000"/>
        <w:tab w:val="right" w:pos="8647"/>
        <w:tab w:val="right" w:pos="13041"/>
      </w:tabs>
      <w:ind w:right="-17"/>
    </w:pPr>
    <w:r w:rsidRPr="00601F91">
      <w:rPr>
        <w:rFonts w:ascii="Arial" w:hAnsi="Arial" w:cs="Arial"/>
      </w:rPr>
      <w:t>Section VII. Schedule of Requirements</w:t>
    </w:r>
    <w:r>
      <w:tab/>
    </w:r>
    <w:r w:rsidRPr="00936E50">
      <w:rPr>
        <w:rStyle w:val="PageNumber"/>
        <w:rFonts w:ascii="Arial" w:hAnsi="Arial" w:cs="Arial"/>
      </w:rPr>
      <w:fldChar w:fldCharType="begin"/>
    </w:r>
    <w:r w:rsidRPr="00936E50">
      <w:rPr>
        <w:rStyle w:val="PageNumber"/>
        <w:rFonts w:ascii="Arial" w:hAnsi="Arial" w:cs="Arial"/>
      </w:rPr>
      <w:instrText xml:space="preserve"> PAGE </w:instrText>
    </w:r>
    <w:r w:rsidRPr="00936E50">
      <w:rPr>
        <w:rStyle w:val="PageNumber"/>
        <w:rFonts w:ascii="Arial" w:hAnsi="Arial" w:cs="Arial"/>
      </w:rPr>
      <w:fldChar w:fldCharType="separate"/>
    </w:r>
    <w:r>
      <w:rPr>
        <w:rStyle w:val="PageNumber"/>
        <w:rFonts w:ascii="Arial" w:hAnsi="Arial" w:cs="Arial"/>
      </w:rPr>
      <w:t>87</w:t>
    </w:r>
    <w:r w:rsidRPr="00936E50">
      <w:rPr>
        <w:rStyle w:val="PageNumber"/>
        <w:rFonts w:ascii="Arial" w:hAnsi="Arial" w:cs="Arial"/>
      </w:rPr>
      <w:fldChar w:fldCharType="end"/>
    </w:r>
  </w:p>
  <w:p w14:paraId="3783735B" w14:textId="77777777" w:rsidR="00CF6158" w:rsidRDefault="00CF6158"/>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CE72" w14:textId="08EC45A5" w:rsidR="00CF6158" w:rsidRPr="0020713D" w:rsidRDefault="00CF6158" w:rsidP="004C729F">
    <w:pPr>
      <w:pStyle w:val="Header"/>
      <w:pBdr>
        <w:bottom w:val="single" w:sz="4" w:space="1" w:color="auto"/>
      </w:pBdr>
      <w:tabs>
        <w:tab w:val="clear" w:pos="9000"/>
        <w:tab w:val="left" w:pos="4830"/>
        <w:tab w:val="right" w:pos="8647"/>
      </w:tabs>
      <w:rPr>
        <w:rFonts w:ascii="Arial" w:hAnsi="Arial" w:cs="Arial"/>
      </w:rPr>
    </w:pPr>
    <w:r w:rsidRPr="0020713D">
      <w:rPr>
        <w:rFonts w:ascii="Arial" w:hAnsi="Arial" w:cs="Arial"/>
      </w:rPr>
      <w:t>Section VII. Schedule of Requirements</w:t>
    </w:r>
    <w:r>
      <w:rPr>
        <w:rFonts w:ascii="Arial" w:hAnsi="Arial" w:cs="Arial"/>
      </w:rPr>
      <w:tab/>
    </w:r>
    <w:r>
      <w:rPr>
        <w:rFonts w:ascii="Arial" w:hAnsi="Arial" w:cs="Arial"/>
      </w:rPr>
      <w:tab/>
    </w: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6C84" w14:textId="05487910" w:rsidR="00CF6158" w:rsidRDefault="00CF6158" w:rsidP="006B4197">
    <w:pPr>
      <w:pStyle w:val="Header"/>
      <w:tabs>
        <w:tab w:val="clear" w:pos="9000"/>
        <w:tab w:val="right" w:pos="14034"/>
      </w:tabs>
      <w:ind w:right="-18"/>
      <w:jc w:val="left"/>
    </w:pPr>
    <w:r w:rsidRPr="00936E50">
      <w:rPr>
        <w:rStyle w:val="PageNumber"/>
        <w:rFonts w:ascii="Arial" w:hAnsi="Arial" w:cs="Arial"/>
      </w:rPr>
      <w:fldChar w:fldCharType="begin"/>
    </w:r>
    <w:r w:rsidRPr="00936E50">
      <w:rPr>
        <w:rStyle w:val="PageNumber"/>
        <w:rFonts w:ascii="Arial" w:hAnsi="Arial" w:cs="Arial"/>
      </w:rPr>
      <w:instrText xml:space="preserve"> PAGE </w:instrText>
    </w:r>
    <w:r w:rsidRPr="00936E50">
      <w:rPr>
        <w:rStyle w:val="PageNumber"/>
        <w:rFonts w:ascii="Arial" w:hAnsi="Arial" w:cs="Arial"/>
      </w:rPr>
      <w:fldChar w:fldCharType="separate"/>
    </w:r>
    <w:r>
      <w:rPr>
        <w:rStyle w:val="PageNumber"/>
        <w:rFonts w:ascii="Arial" w:hAnsi="Arial" w:cs="Arial"/>
      </w:rPr>
      <w:t>88</w:t>
    </w:r>
    <w:r w:rsidRPr="00936E50">
      <w:rPr>
        <w:rStyle w:val="PageNumber"/>
        <w:rFonts w:ascii="Arial" w:hAnsi="Arial" w:cs="Arial"/>
      </w:rPr>
      <w:fldChar w:fldCharType="end"/>
    </w:r>
    <w:r>
      <w:rPr>
        <w:rStyle w:val="PageNumber"/>
      </w:rPr>
      <w:tab/>
      <w:t xml:space="preserve">         </w:t>
    </w:r>
    <w:r w:rsidRPr="00E7391E">
      <w:rPr>
        <w:rFonts w:ascii="Arial" w:hAnsi="Arial" w:cs="Arial"/>
      </w:rPr>
      <w:t>Section VII. Schedule of Requirements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538E" w14:textId="414B34EB" w:rsidR="00CF6158" w:rsidRPr="002A7366" w:rsidRDefault="00CF6158" w:rsidP="006B4197">
    <w:pPr>
      <w:pStyle w:val="Header"/>
      <w:tabs>
        <w:tab w:val="clear" w:pos="9000"/>
        <w:tab w:val="right" w:pos="8931"/>
        <w:tab w:val="right" w:pos="13041"/>
      </w:tabs>
      <w:ind w:right="-261"/>
      <w:rPr>
        <w:rFonts w:ascii="Arial" w:hAnsi="Arial" w:cs="Arial"/>
      </w:rPr>
    </w:pPr>
    <w:r w:rsidRPr="002A7366">
      <w:rPr>
        <w:rStyle w:val="PageNumber"/>
        <w:rFonts w:ascii="Arial" w:hAnsi="Arial" w:cs="Arial"/>
      </w:rPr>
      <w:fldChar w:fldCharType="begin"/>
    </w:r>
    <w:r w:rsidRPr="002A7366">
      <w:rPr>
        <w:rStyle w:val="PageNumber"/>
        <w:rFonts w:ascii="Arial" w:hAnsi="Arial" w:cs="Arial"/>
      </w:rPr>
      <w:instrText xml:space="preserve"> PAGE </w:instrText>
    </w:r>
    <w:r w:rsidRPr="002A7366">
      <w:rPr>
        <w:rStyle w:val="PageNumber"/>
        <w:rFonts w:ascii="Arial" w:hAnsi="Arial" w:cs="Arial"/>
      </w:rPr>
      <w:fldChar w:fldCharType="separate"/>
    </w:r>
    <w:r>
      <w:rPr>
        <w:rStyle w:val="PageNumber"/>
        <w:rFonts w:ascii="Arial" w:hAnsi="Arial" w:cs="Arial"/>
      </w:rPr>
      <w:t>89</w:t>
    </w:r>
    <w:r w:rsidRPr="002A7366">
      <w:rPr>
        <w:rStyle w:val="PageNumber"/>
        <w:rFonts w:ascii="Arial" w:hAnsi="Arial" w:cs="Arial"/>
      </w:rPr>
      <w:fldChar w:fldCharType="end"/>
    </w:r>
    <w:r>
      <w:rPr>
        <w:rStyle w:val="PageNumber"/>
        <w:rFonts w:ascii="Arial" w:hAnsi="Arial" w:cs="Arial"/>
      </w:rPr>
      <w:tab/>
    </w:r>
    <w:r w:rsidRPr="002A7366">
      <w:rPr>
        <w:rFonts w:ascii="Arial" w:hAnsi="Arial" w:cs="Arial"/>
      </w:rPr>
      <w:t>Section VII. Schedule of Requirements</w:t>
    </w:r>
  </w:p>
  <w:p w14:paraId="0C8B346C" w14:textId="77777777" w:rsidR="00CF6158" w:rsidRPr="002A7366" w:rsidRDefault="00CF6158">
    <w:pP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B33E" w14:textId="7772EB76" w:rsidR="00CF6158" w:rsidRPr="00F760A9" w:rsidRDefault="00CF6158" w:rsidP="00BD7FA2">
    <w:pPr>
      <w:pStyle w:val="Header"/>
      <w:pBdr>
        <w:bottom w:val="single" w:sz="4" w:space="1" w:color="auto"/>
      </w:pBdr>
      <w:tabs>
        <w:tab w:val="clear" w:pos="9000"/>
        <w:tab w:val="right" w:pos="8931"/>
      </w:tabs>
      <w:ind w:right="-262"/>
      <w:rPr>
        <w:rFonts w:ascii="Arial" w:hAnsi="Arial" w:cs="Arial"/>
      </w:rPr>
    </w:pPr>
    <w:r w:rsidRPr="00F760A9">
      <w:rPr>
        <w:rFonts w:ascii="Arial" w:hAnsi="Arial" w:cs="Arial"/>
      </w:rPr>
      <w:t>Section II. Bid Data Sheet</w:t>
    </w:r>
    <w:r>
      <w:rPr>
        <w:rStyle w:val="PageNumber"/>
        <w:rFonts w:ascii="Arial" w:hAnsi="Arial" w:cs="Arial"/>
      </w:rPr>
      <w:tab/>
    </w:r>
    <w:r w:rsidRPr="00F760A9">
      <w:rPr>
        <w:rStyle w:val="PageNumber"/>
        <w:rFonts w:ascii="Arial" w:hAnsi="Arial" w:cs="Arial"/>
      </w:rPr>
      <w:fldChar w:fldCharType="begin"/>
    </w:r>
    <w:r w:rsidRPr="00F760A9">
      <w:rPr>
        <w:rStyle w:val="PageNumber"/>
        <w:rFonts w:ascii="Arial" w:hAnsi="Arial" w:cs="Arial"/>
      </w:rPr>
      <w:instrText xml:space="preserve"> PAGE </w:instrText>
    </w:r>
    <w:r w:rsidRPr="00F760A9">
      <w:rPr>
        <w:rStyle w:val="PageNumber"/>
        <w:rFonts w:ascii="Arial" w:hAnsi="Arial" w:cs="Arial"/>
      </w:rPr>
      <w:fldChar w:fldCharType="separate"/>
    </w:r>
    <w:r>
      <w:rPr>
        <w:rStyle w:val="PageNumber"/>
        <w:rFonts w:ascii="Arial" w:hAnsi="Arial" w:cs="Arial"/>
      </w:rPr>
      <w:t>34</w:t>
    </w:r>
    <w:r w:rsidRPr="00F760A9">
      <w:rPr>
        <w:rStyle w:val="PageNumber"/>
        <w:rFonts w:ascii="Arial" w:hAnsi="Arial" w:cs="Arial"/>
      </w:rPr>
      <w:fldChar w:fldCharType="end"/>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AB29" w14:textId="5265C95A" w:rsidR="00CF6158" w:rsidRPr="0020713D" w:rsidRDefault="00CF6158" w:rsidP="00132F9A">
    <w:pPr>
      <w:pStyle w:val="Header"/>
      <w:pBdr>
        <w:bottom w:val="single" w:sz="4" w:space="1" w:color="auto"/>
      </w:pBdr>
      <w:tabs>
        <w:tab w:val="clear" w:pos="9000"/>
        <w:tab w:val="right" w:pos="13892"/>
      </w:tabs>
      <w:rPr>
        <w:rFonts w:ascii="Arial" w:hAnsi="Arial" w:cs="Arial"/>
      </w:rPr>
    </w:pPr>
    <w:r w:rsidRPr="0020713D">
      <w:rPr>
        <w:rFonts w:ascii="Arial" w:hAnsi="Arial" w:cs="Arial"/>
      </w:rPr>
      <w:t>Section VII. Schedule of Requiremen</w:t>
    </w:r>
    <w:r>
      <w:rPr>
        <w:rFonts w:ascii="Arial" w:hAnsi="Arial" w:cs="Arial"/>
      </w:rPr>
      <w:t>ts</w:t>
    </w:r>
    <w:r>
      <w:rPr>
        <w:rStyle w:val="PageNumber"/>
      </w:rPr>
      <w:fldChar w:fldCharType="begin"/>
    </w:r>
    <w:r>
      <w:rPr>
        <w:rStyle w:val="PageNumber"/>
      </w:rPr>
      <w:instrText xml:space="preserve"> PAGE </w:instrText>
    </w:r>
    <w:r>
      <w:rPr>
        <w:rStyle w:val="PageNumber"/>
      </w:rPr>
      <w:fldChar w:fldCharType="separate"/>
    </w:r>
    <w:r>
      <w:rPr>
        <w:rStyle w:val="PageNumber"/>
      </w:rPr>
      <w:t>129</w:t>
    </w:r>
    <w:r>
      <w:rPr>
        <w:rStyle w:val="PageNumber"/>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A37A" w14:textId="4EB008E2" w:rsidR="00CF6158" w:rsidRDefault="00CF6158" w:rsidP="006B4197">
    <w:pPr>
      <w:pStyle w:val="Header"/>
      <w:tabs>
        <w:tab w:val="clear" w:pos="9000"/>
        <w:tab w:val="right" w:pos="14175"/>
      </w:tabs>
      <w:ind w:right="-215"/>
      <w:jc w:val="left"/>
    </w:pPr>
    <w:r w:rsidRPr="00E7391E">
      <w:rPr>
        <w:rFonts w:ascii="Arial" w:hAnsi="Arial" w:cs="Arial"/>
      </w:rPr>
      <w:t>Section VII. Schedule of Requirements</w:t>
    </w:r>
    <w:r>
      <w:rPr>
        <w:rStyle w:val="PageNumber"/>
        <w:rFonts w:ascii="Arial" w:hAnsi="Arial" w:cs="Arial"/>
      </w:rPr>
      <w:tab/>
    </w:r>
    <w:r w:rsidRPr="00936E50">
      <w:rPr>
        <w:rStyle w:val="PageNumber"/>
        <w:rFonts w:ascii="Arial" w:hAnsi="Arial" w:cs="Arial"/>
      </w:rPr>
      <w:fldChar w:fldCharType="begin"/>
    </w:r>
    <w:r w:rsidRPr="00936E50">
      <w:rPr>
        <w:rStyle w:val="PageNumber"/>
        <w:rFonts w:ascii="Arial" w:hAnsi="Arial" w:cs="Arial"/>
      </w:rPr>
      <w:instrText xml:space="preserve"> PAGE </w:instrText>
    </w:r>
    <w:r w:rsidRPr="00936E50">
      <w:rPr>
        <w:rStyle w:val="PageNumber"/>
        <w:rFonts w:ascii="Arial" w:hAnsi="Arial" w:cs="Arial"/>
      </w:rPr>
      <w:fldChar w:fldCharType="separate"/>
    </w:r>
    <w:r>
      <w:rPr>
        <w:rStyle w:val="PageNumber"/>
        <w:rFonts w:ascii="Arial" w:hAnsi="Arial" w:cs="Arial"/>
      </w:rPr>
      <w:t>90</w:t>
    </w:r>
    <w:r w:rsidRPr="00936E50">
      <w:rPr>
        <w:rStyle w:val="PageNumber"/>
        <w:rFonts w:ascii="Arial" w:hAnsi="Arial" w:cs="Arial"/>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92E9F" w14:textId="6E6D6AE7" w:rsidR="00CF6158" w:rsidRPr="006A50E6" w:rsidRDefault="00CF6158" w:rsidP="00D51B49">
    <w:pPr>
      <w:pStyle w:val="Header"/>
      <w:tabs>
        <w:tab w:val="clear" w:pos="9000"/>
        <w:tab w:val="right" w:pos="9072"/>
        <w:tab w:val="right" w:pos="13892"/>
      </w:tabs>
      <w:ind w:right="-17"/>
      <w:rPr>
        <w:rFonts w:ascii="Arial" w:hAnsi="Arial" w:cs="Arial"/>
      </w:rPr>
    </w:pPr>
    <w:r w:rsidRPr="006A50E6">
      <w:rPr>
        <w:rFonts w:ascii="Arial" w:hAnsi="Arial" w:cs="Arial"/>
      </w:rPr>
      <w:t>Section VII. Schedule of Requirements</w:t>
    </w:r>
    <w:r w:rsidRPr="006A50E6">
      <w:rPr>
        <w:rFonts w:ascii="Arial" w:hAnsi="Arial" w:cs="Arial"/>
      </w:rPr>
      <w:tab/>
    </w:r>
    <w:r w:rsidRPr="006A50E6">
      <w:rPr>
        <w:rFonts w:ascii="Arial" w:hAnsi="Arial" w:cs="Arial"/>
      </w:rPr>
      <w:tab/>
    </w:r>
    <w:r w:rsidRPr="006A50E6">
      <w:rPr>
        <w:rStyle w:val="PageNumber"/>
        <w:rFonts w:ascii="Arial" w:hAnsi="Arial" w:cs="Arial"/>
      </w:rPr>
      <w:fldChar w:fldCharType="begin"/>
    </w:r>
    <w:r w:rsidRPr="006A50E6">
      <w:rPr>
        <w:rStyle w:val="PageNumber"/>
        <w:rFonts w:ascii="Arial" w:hAnsi="Arial" w:cs="Arial"/>
      </w:rPr>
      <w:instrText xml:space="preserve"> PAGE </w:instrText>
    </w:r>
    <w:r w:rsidRPr="006A50E6">
      <w:rPr>
        <w:rStyle w:val="PageNumber"/>
        <w:rFonts w:ascii="Arial" w:hAnsi="Arial" w:cs="Arial"/>
      </w:rPr>
      <w:fldChar w:fldCharType="separate"/>
    </w:r>
    <w:r>
      <w:rPr>
        <w:rStyle w:val="PageNumber"/>
        <w:rFonts w:ascii="Arial" w:hAnsi="Arial" w:cs="Arial"/>
      </w:rPr>
      <w:t>89</w:t>
    </w:r>
    <w:r w:rsidRPr="006A50E6">
      <w:rPr>
        <w:rStyle w:val="PageNumber"/>
        <w:rFonts w:ascii="Arial" w:hAnsi="Arial" w:cs="Arial"/>
      </w:rPr>
      <w:fldChar w:fldCharType="end"/>
    </w:r>
  </w:p>
  <w:p w14:paraId="472E7FEC" w14:textId="77777777" w:rsidR="00CF6158" w:rsidRPr="006A50E6" w:rsidRDefault="00CF6158">
    <w:pPr>
      <w:rPr>
        <w:rFonts w:ascii="Arial" w:hAnsi="Arial" w:cs="Arial"/>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FFE6" w14:textId="77777777" w:rsidR="00CF6158" w:rsidRPr="0020713D" w:rsidRDefault="00CF6158" w:rsidP="00132F9A">
    <w:pPr>
      <w:pStyle w:val="Header"/>
      <w:pBdr>
        <w:bottom w:val="single" w:sz="4" w:space="1" w:color="auto"/>
      </w:pBdr>
      <w:tabs>
        <w:tab w:val="clear" w:pos="9000"/>
        <w:tab w:val="right" w:pos="13892"/>
      </w:tabs>
      <w:rPr>
        <w:rFonts w:ascii="Arial" w:hAnsi="Arial" w:cs="Arial"/>
      </w:rPr>
    </w:pPr>
    <w:r w:rsidRPr="0020713D">
      <w:rPr>
        <w:rFonts w:ascii="Arial" w:hAnsi="Arial" w:cs="Arial"/>
      </w:rPr>
      <w:t>Section VII. Schedule of Requiremen</w:t>
    </w:r>
    <w:r>
      <w:rPr>
        <w:rFonts w:ascii="Arial" w:hAnsi="Arial" w:cs="Arial"/>
      </w:rPr>
      <w:t>ts</w:t>
    </w:r>
    <w:r>
      <w:rPr>
        <w:rFonts w:ascii="Arial" w:hAnsi="Arial" w:cs="Arial"/>
      </w:rPr>
      <w:tab/>
    </w: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06D9" w14:textId="2B212859" w:rsidR="00CF6158" w:rsidRPr="0020713D" w:rsidRDefault="00CF6158" w:rsidP="006B4197">
    <w:pPr>
      <w:pStyle w:val="Header"/>
      <w:pBdr>
        <w:bottom w:val="single" w:sz="4" w:space="1" w:color="auto"/>
      </w:pBdr>
      <w:tabs>
        <w:tab w:val="clear" w:pos="9000"/>
        <w:tab w:val="right" w:pos="8931"/>
      </w:tabs>
      <w:ind w:right="-261"/>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91</w:t>
    </w:r>
    <w:r w:rsidRPr="0020713D">
      <w:rPr>
        <w:rStyle w:val="PageNumber"/>
        <w:rFonts w:ascii="Arial" w:hAnsi="Arial" w:cs="Arial"/>
      </w:rPr>
      <w:fldChar w:fldCharType="end"/>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454D" w14:textId="642EE362" w:rsidR="00CF6158" w:rsidRPr="004908B6" w:rsidRDefault="00CF6158" w:rsidP="000735DF">
    <w:pPr>
      <w:pStyle w:val="Header"/>
      <w:tabs>
        <w:tab w:val="clear" w:pos="9000"/>
        <w:tab w:val="right" w:pos="9214"/>
      </w:tabs>
      <w:ind w:right="-544"/>
      <w:jc w:val="left"/>
      <w:rPr>
        <w:rFonts w:ascii="Arial" w:hAnsi="Arial" w:cs="Arial"/>
      </w:rPr>
    </w:pPr>
    <w:r w:rsidRPr="004908B6">
      <w:rPr>
        <w:rStyle w:val="PageNumber"/>
        <w:rFonts w:ascii="Arial" w:hAnsi="Arial" w:cs="Arial"/>
      </w:rPr>
      <w:t>Section VIII. General Conditions of Contract</w:t>
    </w:r>
    <w:r>
      <w:rPr>
        <w:rStyle w:val="PageNumber"/>
        <w:rFonts w:ascii="Arial" w:hAnsi="Arial" w:cs="Arial"/>
      </w:rPr>
      <w:tab/>
    </w:r>
    <w:r w:rsidRPr="004908B6">
      <w:rPr>
        <w:rStyle w:val="PageNumber"/>
        <w:rFonts w:ascii="Arial" w:hAnsi="Arial" w:cs="Arial"/>
      </w:rPr>
      <w:fldChar w:fldCharType="begin"/>
    </w:r>
    <w:r w:rsidRPr="004908B6">
      <w:rPr>
        <w:rStyle w:val="PageNumber"/>
        <w:rFonts w:ascii="Arial" w:hAnsi="Arial" w:cs="Arial"/>
      </w:rPr>
      <w:instrText xml:space="preserve"> PAGE </w:instrText>
    </w:r>
    <w:r w:rsidRPr="004908B6">
      <w:rPr>
        <w:rStyle w:val="PageNumber"/>
        <w:rFonts w:ascii="Arial" w:hAnsi="Arial" w:cs="Arial"/>
      </w:rPr>
      <w:fldChar w:fldCharType="separate"/>
    </w:r>
    <w:r>
      <w:rPr>
        <w:rStyle w:val="PageNumber"/>
        <w:rFonts w:ascii="Arial" w:hAnsi="Arial" w:cs="Arial"/>
      </w:rPr>
      <w:t>92</w:t>
    </w:r>
    <w:r w:rsidRPr="004908B6">
      <w:rPr>
        <w:rStyle w:val="PageNumber"/>
        <w:rFonts w:ascii="Arial" w:hAnsi="Arial" w:cs="Arial"/>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7E16" w14:textId="455C84F5" w:rsidR="00CF6158" w:rsidRPr="00283E61" w:rsidRDefault="00CF6158" w:rsidP="006B4197">
    <w:pPr>
      <w:pStyle w:val="Header"/>
      <w:tabs>
        <w:tab w:val="clear" w:pos="9000"/>
        <w:tab w:val="right" w:pos="8931"/>
      </w:tabs>
      <w:ind w:right="-261"/>
      <w:jc w:val="left"/>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93</w:t>
    </w:r>
    <w:r w:rsidRPr="0020713D">
      <w:rPr>
        <w:rStyle w:val="PageNumber"/>
        <w:rFonts w:ascii="Arial" w:hAnsi="Arial" w:cs="Arial"/>
      </w:rPr>
      <w:fldChar w:fldCharType="end"/>
    </w:r>
    <w:r>
      <w:rPr>
        <w:rStyle w:val="PageNumber"/>
        <w:rFonts w:ascii="Arial" w:hAnsi="Arial" w:cs="Arial"/>
      </w:rPr>
      <w:tab/>
    </w:r>
    <w:r w:rsidRPr="0020713D">
      <w:rPr>
        <w:rFonts w:ascii="Arial" w:hAnsi="Arial" w:cs="Arial"/>
      </w:rPr>
      <w:t xml:space="preserve">Section VIII. </w:t>
    </w:r>
    <w:r>
      <w:rPr>
        <w:rFonts w:ascii="Arial" w:hAnsi="Arial" w:cs="Arial"/>
      </w:rPr>
      <w:t>General</w:t>
    </w:r>
    <w:r w:rsidRPr="0020713D">
      <w:rPr>
        <w:rFonts w:ascii="Arial" w:hAnsi="Arial" w:cs="Arial"/>
      </w:rPr>
      <w:t xml:space="preserve"> Conditions of Contract</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EEBC" w14:textId="77777777" w:rsidR="00CF6158" w:rsidRPr="0020713D" w:rsidRDefault="00CF6158" w:rsidP="00A93C17">
    <w:pPr>
      <w:pStyle w:val="Header"/>
      <w:tabs>
        <w:tab w:val="clear" w:pos="9000"/>
        <w:tab w:val="right" w:pos="8669"/>
      </w:tabs>
      <w:ind w:right="-18"/>
      <w:jc w:val="left"/>
      <w:rPr>
        <w:rFonts w:ascii="Arial" w:hAnsi="Arial" w:cs="Arial"/>
      </w:rPr>
    </w:pPr>
    <w:r w:rsidRPr="0020713D">
      <w:rPr>
        <w:rStyle w:val="PageNumber"/>
        <w:rFonts w:ascii="Arial" w:hAnsi="Arial" w:cs="Arial"/>
      </w:rPr>
      <w:t>Section VIII. General Conditions of Contract</w:t>
    </w:r>
    <w:r w:rsidRPr="0020713D">
      <w:rPr>
        <w:rStyle w:val="PageNumber"/>
        <w:rFonts w:ascii="Arial" w:hAnsi="Arial" w:cs="Arial"/>
      </w:rPr>
      <w:tab/>
    </w: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BC00" w14:textId="41C0E923" w:rsidR="00CF6158" w:rsidRPr="0081008C" w:rsidRDefault="00CF6158" w:rsidP="006B4197">
    <w:pPr>
      <w:pStyle w:val="Header"/>
      <w:tabs>
        <w:tab w:val="clear" w:pos="9000"/>
        <w:tab w:val="left" w:pos="765"/>
        <w:tab w:val="right" w:pos="8931"/>
      </w:tabs>
      <w:ind w:right="-261"/>
      <w:rPr>
        <w:rFonts w:ascii="Arial" w:hAnsi="Arial" w:cs="Arial"/>
      </w:rPr>
    </w:pPr>
    <w:r w:rsidRPr="0081008C">
      <w:rPr>
        <w:rStyle w:val="PageNumber"/>
        <w:rFonts w:ascii="Arial" w:hAnsi="Arial" w:cs="Arial"/>
      </w:rPr>
      <w:t xml:space="preserve">Section IX. </w:t>
    </w:r>
    <w:r>
      <w:rPr>
        <w:rStyle w:val="PageNumber"/>
        <w:rFonts w:ascii="Arial" w:hAnsi="Arial" w:cs="Arial"/>
      </w:rPr>
      <w:t>Particular</w:t>
    </w:r>
    <w:r w:rsidRPr="0081008C">
      <w:rPr>
        <w:rStyle w:val="PageNumber"/>
        <w:rFonts w:ascii="Arial" w:hAnsi="Arial" w:cs="Arial"/>
      </w:rPr>
      <w:t xml:space="preserve"> Conditions of Contract </w:t>
    </w:r>
    <w:r>
      <w:rPr>
        <w:rStyle w:val="PageNumber"/>
        <w:rFonts w:ascii="Arial" w:hAnsi="Arial" w:cs="Arial"/>
      </w:rPr>
      <w:tab/>
    </w:r>
    <w:r w:rsidRPr="0081008C">
      <w:rPr>
        <w:rStyle w:val="PageNumber"/>
        <w:rFonts w:ascii="Arial" w:hAnsi="Arial" w:cs="Arial"/>
      </w:rPr>
      <w:fldChar w:fldCharType="begin"/>
    </w:r>
    <w:r w:rsidRPr="0081008C">
      <w:rPr>
        <w:rStyle w:val="PageNumber"/>
        <w:rFonts w:ascii="Arial" w:hAnsi="Arial" w:cs="Arial"/>
      </w:rPr>
      <w:instrText xml:space="preserve"> PAGE </w:instrText>
    </w:r>
    <w:r w:rsidRPr="0081008C">
      <w:rPr>
        <w:rStyle w:val="PageNumber"/>
        <w:rFonts w:ascii="Arial" w:hAnsi="Arial" w:cs="Arial"/>
      </w:rPr>
      <w:fldChar w:fldCharType="separate"/>
    </w:r>
    <w:r>
      <w:rPr>
        <w:rStyle w:val="PageNumber"/>
        <w:rFonts w:ascii="Arial" w:hAnsi="Arial" w:cs="Arial"/>
      </w:rPr>
      <w:t>110</w:t>
    </w:r>
    <w:r w:rsidRPr="0081008C">
      <w:rPr>
        <w:rStyle w:val="PageNumber"/>
        <w:rFonts w:ascii="Arial" w:hAnsi="Arial" w:cs="Arial"/>
      </w:rPr>
      <w:fldChar w:fldCharType="end"/>
    </w:r>
  </w:p>
  <w:p w14:paraId="645A1919" w14:textId="77777777" w:rsidR="00CF6158" w:rsidRPr="0081008C" w:rsidRDefault="00CF6158">
    <w:pPr>
      <w:rPr>
        <w:rFonts w:ascii="Arial" w:hAnsi="Arial" w:cs="Arial"/>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0C09" w14:textId="09DB9657" w:rsidR="00CF6158" w:rsidRPr="0020713D" w:rsidRDefault="00CF6158" w:rsidP="006B4197">
    <w:pPr>
      <w:pStyle w:val="Header"/>
      <w:tabs>
        <w:tab w:val="clear" w:pos="9000"/>
        <w:tab w:val="right" w:pos="8931"/>
      </w:tabs>
      <w:ind w:right="-261"/>
      <w:jc w:val="left"/>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109</w:t>
    </w:r>
    <w:r w:rsidRPr="0020713D">
      <w:rPr>
        <w:rStyle w:val="PageNumber"/>
        <w:rFonts w:ascii="Arial" w:hAnsi="Arial" w:cs="Arial"/>
      </w:rPr>
      <w:fldChar w:fldCharType="end"/>
    </w:r>
    <w:r>
      <w:rPr>
        <w:rStyle w:val="PageNumber"/>
        <w:rFonts w:ascii="Arial" w:hAnsi="Arial" w:cs="Arial"/>
      </w:rPr>
      <w:tab/>
    </w:r>
    <w:r w:rsidRPr="0020713D">
      <w:rPr>
        <w:rStyle w:val="PageNumber"/>
        <w:rFonts w:ascii="Arial" w:hAnsi="Arial" w:cs="Arial"/>
      </w:rPr>
      <w:t xml:space="preserve">Section IX. </w:t>
    </w:r>
    <w:r>
      <w:rPr>
        <w:rStyle w:val="PageNumber"/>
        <w:rFonts w:ascii="Arial" w:hAnsi="Arial" w:cs="Arial"/>
      </w:rPr>
      <w:t>Particular</w:t>
    </w:r>
    <w:r w:rsidRPr="0020713D">
      <w:rPr>
        <w:rStyle w:val="PageNumber"/>
        <w:rFonts w:ascii="Arial" w:hAnsi="Arial" w:cs="Arial"/>
      </w:rPr>
      <w:t xml:space="preserve"> Conditions of Contract</w:t>
    </w:r>
  </w:p>
  <w:p w14:paraId="3F449F71" w14:textId="77777777" w:rsidR="00CF6158" w:rsidRDefault="00CF615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EB6B" w14:textId="3CAB7904" w:rsidR="00CF6158" w:rsidRPr="00B242EC" w:rsidRDefault="00CF6158" w:rsidP="00BD7FA2">
    <w:pPr>
      <w:pStyle w:val="Header"/>
      <w:tabs>
        <w:tab w:val="clear" w:pos="9000"/>
        <w:tab w:val="right" w:pos="8931"/>
      </w:tabs>
      <w:ind w:right="-262"/>
      <w:rPr>
        <w:rFonts w:ascii="Arial" w:hAnsi="Arial" w:cs="Arial"/>
      </w:rPr>
    </w:pPr>
    <w:r w:rsidRPr="00B81003">
      <w:rPr>
        <w:rStyle w:val="PageNumber"/>
        <w:rFonts w:ascii="Arial" w:hAnsi="Arial" w:cs="Arial"/>
      </w:rPr>
      <w:fldChar w:fldCharType="begin"/>
    </w:r>
    <w:r w:rsidRPr="00B81003">
      <w:rPr>
        <w:rStyle w:val="PageNumber"/>
        <w:rFonts w:ascii="Arial" w:hAnsi="Arial" w:cs="Arial"/>
      </w:rPr>
      <w:instrText xml:space="preserve"> PAGE </w:instrText>
    </w:r>
    <w:r w:rsidRPr="00B81003">
      <w:rPr>
        <w:rStyle w:val="PageNumber"/>
        <w:rFonts w:ascii="Arial" w:hAnsi="Arial" w:cs="Arial"/>
      </w:rPr>
      <w:fldChar w:fldCharType="separate"/>
    </w:r>
    <w:r>
      <w:rPr>
        <w:rStyle w:val="PageNumber"/>
        <w:rFonts w:ascii="Arial" w:hAnsi="Arial" w:cs="Arial"/>
      </w:rPr>
      <w:t>35</w:t>
    </w:r>
    <w:r w:rsidRPr="00B81003">
      <w:rPr>
        <w:rStyle w:val="PageNumber"/>
        <w:rFonts w:ascii="Arial" w:hAnsi="Arial" w:cs="Arial"/>
      </w:rPr>
      <w:fldChar w:fldCharType="end"/>
    </w:r>
    <w:r>
      <w:rPr>
        <w:rStyle w:val="PageNumber"/>
        <w:rFonts w:ascii="Arial" w:hAnsi="Arial" w:cs="Arial"/>
      </w:rPr>
      <w:tab/>
    </w:r>
    <w:r w:rsidRPr="00B81003">
      <w:rPr>
        <w:rFonts w:ascii="Arial" w:hAnsi="Arial" w:cs="Arial"/>
      </w:rPr>
      <w:t>Section II. Bid Data Sheet</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AC45" w14:textId="77777777" w:rsidR="00CF6158" w:rsidRPr="0020713D" w:rsidRDefault="00CF6158" w:rsidP="005C75B8">
    <w:pPr>
      <w:pStyle w:val="Header"/>
      <w:tabs>
        <w:tab w:val="clear" w:pos="9000"/>
        <w:tab w:val="right" w:pos="8669"/>
      </w:tabs>
      <w:ind w:right="-18"/>
      <w:rPr>
        <w:rFonts w:ascii="Arial" w:hAnsi="Arial" w:cs="Arial"/>
      </w:rPr>
    </w:pPr>
    <w:r w:rsidRPr="0020713D">
      <w:rPr>
        <w:rStyle w:val="PageNumber"/>
        <w:rFonts w:ascii="Arial" w:hAnsi="Arial" w:cs="Arial"/>
      </w:rPr>
      <w:t>Section IX. Special Conditions of Contract</w:t>
    </w:r>
    <w:r w:rsidRPr="0020713D">
      <w:rPr>
        <w:rStyle w:val="PageNumber"/>
        <w:rFonts w:ascii="Arial" w:hAnsi="Arial" w:cs="Arial"/>
      </w:rPr>
      <w:tab/>
    </w: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0772" w14:textId="29A3EDE2" w:rsidR="00CF6158" w:rsidRPr="00D21110" w:rsidRDefault="00CF6158" w:rsidP="00D21110">
    <w:pPr>
      <w:pStyle w:val="Header"/>
      <w:tabs>
        <w:tab w:val="clear" w:pos="9000"/>
        <w:tab w:val="right" w:pos="8931"/>
      </w:tabs>
      <w:ind w:right="-261"/>
      <w:rPr>
        <w:rFonts w:ascii="Arial" w:hAnsi="Arial" w:cs="Arial"/>
      </w:rPr>
    </w:pPr>
    <w:r w:rsidRPr="008A28A5">
      <w:rPr>
        <w:rStyle w:val="PageNumber"/>
        <w:rFonts w:ascii="Arial" w:hAnsi="Arial" w:cs="Arial"/>
      </w:rPr>
      <w:t>Section X. Contract Forms</w:t>
    </w:r>
    <w:r>
      <w:rPr>
        <w:rFonts w:ascii="Arial" w:hAnsi="Arial" w:cs="Arial"/>
      </w:rPr>
      <w:tab/>
    </w:r>
    <w:r w:rsidRPr="008A28A5">
      <w:rPr>
        <w:rStyle w:val="PageNumber"/>
        <w:rFonts w:ascii="Arial" w:hAnsi="Arial" w:cs="Arial"/>
      </w:rPr>
      <w:fldChar w:fldCharType="begin"/>
    </w:r>
    <w:r w:rsidRPr="008A28A5">
      <w:rPr>
        <w:rStyle w:val="PageNumber"/>
        <w:rFonts w:ascii="Arial" w:hAnsi="Arial" w:cs="Arial"/>
      </w:rPr>
      <w:instrText xml:space="preserve"> PAGE </w:instrText>
    </w:r>
    <w:r w:rsidRPr="008A28A5">
      <w:rPr>
        <w:rStyle w:val="PageNumber"/>
        <w:rFonts w:ascii="Arial" w:hAnsi="Arial" w:cs="Arial"/>
      </w:rPr>
      <w:fldChar w:fldCharType="separate"/>
    </w:r>
    <w:r>
      <w:rPr>
        <w:rStyle w:val="PageNumber"/>
        <w:rFonts w:ascii="Arial" w:hAnsi="Arial" w:cs="Arial"/>
      </w:rPr>
      <w:t>122</w:t>
    </w:r>
    <w:r w:rsidRPr="008A28A5">
      <w:rPr>
        <w:rStyle w:val="PageNumber"/>
        <w:rFonts w:ascii="Arial" w:hAnsi="Arial" w:cs="Arial"/>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40791" w14:textId="363810C7" w:rsidR="00CF6158" w:rsidRPr="0020713D" w:rsidRDefault="00CF6158" w:rsidP="006B4197">
    <w:pPr>
      <w:pStyle w:val="Header"/>
      <w:tabs>
        <w:tab w:val="clear" w:pos="9000"/>
        <w:tab w:val="right" w:pos="8931"/>
      </w:tabs>
      <w:ind w:right="-261"/>
      <w:jc w:val="left"/>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123</w:t>
    </w:r>
    <w:r w:rsidRPr="0020713D">
      <w:rPr>
        <w:rStyle w:val="PageNumber"/>
        <w:rFonts w:ascii="Arial" w:hAnsi="Arial" w:cs="Arial"/>
      </w:rPr>
      <w:fldChar w:fldCharType="end"/>
    </w:r>
    <w:r>
      <w:rPr>
        <w:rStyle w:val="PageNumber"/>
        <w:rFonts w:ascii="Arial" w:hAnsi="Arial" w:cs="Arial"/>
      </w:rPr>
      <w:tab/>
    </w:r>
    <w:r w:rsidRPr="0020713D">
      <w:rPr>
        <w:rFonts w:ascii="Arial" w:hAnsi="Arial" w:cs="Arial"/>
      </w:rPr>
      <w:t>Section X. Contract Forms</w:t>
    </w:r>
  </w:p>
  <w:p w14:paraId="59431745" w14:textId="77777777" w:rsidR="00CF6158" w:rsidRDefault="00CF6158"/>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3F8B" w14:textId="77777777" w:rsidR="00CF6158" w:rsidRPr="0020713D" w:rsidRDefault="00CF6158" w:rsidP="0069268C">
    <w:pPr>
      <w:pStyle w:val="Header"/>
      <w:tabs>
        <w:tab w:val="clear" w:pos="9000"/>
        <w:tab w:val="right" w:pos="8669"/>
      </w:tabs>
      <w:ind w:right="-18"/>
      <w:rPr>
        <w:rFonts w:ascii="Arial" w:hAnsi="Arial" w:cs="Arial"/>
      </w:rPr>
    </w:pPr>
    <w:r w:rsidRPr="0020713D">
      <w:rPr>
        <w:rStyle w:val="PageNumber"/>
        <w:rFonts w:ascii="Arial" w:hAnsi="Arial" w:cs="Arial"/>
      </w:rPr>
      <w:fldChar w:fldCharType="begin"/>
    </w:r>
    <w:r w:rsidRPr="0020713D">
      <w:rPr>
        <w:rStyle w:val="PageNumber"/>
        <w:rFonts w:ascii="Arial" w:hAnsi="Arial" w:cs="Arial"/>
      </w:rPr>
      <w:instrText xml:space="preserve"> PAGE </w:instrText>
    </w:r>
    <w:r w:rsidRPr="0020713D">
      <w:rPr>
        <w:rStyle w:val="PageNumber"/>
        <w:rFonts w:ascii="Arial" w:hAnsi="Arial" w:cs="Arial"/>
      </w:rPr>
      <w:fldChar w:fldCharType="separate"/>
    </w:r>
    <w:r>
      <w:rPr>
        <w:rStyle w:val="PageNumber"/>
        <w:rFonts w:ascii="Arial" w:hAnsi="Arial" w:cs="Arial"/>
      </w:rPr>
      <w:t>129</w:t>
    </w:r>
    <w:r w:rsidRPr="0020713D">
      <w:rPr>
        <w:rStyle w:val="PageNumber"/>
        <w:rFonts w:ascii="Arial" w:hAnsi="Arial" w:cs="Arial"/>
      </w:rPr>
      <w:fldChar w:fldCharType="end"/>
    </w:r>
    <w:r w:rsidRPr="0020713D">
      <w:rPr>
        <w:rStyle w:val="PageNumber"/>
        <w:rFonts w:ascii="Arial" w:hAnsi="Arial" w:cs="Arial"/>
      </w:rPr>
      <w:tab/>
      <w:t>Section X. Contract Forms</w:t>
    </w:r>
  </w:p>
  <w:p w14:paraId="441D82F3" w14:textId="77777777" w:rsidR="00CF6158" w:rsidRDefault="00CF615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D2E" w14:textId="77777777" w:rsidR="00CF6158" w:rsidRPr="00014B3B" w:rsidRDefault="00CF6158" w:rsidP="00F32C17">
    <w:pPr>
      <w:pStyle w:val="Header"/>
      <w:tabs>
        <w:tab w:val="clear" w:pos="9000"/>
        <w:tab w:val="right" w:pos="8669"/>
      </w:tabs>
      <w:ind w:right="-18"/>
      <w:rPr>
        <w:rFonts w:ascii="Arial" w:hAnsi="Arial" w:cs="Arial"/>
      </w:rPr>
    </w:pPr>
    <w:r w:rsidRPr="00014B3B">
      <w:rPr>
        <w:rStyle w:val="PageNumber"/>
        <w:rFonts w:ascii="Arial" w:hAnsi="Arial" w:cs="Arial"/>
      </w:rPr>
      <w:fldChar w:fldCharType="begin"/>
    </w:r>
    <w:r w:rsidRPr="00014B3B">
      <w:rPr>
        <w:rStyle w:val="PageNumber"/>
        <w:rFonts w:ascii="Arial" w:hAnsi="Arial" w:cs="Arial"/>
      </w:rPr>
      <w:instrText xml:space="preserve"> PAGE </w:instrText>
    </w:r>
    <w:r w:rsidRPr="00014B3B">
      <w:rPr>
        <w:rStyle w:val="PageNumber"/>
        <w:rFonts w:ascii="Arial" w:hAnsi="Arial" w:cs="Arial"/>
      </w:rPr>
      <w:fldChar w:fldCharType="separate"/>
    </w:r>
    <w:r>
      <w:rPr>
        <w:rStyle w:val="PageNumber"/>
        <w:rFonts w:ascii="Arial" w:hAnsi="Arial" w:cs="Arial"/>
      </w:rPr>
      <w:t>129</w:t>
    </w:r>
    <w:r w:rsidRPr="00014B3B">
      <w:rPr>
        <w:rStyle w:val="PageNumber"/>
        <w:rFonts w:ascii="Arial" w:hAnsi="Arial" w:cs="Arial"/>
      </w:rPr>
      <w:fldChar w:fldCharType="end"/>
    </w:r>
    <w:r w:rsidRPr="00014B3B">
      <w:rPr>
        <w:rStyle w:val="PageNumber"/>
        <w:rFonts w:ascii="Arial" w:hAnsi="Arial" w:cs="Arial"/>
      </w:rPr>
      <w:tab/>
    </w:r>
    <w:r w:rsidRPr="00014B3B">
      <w:rPr>
        <w:rFonts w:ascii="Arial" w:hAnsi="Arial" w:cs="Arial"/>
      </w:rPr>
      <w:t>Section II. Bid Data Sheet</w:t>
    </w:r>
  </w:p>
  <w:p w14:paraId="465C5FC2" w14:textId="77777777" w:rsidR="00CF6158" w:rsidRDefault="00CF61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77"/>
    <w:multiLevelType w:val="multilevel"/>
    <w:tmpl w:val="171E5222"/>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47104"/>
    <w:multiLevelType w:val="multilevel"/>
    <w:tmpl w:val="13CE4A22"/>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B66BFE"/>
    <w:multiLevelType w:val="multilevel"/>
    <w:tmpl w:val="2C6A57CA"/>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9354B0"/>
    <w:multiLevelType w:val="multilevel"/>
    <w:tmpl w:val="EC82BE72"/>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9E07EB2"/>
    <w:multiLevelType w:val="multilevel"/>
    <w:tmpl w:val="61788E7A"/>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B259B6"/>
    <w:multiLevelType w:val="multilevel"/>
    <w:tmpl w:val="DE5E63D8"/>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CA440E"/>
    <w:multiLevelType w:val="multilevel"/>
    <w:tmpl w:val="22A44D5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DA40C2D"/>
    <w:multiLevelType w:val="hybridMultilevel"/>
    <w:tmpl w:val="77FA4542"/>
    <w:lvl w:ilvl="0" w:tplc="C454625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06C36D7"/>
    <w:multiLevelType w:val="multilevel"/>
    <w:tmpl w:val="323A357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4924CEB"/>
    <w:multiLevelType w:val="multilevel"/>
    <w:tmpl w:val="4D88D228"/>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17F84596"/>
    <w:multiLevelType w:val="multilevel"/>
    <w:tmpl w:val="E480BEC6"/>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6" w15:restartNumberingAfterBreak="0">
    <w:nsid w:val="1CA174D8"/>
    <w:multiLevelType w:val="singleLevel"/>
    <w:tmpl w:val="5AE6BE8C"/>
    <w:lvl w:ilvl="0">
      <w:start w:val="1"/>
      <w:numFmt w:val="lowerLetter"/>
      <w:lvlText w:val="(%1)"/>
      <w:lvlJc w:val="left"/>
      <w:pPr>
        <w:tabs>
          <w:tab w:val="num" w:pos="405"/>
        </w:tabs>
        <w:ind w:left="405" w:hanging="405"/>
      </w:pPr>
      <w:rPr>
        <w:rFonts w:ascii="Arial" w:hAnsi="Arial" w:cs="Arial" w:hint="default"/>
      </w:rPr>
    </w:lvl>
  </w:abstractNum>
  <w:abstractNum w:abstractNumId="17" w15:restartNumberingAfterBreak="0">
    <w:nsid w:val="1D5F7E96"/>
    <w:multiLevelType w:val="multilevel"/>
    <w:tmpl w:val="AB0ED84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F6E657B"/>
    <w:multiLevelType w:val="hybridMultilevel"/>
    <w:tmpl w:val="CA34D89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C74479"/>
    <w:multiLevelType w:val="multilevel"/>
    <w:tmpl w:val="3B8266B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color w:val="auto"/>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FFC443B"/>
    <w:multiLevelType w:val="multilevel"/>
    <w:tmpl w:val="9AE27EE8"/>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191015D"/>
    <w:multiLevelType w:val="multilevel"/>
    <w:tmpl w:val="1346ECC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DE77A0"/>
    <w:multiLevelType w:val="multilevel"/>
    <w:tmpl w:val="8D184D3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24E4774"/>
    <w:multiLevelType w:val="multilevel"/>
    <w:tmpl w:val="D40A401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6"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7E41E39"/>
    <w:multiLevelType w:val="multilevel"/>
    <w:tmpl w:val="C160197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854479C"/>
    <w:multiLevelType w:val="hybridMultilevel"/>
    <w:tmpl w:val="D264BE4C"/>
    <w:lvl w:ilvl="0" w:tplc="C05AF6CA">
      <w:start w:val="1"/>
      <w:numFmt w:val="lowerLetter"/>
      <w:lvlText w:val="%1)"/>
      <w:lvlJc w:val="left"/>
      <w:pPr>
        <w:tabs>
          <w:tab w:val="num" w:pos="1530"/>
        </w:tabs>
        <w:ind w:left="1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324733"/>
    <w:multiLevelType w:val="hybridMultilevel"/>
    <w:tmpl w:val="BA1665EA"/>
    <w:lvl w:ilvl="0" w:tplc="41A8194A">
      <w:start w:val="1"/>
      <w:numFmt w:val="lowerLetter"/>
      <w:lvlText w:val="(%1)"/>
      <w:lvlJc w:val="left"/>
      <w:pPr>
        <w:tabs>
          <w:tab w:val="num" w:pos="576"/>
        </w:tabs>
        <w:ind w:left="576" w:firstLine="0"/>
      </w:pPr>
      <w:rPr>
        <w:rFonts w:hint="default"/>
      </w:rPr>
    </w:lvl>
    <w:lvl w:ilvl="1" w:tplc="58D44698">
      <w:start w:val="1"/>
      <w:numFmt w:val="lowerLetter"/>
      <w:lvlText w:val="(%2)"/>
      <w:lvlJc w:val="left"/>
      <w:pPr>
        <w:tabs>
          <w:tab w:val="num" w:pos="936"/>
        </w:tabs>
        <w:ind w:left="936" w:firstLine="0"/>
      </w:pPr>
      <w:rPr>
        <w:rFonts w:ascii="Arial" w:hAnsi="Arial" w:cs="Arial"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2C9B763D"/>
    <w:multiLevelType w:val="multilevel"/>
    <w:tmpl w:val="F8E87B5A"/>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color w:val="auto"/>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32"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33"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03352A6"/>
    <w:multiLevelType w:val="multilevel"/>
    <w:tmpl w:val="222660F4"/>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2373315"/>
    <w:multiLevelType w:val="hybridMultilevel"/>
    <w:tmpl w:val="D5C48134"/>
    <w:lvl w:ilvl="0" w:tplc="C454625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28E1D87"/>
    <w:multiLevelType w:val="hybridMultilevel"/>
    <w:tmpl w:val="F1F4E328"/>
    <w:lvl w:ilvl="0" w:tplc="C454625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4E87869"/>
    <w:multiLevelType w:val="multilevel"/>
    <w:tmpl w:val="C9DA5D00"/>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51114DF"/>
    <w:multiLevelType w:val="hybridMultilevel"/>
    <w:tmpl w:val="BFE4221E"/>
    <w:lvl w:ilvl="0" w:tplc="C454625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356F3176"/>
    <w:multiLevelType w:val="multilevel"/>
    <w:tmpl w:val="377870BA"/>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6A62F56"/>
    <w:multiLevelType w:val="hybridMultilevel"/>
    <w:tmpl w:val="B95200A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77417D1"/>
    <w:multiLevelType w:val="multilevel"/>
    <w:tmpl w:val="A0464AA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8140363"/>
    <w:multiLevelType w:val="multilevel"/>
    <w:tmpl w:val="29C4A974"/>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9802FD7"/>
    <w:multiLevelType w:val="hybridMultilevel"/>
    <w:tmpl w:val="028870E6"/>
    <w:lvl w:ilvl="0" w:tplc="C454625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A476447"/>
    <w:multiLevelType w:val="multilevel"/>
    <w:tmpl w:val="A4802EF2"/>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0" w15:restartNumberingAfterBreak="0">
    <w:nsid w:val="3DF406EF"/>
    <w:multiLevelType w:val="multilevel"/>
    <w:tmpl w:val="6F1870A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3ED0762A"/>
    <w:multiLevelType w:val="multilevel"/>
    <w:tmpl w:val="B56EF5C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F6665DE"/>
    <w:multiLevelType w:val="hybridMultilevel"/>
    <w:tmpl w:val="E068ABFC"/>
    <w:lvl w:ilvl="0" w:tplc="FDF8A762">
      <w:start w:val="1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3F8A6590"/>
    <w:multiLevelType w:val="multilevel"/>
    <w:tmpl w:val="904E708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1DD70BF"/>
    <w:multiLevelType w:val="multilevel"/>
    <w:tmpl w:val="D16479FA"/>
    <w:lvl w:ilvl="0">
      <w:start w:val="1"/>
      <w:numFmt w:val="upperRoman"/>
      <w:pStyle w:val="StyleHeader1-ClausesLeft0Hanging03After0p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StyleP3Header1-ClausesAfter12pt"/>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7"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58" w15:restartNumberingAfterBreak="0">
    <w:nsid w:val="43402780"/>
    <w:multiLevelType w:val="multilevel"/>
    <w:tmpl w:val="0EC85EF2"/>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6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1"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F26305B"/>
    <w:multiLevelType w:val="multilevel"/>
    <w:tmpl w:val="10D05A20"/>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53A47E5"/>
    <w:multiLevelType w:val="multilevel"/>
    <w:tmpl w:val="C2CA5CA4"/>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5491228"/>
    <w:multiLevelType w:val="hybridMultilevel"/>
    <w:tmpl w:val="3ACE7FBA"/>
    <w:lvl w:ilvl="0" w:tplc="8FECF716">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7"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8" w15:restartNumberingAfterBreak="0">
    <w:nsid w:val="5A147600"/>
    <w:multiLevelType w:val="multilevel"/>
    <w:tmpl w:val="AEBA960C"/>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ADA213A"/>
    <w:multiLevelType w:val="multilevel"/>
    <w:tmpl w:val="053E53F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F05D50"/>
    <w:multiLevelType w:val="multilevel"/>
    <w:tmpl w:val="57E451BE"/>
    <w:lvl w:ilvl="0">
      <w:start w:val="3"/>
      <w:numFmt w:val="none"/>
      <w:isLgl/>
      <w:lvlText w:val="4."/>
      <w:lvlJc w:val="left"/>
      <w:pPr>
        <w:tabs>
          <w:tab w:val="num" w:pos="432"/>
        </w:tabs>
        <w:ind w:left="432" w:hanging="432"/>
      </w:pPr>
      <w:rPr>
        <w:rFonts w:hint="default"/>
        <w:b/>
        <w:i w:val="0"/>
        <w:sz w:val="24"/>
      </w:rPr>
    </w:lvl>
    <w:lvl w:ilvl="1">
      <w:start w:val="1"/>
      <w:numFmt w:val="decimal"/>
      <w:lvlText w:val="%14.%2"/>
      <w:lvlJc w:val="left"/>
      <w:pPr>
        <w:tabs>
          <w:tab w:val="num" w:pos="605"/>
        </w:tabs>
        <w:ind w:left="605" w:hanging="605"/>
      </w:pPr>
      <w:rPr>
        <w:rFonts w:ascii="Arial" w:hAnsi="Arial" w:cs="Arial"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5F9822D7"/>
    <w:multiLevelType w:val="multilevel"/>
    <w:tmpl w:val="D0A83F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F57B7A"/>
    <w:multiLevelType w:val="multilevel"/>
    <w:tmpl w:val="043CE93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13C7ED3"/>
    <w:multiLevelType w:val="multilevel"/>
    <w:tmpl w:val="ACFA5F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1990309"/>
    <w:multiLevelType w:val="hybridMultilevel"/>
    <w:tmpl w:val="CF3250EC"/>
    <w:lvl w:ilvl="0" w:tplc="41DE4F3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622F610E"/>
    <w:multiLevelType w:val="multilevel"/>
    <w:tmpl w:val="AAC00D5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80" w15:restartNumberingAfterBreak="0">
    <w:nsid w:val="63AB5A96"/>
    <w:multiLevelType w:val="hybridMultilevel"/>
    <w:tmpl w:val="42BECDFE"/>
    <w:lvl w:ilvl="0" w:tplc="3CD65D8A">
      <w:start w:val="1"/>
      <w:numFmt w:val="lowerRoman"/>
      <w:lvlText w:val="(%1)"/>
      <w:lvlJc w:val="left"/>
      <w:pPr>
        <w:ind w:left="1080" w:hanging="360"/>
      </w:pPr>
      <w:rPr>
        <w:rFonts w:cs="Times New Roman" w:hint="default"/>
        <w:b w:val="0"/>
        <w:i w:val="0"/>
      </w:rPr>
    </w:lvl>
    <w:lvl w:ilvl="1" w:tplc="9D5AF9A0">
      <w:start w:val="1"/>
      <w:numFmt w:val="lowerRoman"/>
      <w:lvlText w:val="%2)"/>
      <w:lvlJc w:val="left"/>
      <w:pPr>
        <w:ind w:left="1800" w:hanging="360"/>
      </w:pPr>
      <w:rPr>
        <w:rFont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15:restartNumberingAfterBreak="0">
    <w:nsid w:val="63F9134E"/>
    <w:multiLevelType w:val="multilevel"/>
    <w:tmpl w:val="52945BA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672A7BBB"/>
    <w:multiLevelType w:val="multilevel"/>
    <w:tmpl w:val="48126466"/>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67CB122A"/>
    <w:multiLevelType w:val="hybridMultilevel"/>
    <w:tmpl w:val="1924DFAC"/>
    <w:lvl w:ilvl="0" w:tplc="FDA06D18">
      <w:start w:val="1"/>
      <w:numFmt w:val="lowerLetter"/>
      <w:lvlText w:val="(%1)"/>
      <w:lvlJc w:val="left"/>
      <w:pPr>
        <w:tabs>
          <w:tab w:val="num" w:pos="420"/>
        </w:tabs>
        <w:ind w:left="420" w:hanging="42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93D0A7C"/>
    <w:multiLevelType w:val="multilevel"/>
    <w:tmpl w:val="C8087090"/>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946636D"/>
    <w:multiLevelType w:val="hybridMultilevel"/>
    <w:tmpl w:val="B9860194"/>
    <w:lvl w:ilvl="0" w:tplc="EC589132">
      <w:start w:val="1"/>
      <w:numFmt w:val="upperLetter"/>
      <w:pStyle w:val="Section1-berschrift-Ebene1"/>
      <w:lvlText w:val="%1."/>
      <w:lvlJc w:val="left"/>
      <w:pPr>
        <w:ind w:left="2628" w:hanging="360"/>
      </w:pPr>
      <w:rPr>
        <w:rFonts w:hint="default"/>
        <w:color w:val="auto"/>
        <w:sz w:val="28"/>
        <w:szCs w:val="28"/>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6" w15:restartNumberingAfterBreak="0">
    <w:nsid w:val="6A521330"/>
    <w:multiLevelType w:val="multilevel"/>
    <w:tmpl w:val="1744F40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0525BF6"/>
    <w:multiLevelType w:val="multilevel"/>
    <w:tmpl w:val="674E8B6E"/>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0967FC4"/>
    <w:multiLevelType w:val="multilevel"/>
    <w:tmpl w:val="140A3D7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741"/>
        </w:tabs>
        <w:ind w:left="741" w:hanging="600"/>
      </w:pPr>
      <w:rPr>
        <w:rFonts w:ascii="Arial" w:hAnsi="Arial" w:cs="Arial" w:hint="default"/>
        <w:b w:val="0"/>
        <w:color w:val="auto"/>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16B6547"/>
    <w:multiLevelType w:val="hybridMultilevel"/>
    <w:tmpl w:val="EDD49F20"/>
    <w:lvl w:ilvl="0" w:tplc="3B103FF0">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2" w15:restartNumberingAfterBreak="0">
    <w:nsid w:val="72A91FFD"/>
    <w:multiLevelType w:val="multilevel"/>
    <w:tmpl w:val="F74EFBE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94" w15:restartNumberingAfterBreak="0">
    <w:nsid w:val="74331E4C"/>
    <w:multiLevelType w:val="hybridMultilevel"/>
    <w:tmpl w:val="67C2E49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4983AB1"/>
    <w:multiLevelType w:val="multilevel"/>
    <w:tmpl w:val="493E4B4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6196C7B"/>
    <w:multiLevelType w:val="hybridMultilevel"/>
    <w:tmpl w:val="6978ACCA"/>
    <w:lvl w:ilvl="0" w:tplc="3A5422F4">
      <w:start w:val="1"/>
      <w:numFmt w:val="lowerRoman"/>
      <w:lvlText w:val="(%1)"/>
      <w:lvlJc w:val="left"/>
      <w:pPr>
        <w:ind w:left="1872" w:hanging="360"/>
      </w:pPr>
      <w:rPr>
        <w:rFonts w:cs="Times New Roman" w:hint="default"/>
        <w:b w:val="0"/>
        <w:i w:val="0"/>
        <w:color w:val="auto"/>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9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9"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0"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101" w15:restartNumberingAfterBreak="0">
    <w:nsid w:val="7DA91BE7"/>
    <w:multiLevelType w:val="hybridMultilevel"/>
    <w:tmpl w:val="339C3A02"/>
    <w:lvl w:ilvl="0" w:tplc="C454625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6"/>
  </w:num>
  <w:num w:numId="2">
    <w:abstractNumId w:val="56"/>
  </w:num>
  <w:num w:numId="3">
    <w:abstractNumId w:val="30"/>
  </w:num>
  <w:num w:numId="4">
    <w:abstractNumId w:val="13"/>
  </w:num>
  <w:num w:numId="5">
    <w:abstractNumId w:val="8"/>
  </w:num>
  <w:num w:numId="6">
    <w:abstractNumId w:val="5"/>
  </w:num>
  <w:num w:numId="7">
    <w:abstractNumId w:val="38"/>
  </w:num>
  <w:num w:numId="8">
    <w:abstractNumId w:val="86"/>
  </w:num>
  <w:num w:numId="9">
    <w:abstractNumId w:val="55"/>
  </w:num>
  <w:num w:numId="10">
    <w:abstractNumId w:val="92"/>
  </w:num>
  <w:num w:numId="11">
    <w:abstractNumId w:val="0"/>
  </w:num>
  <w:num w:numId="12">
    <w:abstractNumId w:val="17"/>
  </w:num>
  <w:num w:numId="13">
    <w:abstractNumId w:val="20"/>
  </w:num>
  <w:num w:numId="14">
    <w:abstractNumId w:val="75"/>
  </w:num>
  <w:num w:numId="15">
    <w:abstractNumId w:val="11"/>
  </w:num>
  <w:num w:numId="16">
    <w:abstractNumId w:val="90"/>
  </w:num>
  <w:num w:numId="17">
    <w:abstractNumId w:val="95"/>
  </w:num>
  <w:num w:numId="18">
    <w:abstractNumId w:val="50"/>
  </w:num>
  <w:num w:numId="19">
    <w:abstractNumId w:val="65"/>
  </w:num>
  <w:num w:numId="20">
    <w:abstractNumId w:val="45"/>
  </w:num>
  <w:num w:numId="21">
    <w:abstractNumId w:val="34"/>
  </w:num>
  <w:num w:numId="22">
    <w:abstractNumId w:val="68"/>
  </w:num>
  <w:num w:numId="23">
    <w:abstractNumId w:val="58"/>
  </w:num>
  <w:num w:numId="24">
    <w:abstractNumId w:val="42"/>
  </w:num>
  <w:num w:numId="25">
    <w:abstractNumId w:val="73"/>
  </w:num>
  <w:num w:numId="26">
    <w:abstractNumId w:val="4"/>
  </w:num>
  <w:num w:numId="27">
    <w:abstractNumId w:val="89"/>
  </w:num>
  <w:num w:numId="28">
    <w:abstractNumId w:val="88"/>
  </w:num>
  <w:num w:numId="29">
    <w:abstractNumId w:val="63"/>
  </w:num>
  <w:num w:numId="30">
    <w:abstractNumId w:val="53"/>
  </w:num>
  <w:num w:numId="31">
    <w:abstractNumId w:val="23"/>
  </w:num>
  <w:num w:numId="32">
    <w:abstractNumId w:val="84"/>
  </w:num>
  <w:num w:numId="33">
    <w:abstractNumId w:val="22"/>
  </w:num>
  <w:num w:numId="34">
    <w:abstractNumId w:val="2"/>
  </w:num>
  <w:num w:numId="35">
    <w:abstractNumId w:val="97"/>
  </w:num>
  <w:num w:numId="36">
    <w:abstractNumId w:val="62"/>
  </w:num>
  <w:num w:numId="37">
    <w:abstractNumId w:val="40"/>
  </w:num>
  <w:num w:numId="38">
    <w:abstractNumId w:val="7"/>
  </w:num>
  <w:num w:numId="39">
    <w:abstractNumId w:val="27"/>
  </w:num>
  <w:num w:numId="40">
    <w:abstractNumId w:val="76"/>
  </w:num>
  <w:num w:numId="41">
    <w:abstractNumId w:val="14"/>
  </w:num>
  <w:num w:numId="42">
    <w:abstractNumId w:val="9"/>
  </w:num>
  <w:num w:numId="43">
    <w:abstractNumId w:val="47"/>
  </w:num>
  <w:num w:numId="44">
    <w:abstractNumId w:val="1"/>
  </w:num>
  <w:num w:numId="45">
    <w:abstractNumId w:val="82"/>
  </w:num>
  <w:num w:numId="46">
    <w:abstractNumId w:val="81"/>
  </w:num>
  <w:num w:numId="47">
    <w:abstractNumId w:val="12"/>
  </w:num>
  <w:num w:numId="48">
    <w:abstractNumId w:val="6"/>
  </w:num>
  <w:num w:numId="49">
    <w:abstractNumId w:val="16"/>
  </w:num>
  <w:num w:numId="50">
    <w:abstractNumId w:val="21"/>
  </w:num>
  <w:num w:numId="51">
    <w:abstractNumId w:val="60"/>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num>
  <w:num w:numId="54">
    <w:abstractNumId w:val="67"/>
  </w:num>
  <w:num w:numId="55">
    <w:abstractNumId w:val="74"/>
  </w:num>
  <w:num w:numId="56">
    <w:abstractNumId w:val="79"/>
  </w:num>
  <w:num w:numId="57">
    <w:abstractNumId w:val="72"/>
  </w:num>
  <w:num w:numId="58">
    <w:abstractNumId w:val="99"/>
  </w:num>
  <w:num w:numId="59">
    <w:abstractNumId w:val="57"/>
  </w:num>
  <w:num w:numId="60">
    <w:abstractNumId w:val="51"/>
  </w:num>
  <w:num w:numId="61">
    <w:abstractNumId w:val="26"/>
  </w:num>
  <w:num w:numId="62">
    <w:abstractNumId w:val="19"/>
  </w:num>
  <w:num w:numId="63">
    <w:abstractNumId w:val="87"/>
  </w:num>
  <w:num w:numId="64">
    <w:abstractNumId w:val="64"/>
  </w:num>
  <w:num w:numId="65">
    <w:abstractNumId w:val="98"/>
  </w:num>
  <w:num w:numId="66">
    <w:abstractNumId w:val="33"/>
  </w:num>
  <w:num w:numId="67">
    <w:abstractNumId w:val="100"/>
  </w:num>
  <w:num w:numId="68">
    <w:abstractNumId w:val="31"/>
  </w:num>
  <w:num w:numId="69">
    <w:abstractNumId w:val="61"/>
  </w:num>
  <w:num w:numId="70">
    <w:abstractNumId w:val="59"/>
  </w:num>
  <w:num w:numId="71">
    <w:abstractNumId w:val="15"/>
  </w:num>
  <w:num w:numId="72">
    <w:abstractNumId w:val="25"/>
  </w:num>
  <w:num w:numId="73">
    <w:abstractNumId w:val="96"/>
  </w:num>
  <w:num w:numId="74">
    <w:abstractNumId w:val="43"/>
  </w:num>
  <w:num w:numId="75">
    <w:abstractNumId w:val="80"/>
  </w:num>
  <w:num w:numId="76">
    <w:abstractNumId w:val="94"/>
  </w:num>
  <w:num w:numId="77">
    <w:abstractNumId w:val="18"/>
  </w:num>
  <w:num w:numId="78">
    <w:abstractNumId w:val="69"/>
  </w:num>
  <w:num w:numId="79">
    <w:abstractNumId w:val="66"/>
  </w:num>
  <w:num w:numId="80">
    <w:abstractNumId w:val="93"/>
  </w:num>
  <w:num w:numId="81">
    <w:abstractNumId w:val="24"/>
  </w:num>
  <w:num w:numId="82">
    <w:abstractNumId w:val="71"/>
  </w:num>
  <w:num w:numId="83">
    <w:abstractNumId w:val="3"/>
  </w:num>
  <w:num w:numId="84">
    <w:abstractNumId w:val="78"/>
  </w:num>
  <w:num w:numId="85">
    <w:abstractNumId w:val="85"/>
  </w:num>
  <w:num w:numId="86">
    <w:abstractNumId w:val="44"/>
  </w:num>
  <w:num w:numId="87">
    <w:abstractNumId w:val="49"/>
  </w:num>
  <w:num w:numId="88">
    <w:abstractNumId w:val="28"/>
  </w:num>
  <w:num w:numId="89">
    <w:abstractNumId w:val="83"/>
  </w:num>
  <w:num w:numId="90">
    <w:abstractNumId w:val="48"/>
  </w:num>
  <w:num w:numId="91">
    <w:abstractNumId w:val="37"/>
    <w:lvlOverride w:ilvl="0">
      <w:startOverride w:val="1"/>
    </w:lvlOverride>
    <w:lvlOverride w:ilvl="1"/>
    <w:lvlOverride w:ilvl="2"/>
    <w:lvlOverride w:ilvl="3"/>
    <w:lvlOverride w:ilvl="4"/>
    <w:lvlOverride w:ilvl="5"/>
    <w:lvlOverride w:ilvl="6"/>
    <w:lvlOverride w:ilvl="7"/>
    <w:lvlOverride w:ilvl="8"/>
  </w:num>
  <w:num w:numId="92">
    <w:abstractNumId w:val="32"/>
  </w:num>
  <w:num w:numId="93">
    <w:abstractNumId w:val="70"/>
  </w:num>
  <w:num w:numId="94">
    <w:abstractNumId w:val="39"/>
  </w:num>
  <w:num w:numId="95">
    <w:abstractNumId w:val="52"/>
  </w:num>
  <w:num w:numId="96">
    <w:abstractNumId w:val="54"/>
  </w:num>
  <w:num w:numId="97">
    <w:abstractNumId w:val="41"/>
  </w:num>
  <w:num w:numId="98">
    <w:abstractNumId w:val="10"/>
  </w:num>
  <w:num w:numId="99">
    <w:abstractNumId w:val="35"/>
  </w:num>
  <w:num w:numId="100">
    <w:abstractNumId w:val="36"/>
  </w:num>
  <w:num w:numId="101">
    <w:abstractNumId w:val="101"/>
  </w:num>
  <w:num w:numId="102">
    <w:abstractNumId w:val="46"/>
  </w:num>
  <w:num w:numId="103">
    <w:abstractNumId w:val="7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eo Mitchell RAMAMONJISOA ANDRIANJANAKA">
    <w15:presenceInfo w15:providerId="AD" w15:userId="S-1-5-21-3083040470-2174335002-1958441873-1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1740"/>
    <w:rsid w:val="000018D5"/>
    <w:rsid w:val="00001E4F"/>
    <w:rsid w:val="000033CB"/>
    <w:rsid w:val="00003480"/>
    <w:rsid w:val="000063B3"/>
    <w:rsid w:val="00007A32"/>
    <w:rsid w:val="00011948"/>
    <w:rsid w:val="000127FA"/>
    <w:rsid w:val="00012D1D"/>
    <w:rsid w:val="00013270"/>
    <w:rsid w:val="000138B5"/>
    <w:rsid w:val="00013E53"/>
    <w:rsid w:val="00014B3B"/>
    <w:rsid w:val="00015C7D"/>
    <w:rsid w:val="00016B89"/>
    <w:rsid w:val="00016E8D"/>
    <w:rsid w:val="00020E06"/>
    <w:rsid w:val="00022AC7"/>
    <w:rsid w:val="000240E9"/>
    <w:rsid w:val="000267A2"/>
    <w:rsid w:val="000268E6"/>
    <w:rsid w:val="0002735D"/>
    <w:rsid w:val="000300F8"/>
    <w:rsid w:val="00030E8C"/>
    <w:rsid w:val="00030EC1"/>
    <w:rsid w:val="00031237"/>
    <w:rsid w:val="000319BF"/>
    <w:rsid w:val="00032582"/>
    <w:rsid w:val="00032C1A"/>
    <w:rsid w:val="00033060"/>
    <w:rsid w:val="000338AB"/>
    <w:rsid w:val="00034748"/>
    <w:rsid w:val="00034A26"/>
    <w:rsid w:val="00034E8D"/>
    <w:rsid w:val="00037B71"/>
    <w:rsid w:val="000400AC"/>
    <w:rsid w:val="000425A7"/>
    <w:rsid w:val="00042823"/>
    <w:rsid w:val="000431DD"/>
    <w:rsid w:val="00043864"/>
    <w:rsid w:val="00044628"/>
    <w:rsid w:val="00044CA5"/>
    <w:rsid w:val="00044D02"/>
    <w:rsid w:val="00045860"/>
    <w:rsid w:val="00046E69"/>
    <w:rsid w:val="00047EA0"/>
    <w:rsid w:val="00050165"/>
    <w:rsid w:val="000506F8"/>
    <w:rsid w:val="00050C37"/>
    <w:rsid w:val="0005166D"/>
    <w:rsid w:val="00051E65"/>
    <w:rsid w:val="000532F0"/>
    <w:rsid w:val="00053344"/>
    <w:rsid w:val="00053B3C"/>
    <w:rsid w:val="000557B9"/>
    <w:rsid w:val="000558DA"/>
    <w:rsid w:val="00056965"/>
    <w:rsid w:val="00057234"/>
    <w:rsid w:val="00057923"/>
    <w:rsid w:val="00060B06"/>
    <w:rsid w:val="00061F63"/>
    <w:rsid w:val="0006319D"/>
    <w:rsid w:val="000650A1"/>
    <w:rsid w:val="00066BA7"/>
    <w:rsid w:val="000674A9"/>
    <w:rsid w:val="0006764F"/>
    <w:rsid w:val="000705E8"/>
    <w:rsid w:val="000719D2"/>
    <w:rsid w:val="000735DF"/>
    <w:rsid w:val="000737A0"/>
    <w:rsid w:val="00073ABC"/>
    <w:rsid w:val="00073B83"/>
    <w:rsid w:val="00073BFE"/>
    <w:rsid w:val="00073C05"/>
    <w:rsid w:val="0007417B"/>
    <w:rsid w:val="00075557"/>
    <w:rsid w:val="0007663E"/>
    <w:rsid w:val="00077B36"/>
    <w:rsid w:val="00077C2C"/>
    <w:rsid w:val="00077CD1"/>
    <w:rsid w:val="00083392"/>
    <w:rsid w:val="000845C0"/>
    <w:rsid w:val="00085793"/>
    <w:rsid w:val="00085C8C"/>
    <w:rsid w:val="00086104"/>
    <w:rsid w:val="00086D85"/>
    <w:rsid w:val="00087CB6"/>
    <w:rsid w:val="00087F81"/>
    <w:rsid w:val="000918FF"/>
    <w:rsid w:val="000926C5"/>
    <w:rsid w:val="00092BB8"/>
    <w:rsid w:val="00092F8E"/>
    <w:rsid w:val="000962FF"/>
    <w:rsid w:val="00096C82"/>
    <w:rsid w:val="00096F02"/>
    <w:rsid w:val="000A0526"/>
    <w:rsid w:val="000A0AA8"/>
    <w:rsid w:val="000A4C8E"/>
    <w:rsid w:val="000A6989"/>
    <w:rsid w:val="000A7F62"/>
    <w:rsid w:val="000B0163"/>
    <w:rsid w:val="000B019A"/>
    <w:rsid w:val="000B11FC"/>
    <w:rsid w:val="000B1AF4"/>
    <w:rsid w:val="000B20F9"/>
    <w:rsid w:val="000B3C90"/>
    <w:rsid w:val="000B53E3"/>
    <w:rsid w:val="000B57E6"/>
    <w:rsid w:val="000B763C"/>
    <w:rsid w:val="000C1268"/>
    <w:rsid w:val="000C1B75"/>
    <w:rsid w:val="000C1EAC"/>
    <w:rsid w:val="000C1FCA"/>
    <w:rsid w:val="000C2476"/>
    <w:rsid w:val="000C2758"/>
    <w:rsid w:val="000C2968"/>
    <w:rsid w:val="000C31B2"/>
    <w:rsid w:val="000C42CE"/>
    <w:rsid w:val="000C462B"/>
    <w:rsid w:val="000C515D"/>
    <w:rsid w:val="000C7928"/>
    <w:rsid w:val="000D0CF0"/>
    <w:rsid w:val="000D2235"/>
    <w:rsid w:val="000D22AF"/>
    <w:rsid w:val="000D239A"/>
    <w:rsid w:val="000D326D"/>
    <w:rsid w:val="000D33BE"/>
    <w:rsid w:val="000D3AEF"/>
    <w:rsid w:val="000D4F53"/>
    <w:rsid w:val="000D695F"/>
    <w:rsid w:val="000D72A3"/>
    <w:rsid w:val="000E046D"/>
    <w:rsid w:val="000E1326"/>
    <w:rsid w:val="000E272B"/>
    <w:rsid w:val="000E43E0"/>
    <w:rsid w:val="000E6974"/>
    <w:rsid w:val="000E6DCC"/>
    <w:rsid w:val="000E74BC"/>
    <w:rsid w:val="000F039C"/>
    <w:rsid w:val="000F0F30"/>
    <w:rsid w:val="000F2060"/>
    <w:rsid w:val="000F4E07"/>
    <w:rsid w:val="001004B5"/>
    <w:rsid w:val="0010084E"/>
    <w:rsid w:val="00100E70"/>
    <w:rsid w:val="00101430"/>
    <w:rsid w:val="0010240D"/>
    <w:rsid w:val="00102C8D"/>
    <w:rsid w:val="00105140"/>
    <w:rsid w:val="001058B4"/>
    <w:rsid w:val="00106360"/>
    <w:rsid w:val="0010712B"/>
    <w:rsid w:val="00107511"/>
    <w:rsid w:val="00110A0C"/>
    <w:rsid w:val="001119DD"/>
    <w:rsid w:val="0011284F"/>
    <w:rsid w:val="00113801"/>
    <w:rsid w:val="0011545D"/>
    <w:rsid w:val="001157D2"/>
    <w:rsid w:val="00115FFA"/>
    <w:rsid w:val="001160D4"/>
    <w:rsid w:val="00117D8E"/>
    <w:rsid w:val="00120072"/>
    <w:rsid w:val="001206C4"/>
    <w:rsid w:val="00121725"/>
    <w:rsid w:val="00122B86"/>
    <w:rsid w:val="001230AF"/>
    <w:rsid w:val="00123104"/>
    <w:rsid w:val="0012379E"/>
    <w:rsid w:val="00124051"/>
    <w:rsid w:val="001248D1"/>
    <w:rsid w:val="001254AF"/>
    <w:rsid w:val="001269E8"/>
    <w:rsid w:val="00126C99"/>
    <w:rsid w:val="00126CD5"/>
    <w:rsid w:val="00130762"/>
    <w:rsid w:val="00130FF4"/>
    <w:rsid w:val="00131464"/>
    <w:rsid w:val="00132157"/>
    <w:rsid w:val="00132364"/>
    <w:rsid w:val="00132F9A"/>
    <w:rsid w:val="00133015"/>
    <w:rsid w:val="00133CD7"/>
    <w:rsid w:val="00134A06"/>
    <w:rsid w:val="00140919"/>
    <w:rsid w:val="00140B8A"/>
    <w:rsid w:val="001418FA"/>
    <w:rsid w:val="00142406"/>
    <w:rsid w:val="0014252B"/>
    <w:rsid w:val="0014313F"/>
    <w:rsid w:val="001431F0"/>
    <w:rsid w:val="00145CFC"/>
    <w:rsid w:val="00145F1F"/>
    <w:rsid w:val="00150222"/>
    <w:rsid w:val="001504F2"/>
    <w:rsid w:val="00151DFF"/>
    <w:rsid w:val="001524D0"/>
    <w:rsid w:val="00152718"/>
    <w:rsid w:val="00153F01"/>
    <w:rsid w:val="00155A0C"/>
    <w:rsid w:val="00155AEF"/>
    <w:rsid w:val="00156598"/>
    <w:rsid w:val="00157628"/>
    <w:rsid w:val="00160E10"/>
    <w:rsid w:val="00162846"/>
    <w:rsid w:val="00163C43"/>
    <w:rsid w:val="0016540E"/>
    <w:rsid w:val="00165569"/>
    <w:rsid w:val="001668EA"/>
    <w:rsid w:val="00166988"/>
    <w:rsid w:val="001672A6"/>
    <w:rsid w:val="0017135B"/>
    <w:rsid w:val="00171427"/>
    <w:rsid w:val="00171B2D"/>
    <w:rsid w:val="00172A69"/>
    <w:rsid w:val="001733FB"/>
    <w:rsid w:val="00173630"/>
    <w:rsid w:val="00173EAA"/>
    <w:rsid w:val="001744C5"/>
    <w:rsid w:val="001746B1"/>
    <w:rsid w:val="00175256"/>
    <w:rsid w:val="0017533F"/>
    <w:rsid w:val="00176669"/>
    <w:rsid w:val="001766CD"/>
    <w:rsid w:val="00176B3C"/>
    <w:rsid w:val="00176F7D"/>
    <w:rsid w:val="00181080"/>
    <w:rsid w:val="00181EA1"/>
    <w:rsid w:val="00182C22"/>
    <w:rsid w:val="00182DE8"/>
    <w:rsid w:val="00183E1B"/>
    <w:rsid w:val="00184F40"/>
    <w:rsid w:val="0018582A"/>
    <w:rsid w:val="00185F61"/>
    <w:rsid w:val="00186E66"/>
    <w:rsid w:val="001870A6"/>
    <w:rsid w:val="00187EFD"/>
    <w:rsid w:val="00190BDA"/>
    <w:rsid w:val="0019224D"/>
    <w:rsid w:val="00194007"/>
    <w:rsid w:val="00194378"/>
    <w:rsid w:val="00194953"/>
    <w:rsid w:val="00195403"/>
    <w:rsid w:val="00195B08"/>
    <w:rsid w:val="00196849"/>
    <w:rsid w:val="00197BEE"/>
    <w:rsid w:val="001A0F37"/>
    <w:rsid w:val="001A1ED8"/>
    <w:rsid w:val="001A227C"/>
    <w:rsid w:val="001A2B85"/>
    <w:rsid w:val="001A3F32"/>
    <w:rsid w:val="001A414C"/>
    <w:rsid w:val="001A4355"/>
    <w:rsid w:val="001A498C"/>
    <w:rsid w:val="001A4B39"/>
    <w:rsid w:val="001A544D"/>
    <w:rsid w:val="001A5958"/>
    <w:rsid w:val="001A5DED"/>
    <w:rsid w:val="001A69B9"/>
    <w:rsid w:val="001A6C45"/>
    <w:rsid w:val="001B0463"/>
    <w:rsid w:val="001B0F63"/>
    <w:rsid w:val="001B1EEF"/>
    <w:rsid w:val="001B212D"/>
    <w:rsid w:val="001B2B1E"/>
    <w:rsid w:val="001B32FA"/>
    <w:rsid w:val="001B4332"/>
    <w:rsid w:val="001B4D9B"/>
    <w:rsid w:val="001B4EF2"/>
    <w:rsid w:val="001B64DE"/>
    <w:rsid w:val="001B6C6C"/>
    <w:rsid w:val="001B6E1F"/>
    <w:rsid w:val="001B75BF"/>
    <w:rsid w:val="001C10E8"/>
    <w:rsid w:val="001C2126"/>
    <w:rsid w:val="001C2ED6"/>
    <w:rsid w:val="001C3D58"/>
    <w:rsid w:val="001C470A"/>
    <w:rsid w:val="001C4FF1"/>
    <w:rsid w:val="001C53B1"/>
    <w:rsid w:val="001C59CE"/>
    <w:rsid w:val="001C6013"/>
    <w:rsid w:val="001C6A1C"/>
    <w:rsid w:val="001C6FE2"/>
    <w:rsid w:val="001C72C5"/>
    <w:rsid w:val="001D302B"/>
    <w:rsid w:val="001D3C8E"/>
    <w:rsid w:val="001D4794"/>
    <w:rsid w:val="001D5764"/>
    <w:rsid w:val="001D5FA9"/>
    <w:rsid w:val="001D7C39"/>
    <w:rsid w:val="001E01B1"/>
    <w:rsid w:val="001E0D3F"/>
    <w:rsid w:val="001E23DF"/>
    <w:rsid w:val="001E297F"/>
    <w:rsid w:val="001E2DE7"/>
    <w:rsid w:val="001E2F4E"/>
    <w:rsid w:val="001E311A"/>
    <w:rsid w:val="001E3D19"/>
    <w:rsid w:val="001E4D9C"/>
    <w:rsid w:val="001E532D"/>
    <w:rsid w:val="001E58E9"/>
    <w:rsid w:val="001E6843"/>
    <w:rsid w:val="001E7402"/>
    <w:rsid w:val="001E754E"/>
    <w:rsid w:val="001F0B5D"/>
    <w:rsid w:val="001F0BEA"/>
    <w:rsid w:val="001F151E"/>
    <w:rsid w:val="001F2876"/>
    <w:rsid w:val="001F4598"/>
    <w:rsid w:val="001F485F"/>
    <w:rsid w:val="001F4AA6"/>
    <w:rsid w:val="001F5572"/>
    <w:rsid w:val="001F59F2"/>
    <w:rsid w:val="001F6B16"/>
    <w:rsid w:val="0020055D"/>
    <w:rsid w:val="002021EB"/>
    <w:rsid w:val="002022CB"/>
    <w:rsid w:val="0020273C"/>
    <w:rsid w:val="002039BB"/>
    <w:rsid w:val="00204205"/>
    <w:rsid w:val="0020577A"/>
    <w:rsid w:val="00205C6D"/>
    <w:rsid w:val="002070A4"/>
    <w:rsid w:val="0020713D"/>
    <w:rsid w:val="002073DE"/>
    <w:rsid w:val="00207D66"/>
    <w:rsid w:val="0021003B"/>
    <w:rsid w:val="0021284F"/>
    <w:rsid w:val="00213264"/>
    <w:rsid w:val="00213770"/>
    <w:rsid w:val="002138EA"/>
    <w:rsid w:val="002154D6"/>
    <w:rsid w:val="00215593"/>
    <w:rsid w:val="00215E1F"/>
    <w:rsid w:val="00216974"/>
    <w:rsid w:val="00217288"/>
    <w:rsid w:val="00217B13"/>
    <w:rsid w:val="00220491"/>
    <w:rsid w:val="00221580"/>
    <w:rsid w:val="0022194F"/>
    <w:rsid w:val="00222D34"/>
    <w:rsid w:val="00222FA5"/>
    <w:rsid w:val="00223155"/>
    <w:rsid w:val="002231ED"/>
    <w:rsid w:val="00223A5B"/>
    <w:rsid w:val="00225229"/>
    <w:rsid w:val="00225B49"/>
    <w:rsid w:val="00226E65"/>
    <w:rsid w:val="0022774D"/>
    <w:rsid w:val="00227C84"/>
    <w:rsid w:val="00230131"/>
    <w:rsid w:val="002302DB"/>
    <w:rsid w:val="00230DD7"/>
    <w:rsid w:val="002311D4"/>
    <w:rsid w:val="002318CD"/>
    <w:rsid w:val="002332B9"/>
    <w:rsid w:val="002346AE"/>
    <w:rsid w:val="00235A52"/>
    <w:rsid w:val="00235FFC"/>
    <w:rsid w:val="00236819"/>
    <w:rsid w:val="00236AC9"/>
    <w:rsid w:val="00237574"/>
    <w:rsid w:val="00240571"/>
    <w:rsid w:val="002416E1"/>
    <w:rsid w:val="00242078"/>
    <w:rsid w:val="00242DFF"/>
    <w:rsid w:val="0024308C"/>
    <w:rsid w:val="0024454D"/>
    <w:rsid w:val="002448DF"/>
    <w:rsid w:val="00245427"/>
    <w:rsid w:val="00246015"/>
    <w:rsid w:val="00246356"/>
    <w:rsid w:val="00247BB0"/>
    <w:rsid w:val="00250928"/>
    <w:rsid w:val="00250939"/>
    <w:rsid w:val="00251E8A"/>
    <w:rsid w:val="0025210B"/>
    <w:rsid w:val="0025388D"/>
    <w:rsid w:val="00253D93"/>
    <w:rsid w:val="00253DB8"/>
    <w:rsid w:val="00253FBE"/>
    <w:rsid w:val="00254527"/>
    <w:rsid w:val="00254708"/>
    <w:rsid w:val="002551AC"/>
    <w:rsid w:val="00255C3F"/>
    <w:rsid w:val="00256E83"/>
    <w:rsid w:val="002574FD"/>
    <w:rsid w:val="00257555"/>
    <w:rsid w:val="00257841"/>
    <w:rsid w:val="002608D5"/>
    <w:rsid w:val="00260FB2"/>
    <w:rsid w:val="0026165D"/>
    <w:rsid w:val="00261EC8"/>
    <w:rsid w:val="00263268"/>
    <w:rsid w:val="002632C7"/>
    <w:rsid w:val="0026348E"/>
    <w:rsid w:val="00263ADE"/>
    <w:rsid w:val="00263C95"/>
    <w:rsid w:val="00265A0B"/>
    <w:rsid w:val="0026608F"/>
    <w:rsid w:val="00266336"/>
    <w:rsid w:val="002664DA"/>
    <w:rsid w:val="00266518"/>
    <w:rsid w:val="00266BD1"/>
    <w:rsid w:val="00267F20"/>
    <w:rsid w:val="00270184"/>
    <w:rsid w:val="00270265"/>
    <w:rsid w:val="00270795"/>
    <w:rsid w:val="002714D5"/>
    <w:rsid w:val="00271CFE"/>
    <w:rsid w:val="00271F75"/>
    <w:rsid w:val="0027344D"/>
    <w:rsid w:val="00274077"/>
    <w:rsid w:val="00274165"/>
    <w:rsid w:val="0027593C"/>
    <w:rsid w:val="00280298"/>
    <w:rsid w:val="002814F0"/>
    <w:rsid w:val="00282B13"/>
    <w:rsid w:val="002837F7"/>
    <w:rsid w:val="00283E61"/>
    <w:rsid w:val="002842A5"/>
    <w:rsid w:val="00287589"/>
    <w:rsid w:val="002910A9"/>
    <w:rsid w:val="002926A6"/>
    <w:rsid w:val="0029331A"/>
    <w:rsid w:val="00293470"/>
    <w:rsid w:val="002941DD"/>
    <w:rsid w:val="00294EE3"/>
    <w:rsid w:val="0029551C"/>
    <w:rsid w:val="002979EE"/>
    <w:rsid w:val="00297C3C"/>
    <w:rsid w:val="002A0301"/>
    <w:rsid w:val="002A04B8"/>
    <w:rsid w:val="002A0A91"/>
    <w:rsid w:val="002A0B7C"/>
    <w:rsid w:val="002A0D86"/>
    <w:rsid w:val="002A1B30"/>
    <w:rsid w:val="002A28D7"/>
    <w:rsid w:val="002A2A58"/>
    <w:rsid w:val="002A4462"/>
    <w:rsid w:val="002A63AE"/>
    <w:rsid w:val="002A6651"/>
    <w:rsid w:val="002A7366"/>
    <w:rsid w:val="002B1CB3"/>
    <w:rsid w:val="002B272C"/>
    <w:rsid w:val="002B4739"/>
    <w:rsid w:val="002B62A6"/>
    <w:rsid w:val="002B63CB"/>
    <w:rsid w:val="002B69D8"/>
    <w:rsid w:val="002B745E"/>
    <w:rsid w:val="002C05AA"/>
    <w:rsid w:val="002C0F47"/>
    <w:rsid w:val="002C23A8"/>
    <w:rsid w:val="002C2AE3"/>
    <w:rsid w:val="002C2C04"/>
    <w:rsid w:val="002C2F18"/>
    <w:rsid w:val="002C3565"/>
    <w:rsid w:val="002C4A68"/>
    <w:rsid w:val="002C4AC2"/>
    <w:rsid w:val="002C4C2D"/>
    <w:rsid w:val="002C4FFE"/>
    <w:rsid w:val="002C5D6F"/>
    <w:rsid w:val="002C627E"/>
    <w:rsid w:val="002C6C95"/>
    <w:rsid w:val="002C6DC9"/>
    <w:rsid w:val="002C7246"/>
    <w:rsid w:val="002C77EC"/>
    <w:rsid w:val="002C79E3"/>
    <w:rsid w:val="002D0090"/>
    <w:rsid w:val="002D053F"/>
    <w:rsid w:val="002D1449"/>
    <w:rsid w:val="002D1965"/>
    <w:rsid w:val="002D1AFA"/>
    <w:rsid w:val="002D4062"/>
    <w:rsid w:val="002D4764"/>
    <w:rsid w:val="002D55DE"/>
    <w:rsid w:val="002D5807"/>
    <w:rsid w:val="002D6B33"/>
    <w:rsid w:val="002E15EF"/>
    <w:rsid w:val="002E2B88"/>
    <w:rsid w:val="002E3946"/>
    <w:rsid w:val="002E3A36"/>
    <w:rsid w:val="002E4174"/>
    <w:rsid w:val="002E4346"/>
    <w:rsid w:val="002E5A98"/>
    <w:rsid w:val="002E5C26"/>
    <w:rsid w:val="002E70C6"/>
    <w:rsid w:val="002E7A67"/>
    <w:rsid w:val="002F05D4"/>
    <w:rsid w:val="002F116B"/>
    <w:rsid w:val="002F13E3"/>
    <w:rsid w:val="002F1B02"/>
    <w:rsid w:val="002F31AB"/>
    <w:rsid w:val="002F3334"/>
    <w:rsid w:val="002F46E6"/>
    <w:rsid w:val="002F473F"/>
    <w:rsid w:val="002F708A"/>
    <w:rsid w:val="002F732B"/>
    <w:rsid w:val="002F77CF"/>
    <w:rsid w:val="002F77E7"/>
    <w:rsid w:val="00300B7A"/>
    <w:rsid w:val="00301771"/>
    <w:rsid w:val="00301BFD"/>
    <w:rsid w:val="003024D8"/>
    <w:rsid w:val="003038A2"/>
    <w:rsid w:val="00303BBF"/>
    <w:rsid w:val="00303E3B"/>
    <w:rsid w:val="00305704"/>
    <w:rsid w:val="00305FF2"/>
    <w:rsid w:val="003064E0"/>
    <w:rsid w:val="00306502"/>
    <w:rsid w:val="00307107"/>
    <w:rsid w:val="00310613"/>
    <w:rsid w:val="00310C4E"/>
    <w:rsid w:val="00311E6B"/>
    <w:rsid w:val="00313206"/>
    <w:rsid w:val="00313209"/>
    <w:rsid w:val="00313C4A"/>
    <w:rsid w:val="00316104"/>
    <w:rsid w:val="00316CA9"/>
    <w:rsid w:val="00316F5D"/>
    <w:rsid w:val="00317E13"/>
    <w:rsid w:val="00317E9B"/>
    <w:rsid w:val="003200D6"/>
    <w:rsid w:val="00320D8A"/>
    <w:rsid w:val="00322453"/>
    <w:rsid w:val="00322EC8"/>
    <w:rsid w:val="00323250"/>
    <w:rsid w:val="003234BE"/>
    <w:rsid w:val="003237C7"/>
    <w:rsid w:val="003238D6"/>
    <w:rsid w:val="00323D34"/>
    <w:rsid w:val="00324A98"/>
    <w:rsid w:val="003253BB"/>
    <w:rsid w:val="00325580"/>
    <w:rsid w:val="00325B7A"/>
    <w:rsid w:val="0032615A"/>
    <w:rsid w:val="003269DE"/>
    <w:rsid w:val="00327793"/>
    <w:rsid w:val="00331DDF"/>
    <w:rsid w:val="00332800"/>
    <w:rsid w:val="00332984"/>
    <w:rsid w:val="0033351F"/>
    <w:rsid w:val="00333EA0"/>
    <w:rsid w:val="00334321"/>
    <w:rsid w:val="00334988"/>
    <w:rsid w:val="0033606C"/>
    <w:rsid w:val="00337911"/>
    <w:rsid w:val="003435A4"/>
    <w:rsid w:val="0034406A"/>
    <w:rsid w:val="003440ED"/>
    <w:rsid w:val="00347C56"/>
    <w:rsid w:val="00350190"/>
    <w:rsid w:val="0035091C"/>
    <w:rsid w:val="00350FB3"/>
    <w:rsid w:val="0035121E"/>
    <w:rsid w:val="00351454"/>
    <w:rsid w:val="00351E37"/>
    <w:rsid w:val="00353AE0"/>
    <w:rsid w:val="00353B9A"/>
    <w:rsid w:val="0035666F"/>
    <w:rsid w:val="003566A9"/>
    <w:rsid w:val="00356B34"/>
    <w:rsid w:val="003577E0"/>
    <w:rsid w:val="00360A7D"/>
    <w:rsid w:val="00361175"/>
    <w:rsid w:val="003623F8"/>
    <w:rsid w:val="00362417"/>
    <w:rsid w:val="0036369E"/>
    <w:rsid w:val="0036396F"/>
    <w:rsid w:val="003639E1"/>
    <w:rsid w:val="00363E0D"/>
    <w:rsid w:val="003641ED"/>
    <w:rsid w:val="00364995"/>
    <w:rsid w:val="00364F34"/>
    <w:rsid w:val="00365B20"/>
    <w:rsid w:val="003663AE"/>
    <w:rsid w:val="00367369"/>
    <w:rsid w:val="003676F3"/>
    <w:rsid w:val="00370F33"/>
    <w:rsid w:val="003711D9"/>
    <w:rsid w:val="00371A06"/>
    <w:rsid w:val="00372999"/>
    <w:rsid w:val="00373455"/>
    <w:rsid w:val="003735A2"/>
    <w:rsid w:val="00373BF0"/>
    <w:rsid w:val="003742DC"/>
    <w:rsid w:val="00374A6D"/>
    <w:rsid w:val="003754CC"/>
    <w:rsid w:val="003756C1"/>
    <w:rsid w:val="00375C13"/>
    <w:rsid w:val="00376C50"/>
    <w:rsid w:val="00380DBE"/>
    <w:rsid w:val="00383A2A"/>
    <w:rsid w:val="00383BDF"/>
    <w:rsid w:val="00384BAC"/>
    <w:rsid w:val="0038511F"/>
    <w:rsid w:val="00385787"/>
    <w:rsid w:val="00385976"/>
    <w:rsid w:val="00390CD7"/>
    <w:rsid w:val="00391570"/>
    <w:rsid w:val="003916F4"/>
    <w:rsid w:val="003929F0"/>
    <w:rsid w:val="0039445B"/>
    <w:rsid w:val="00394BC4"/>
    <w:rsid w:val="00396034"/>
    <w:rsid w:val="00396D98"/>
    <w:rsid w:val="003972C7"/>
    <w:rsid w:val="0039762B"/>
    <w:rsid w:val="003976A1"/>
    <w:rsid w:val="003A0E3E"/>
    <w:rsid w:val="003A1365"/>
    <w:rsid w:val="003A1404"/>
    <w:rsid w:val="003A2322"/>
    <w:rsid w:val="003A30D1"/>
    <w:rsid w:val="003A5497"/>
    <w:rsid w:val="003A6ACE"/>
    <w:rsid w:val="003A728D"/>
    <w:rsid w:val="003A7331"/>
    <w:rsid w:val="003A73B8"/>
    <w:rsid w:val="003B03A3"/>
    <w:rsid w:val="003B3BB4"/>
    <w:rsid w:val="003B4657"/>
    <w:rsid w:val="003B656D"/>
    <w:rsid w:val="003B6D1E"/>
    <w:rsid w:val="003C1534"/>
    <w:rsid w:val="003C1BE0"/>
    <w:rsid w:val="003C1CC4"/>
    <w:rsid w:val="003C1E90"/>
    <w:rsid w:val="003C2654"/>
    <w:rsid w:val="003C2ED2"/>
    <w:rsid w:val="003C350B"/>
    <w:rsid w:val="003C35D4"/>
    <w:rsid w:val="003C42EB"/>
    <w:rsid w:val="003C4797"/>
    <w:rsid w:val="003C47DB"/>
    <w:rsid w:val="003C4BC3"/>
    <w:rsid w:val="003C50E8"/>
    <w:rsid w:val="003C5CB6"/>
    <w:rsid w:val="003C6A21"/>
    <w:rsid w:val="003D11B3"/>
    <w:rsid w:val="003D2CAC"/>
    <w:rsid w:val="003D335C"/>
    <w:rsid w:val="003D48CB"/>
    <w:rsid w:val="003D5188"/>
    <w:rsid w:val="003D538A"/>
    <w:rsid w:val="003D54B0"/>
    <w:rsid w:val="003D65DA"/>
    <w:rsid w:val="003D7C09"/>
    <w:rsid w:val="003E103D"/>
    <w:rsid w:val="003E115F"/>
    <w:rsid w:val="003E1CBA"/>
    <w:rsid w:val="003E484E"/>
    <w:rsid w:val="003E4B51"/>
    <w:rsid w:val="003E4E44"/>
    <w:rsid w:val="003E4ED5"/>
    <w:rsid w:val="003E59FE"/>
    <w:rsid w:val="003E5A4D"/>
    <w:rsid w:val="003E680E"/>
    <w:rsid w:val="003E7743"/>
    <w:rsid w:val="003F0782"/>
    <w:rsid w:val="003F10FA"/>
    <w:rsid w:val="003F1C48"/>
    <w:rsid w:val="003F2C6E"/>
    <w:rsid w:val="003F302F"/>
    <w:rsid w:val="003F32B2"/>
    <w:rsid w:val="003F55A4"/>
    <w:rsid w:val="003F5C6E"/>
    <w:rsid w:val="003F6AAA"/>
    <w:rsid w:val="003F6AE3"/>
    <w:rsid w:val="003F7683"/>
    <w:rsid w:val="003F7E5F"/>
    <w:rsid w:val="00400D2E"/>
    <w:rsid w:val="0040128F"/>
    <w:rsid w:val="00402F17"/>
    <w:rsid w:val="00403226"/>
    <w:rsid w:val="00407804"/>
    <w:rsid w:val="00407E54"/>
    <w:rsid w:val="00411473"/>
    <w:rsid w:val="00411B47"/>
    <w:rsid w:val="00411BEF"/>
    <w:rsid w:val="004133C9"/>
    <w:rsid w:val="00414C48"/>
    <w:rsid w:val="00417114"/>
    <w:rsid w:val="004176B0"/>
    <w:rsid w:val="0041779F"/>
    <w:rsid w:val="00417D93"/>
    <w:rsid w:val="004216A5"/>
    <w:rsid w:val="00423A64"/>
    <w:rsid w:val="00424397"/>
    <w:rsid w:val="00424AAD"/>
    <w:rsid w:val="004272AB"/>
    <w:rsid w:val="004275FD"/>
    <w:rsid w:val="004333B4"/>
    <w:rsid w:val="004339E8"/>
    <w:rsid w:val="00433EDF"/>
    <w:rsid w:val="0043423A"/>
    <w:rsid w:val="00434A8D"/>
    <w:rsid w:val="00434DED"/>
    <w:rsid w:val="004351C5"/>
    <w:rsid w:val="004355E2"/>
    <w:rsid w:val="00435741"/>
    <w:rsid w:val="00437224"/>
    <w:rsid w:val="00441D77"/>
    <w:rsid w:val="00442CC4"/>
    <w:rsid w:val="00443C6E"/>
    <w:rsid w:val="004451C8"/>
    <w:rsid w:val="00445814"/>
    <w:rsid w:val="004458EE"/>
    <w:rsid w:val="0044745A"/>
    <w:rsid w:val="00450941"/>
    <w:rsid w:val="00451DBC"/>
    <w:rsid w:val="004522A9"/>
    <w:rsid w:val="0045250B"/>
    <w:rsid w:val="0045387F"/>
    <w:rsid w:val="00453F99"/>
    <w:rsid w:val="0045462A"/>
    <w:rsid w:val="004550DC"/>
    <w:rsid w:val="00455149"/>
    <w:rsid w:val="00455BCC"/>
    <w:rsid w:val="00456A3D"/>
    <w:rsid w:val="00456EFB"/>
    <w:rsid w:val="004579BC"/>
    <w:rsid w:val="00457A8E"/>
    <w:rsid w:val="00457AEA"/>
    <w:rsid w:val="004602F0"/>
    <w:rsid w:val="004606B1"/>
    <w:rsid w:val="00460918"/>
    <w:rsid w:val="00460A0B"/>
    <w:rsid w:val="00461946"/>
    <w:rsid w:val="004628C2"/>
    <w:rsid w:val="00462923"/>
    <w:rsid w:val="00466D08"/>
    <w:rsid w:val="00466E5B"/>
    <w:rsid w:val="004672C8"/>
    <w:rsid w:val="00467CB6"/>
    <w:rsid w:val="00470060"/>
    <w:rsid w:val="0047089C"/>
    <w:rsid w:val="00473334"/>
    <w:rsid w:val="004733BE"/>
    <w:rsid w:val="00473543"/>
    <w:rsid w:val="00474E1B"/>
    <w:rsid w:val="00476F50"/>
    <w:rsid w:val="0047786D"/>
    <w:rsid w:val="00477A9C"/>
    <w:rsid w:val="00477E0A"/>
    <w:rsid w:val="00477E98"/>
    <w:rsid w:val="00481092"/>
    <w:rsid w:val="00481818"/>
    <w:rsid w:val="00482364"/>
    <w:rsid w:val="004839E7"/>
    <w:rsid w:val="00483AC4"/>
    <w:rsid w:val="00483D93"/>
    <w:rsid w:val="00484EA7"/>
    <w:rsid w:val="00486606"/>
    <w:rsid w:val="00486DFA"/>
    <w:rsid w:val="004904A1"/>
    <w:rsid w:val="004908B6"/>
    <w:rsid w:val="00490A8D"/>
    <w:rsid w:val="00491BEA"/>
    <w:rsid w:val="00491F3E"/>
    <w:rsid w:val="00492FF9"/>
    <w:rsid w:val="00493966"/>
    <w:rsid w:val="00494538"/>
    <w:rsid w:val="004950B0"/>
    <w:rsid w:val="00495BAD"/>
    <w:rsid w:val="00496180"/>
    <w:rsid w:val="00496FAD"/>
    <w:rsid w:val="00497B59"/>
    <w:rsid w:val="00497FF8"/>
    <w:rsid w:val="004A049D"/>
    <w:rsid w:val="004A0A8F"/>
    <w:rsid w:val="004A2510"/>
    <w:rsid w:val="004A346B"/>
    <w:rsid w:val="004A4527"/>
    <w:rsid w:val="004A5033"/>
    <w:rsid w:val="004A638A"/>
    <w:rsid w:val="004A69C5"/>
    <w:rsid w:val="004B01D1"/>
    <w:rsid w:val="004B1687"/>
    <w:rsid w:val="004B23E9"/>
    <w:rsid w:val="004B286B"/>
    <w:rsid w:val="004B4AC2"/>
    <w:rsid w:val="004B51BF"/>
    <w:rsid w:val="004B536D"/>
    <w:rsid w:val="004B6836"/>
    <w:rsid w:val="004B6D40"/>
    <w:rsid w:val="004B7806"/>
    <w:rsid w:val="004C0556"/>
    <w:rsid w:val="004C0F3E"/>
    <w:rsid w:val="004C226B"/>
    <w:rsid w:val="004C26E0"/>
    <w:rsid w:val="004C378F"/>
    <w:rsid w:val="004C3A8A"/>
    <w:rsid w:val="004C403D"/>
    <w:rsid w:val="004C474A"/>
    <w:rsid w:val="004C5BE4"/>
    <w:rsid w:val="004C6974"/>
    <w:rsid w:val="004C70FA"/>
    <w:rsid w:val="004C729F"/>
    <w:rsid w:val="004D160B"/>
    <w:rsid w:val="004D1BF4"/>
    <w:rsid w:val="004D365C"/>
    <w:rsid w:val="004D3ECD"/>
    <w:rsid w:val="004D55C2"/>
    <w:rsid w:val="004D5D9C"/>
    <w:rsid w:val="004D6114"/>
    <w:rsid w:val="004D6869"/>
    <w:rsid w:val="004D6944"/>
    <w:rsid w:val="004D6E13"/>
    <w:rsid w:val="004E1960"/>
    <w:rsid w:val="004E1DC9"/>
    <w:rsid w:val="004E1EF2"/>
    <w:rsid w:val="004E287E"/>
    <w:rsid w:val="004E4AAC"/>
    <w:rsid w:val="004E5226"/>
    <w:rsid w:val="004E5A17"/>
    <w:rsid w:val="004E6300"/>
    <w:rsid w:val="004E69C0"/>
    <w:rsid w:val="004E72EE"/>
    <w:rsid w:val="004F02AF"/>
    <w:rsid w:val="004F0948"/>
    <w:rsid w:val="004F100D"/>
    <w:rsid w:val="004F2968"/>
    <w:rsid w:val="004F5720"/>
    <w:rsid w:val="004F7DA2"/>
    <w:rsid w:val="00501398"/>
    <w:rsid w:val="005015CB"/>
    <w:rsid w:val="00501FDC"/>
    <w:rsid w:val="005024EE"/>
    <w:rsid w:val="00503A86"/>
    <w:rsid w:val="00505207"/>
    <w:rsid w:val="005066F5"/>
    <w:rsid w:val="00506DF2"/>
    <w:rsid w:val="005101D7"/>
    <w:rsid w:val="005104A2"/>
    <w:rsid w:val="00510772"/>
    <w:rsid w:val="00511D8F"/>
    <w:rsid w:val="005125A9"/>
    <w:rsid w:val="00512974"/>
    <w:rsid w:val="00512B9D"/>
    <w:rsid w:val="00513143"/>
    <w:rsid w:val="0051346C"/>
    <w:rsid w:val="00513EFB"/>
    <w:rsid w:val="00514932"/>
    <w:rsid w:val="005149E6"/>
    <w:rsid w:val="00514C30"/>
    <w:rsid w:val="00515CE5"/>
    <w:rsid w:val="00516EB8"/>
    <w:rsid w:val="005172B2"/>
    <w:rsid w:val="00517BBF"/>
    <w:rsid w:val="00517F7B"/>
    <w:rsid w:val="0052014C"/>
    <w:rsid w:val="00520DFD"/>
    <w:rsid w:val="00521612"/>
    <w:rsid w:val="00521E5B"/>
    <w:rsid w:val="00521F70"/>
    <w:rsid w:val="0052276A"/>
    <w:rsid w:val="0052345A"/>
    <w:rsid w:val="00524010"/>
    <w:rsid w:val="0052469A"/>
    <w:rsid w:val="005252D0"/>
    <w:rsid w:val="00527292"/>
    <w:rsid w:val="00530561"/>
    <w:rsid w:val="00530754"/>
    <w:rsid w:val="00531C53"/>
    <w:rsid w:val="0053248C"/>
    <w:rsid w:val="00533640"/>
    <w:rsid w:val="00540613"/>
    <w:rsid w:val="005414DD"/>
    <w:rsid w:val="00542EAE"/>
    <w:rsid w:val="00543487"/>
    <w:rsid w:val="0054372D"/>
    <w:rsid w:val="00543A7D"/>
    <w:rsid w:val="005443DC"/>
    <w:rsid w:val="00544A57"/>
    <w:rsid w:val="005455C8"/>
    <w:rsid w:val="005458C8"/>
    <w:rsid w:val="00545C51"/>
    <w:rsid w:val="005462A7"/>
    <w:rsid w:val="00547AE7"/>
    <w:rsid w:val="00547B17"/>
    <w:rsid w:val="00547E38"/>
    <w:rsid w:val="00551505"/>
    <w:rsid w:val="005520A4"/>
    <w:rsid w:val="005522B9"/>
    <w:rsid w:val="005527EF"/>
    <w:rsid w:val="00552EE0"/>
    <w:rsid w:val="00553FC8"/>
    <w:rsid w:val="00554655"/>
    <w:rsid w:val="00554C96"/>
    <w:rsid w:val="00554D7F"/>
    <w:rsid w:val="00555697"/>
    <w:rsid w:val="00555F26"/>
    <w:rsid w:val="005565BC"/>
    <w:rsid w:val="005579F9"/>
    <w:rsid w:val="00557EBE"/>
    <w:rsid w:val="005602AB"/>
    <w:rsid w:val="00560BE5"/>
    <w:rsid w:val="00561017"/>
    <w:rsid w:val="00562CF9"/>
    <w:rsid w:val="005637CD"/>
    <w:rsid w:val="00565091"/>
    <w:rsid w:val="005659F1"/>
    <w:rsid w:val="005669C0"/>
    <w:rsid w:val="00567A23"/>
    <w:rsid w:val="005701B0"/>
    <w:rsid w:val="00571665"/>
    <w:rsid w:val="005729C7"/>
    <w:rsid w:val="00573450"/>
    <w:rsid w:val="00574077"/>
    <w:rsid w:val="00574FAD"/>
    <w:rsid w:val="00575B95"/>
    <w:rsid w:val="00576928"/>
    <w:rsid w:val="00576FDE"/>
    <w:rsid w:val="005771CA"/>
    <w:rsid w:val="005772BC"/>
    <w:rsid w:val="00580575"/>
    <w:rsid w:val="005814CE"/>
    <w:rsid w:val="005825AC"/>
    <w:rsid w:val="00582944"/>
    <w:rsid w:val="00582A59"/>
    <w:rsid w:val="005848A4"/>
    <w:rsid w:val="00585572"/>
    <w:rsid w:val="0058575D"/>
    <w:rsid w:val="00585D45"/>
    <w:rsid w:val="00585D68"/>
    <w:rsid w:val="00586CEE"/>
    <w:rsid w:val="00586DFE"/>
    <w:rsid w:val="00587891"/>
    <w:rsid w:val="00587E87"/>
    <w:rsid w:val="0059136C"/>
    <w:rsid w:val="0059185C"/>
    <w:rsid w:val="005923A4"/>
    <w:rsid w:val="0059301F"/>
    <w:rsid w:val="00594A40"/>
    <w:rsid w:val="00594E07"/>
    <w:rsid w:val="00594FFF"/>
    <w:rsid w:val="00595689"/>
    <w:rsid w:val="00596DAD"/>
    <w:rsid w:val="00596F4B"/>
    <w:rsid w:val="00597B5F"/>
    <w:rsid w:val="005A12FC"/>
    <w:rsid w:val="005A1B34"/>
    <w:rsid w:val="005A2E62"/>
    <w:rsid w:val="005A35BF"/>
    <w:rsid w:val="005A3E53"/>
    <w:rsid w:val="005A49AB"/>
    <w:rsid w:val="005A4EBE"/>
    <w:rsid w:val="005A55B5"/>
    <w:rsid w:val="005A64D4"/>
    <w:rsid w:val="005A7146"/>
    <w:rsid w:val="005A7BEF"/>
    <w:rsid w:val="005B0437"/>
    <w:rsid w:val="005B0479"/>
    <w:rsid w:val="005B0B5E"/>
    <w:rsid w:val="005B2314"/>
    <w:rsid w:val="005B279B"/>
    <w:rsid w:val="005B2F92"/>
    <w:rsid w:val="005B329C"/>
    <w:rsid w:val="005B38CE"/>
    <w:rsid w:val="005B3AB2"/>
    <w:rsid w:val="005B4171"/>
    <w:rsid w:val="005B43F8"/>
    <w:rsid w:val="005B46E4"/>
    <w:rsid w:val="005B4C50"/>
    <w:rsid w:val="005B4E0F"/>
    <w:rsid w:val="005B4F55"/>
    <w:rsid w:val="005B638A"/>
    <w:rsid w:val="005B6FE8"/>
    <w:rsid w:val="005B7BA7"/>
    <w:rsid w:val="005B7E19"/>
    <w:rsid w:val="005C093B"/>
    <w:rsid w:val="005C2A91"/>
    <w:rsid w:val="005C3E55"/>
    <w:rsid w:val="005C43A1"/>
    <w:rsid w:val="005C44AF"/>
    <w:rsid w:val="005C475A"/>
    <w:rsid w:val="005C6B2E"/>
    <w:rsid w:val="005C70E8"/>
    <w:rsid w:val="005C7376"/>
    <w:rsid w:val="005C75B8"/>
    <w:rsid w:val="005D0EAA"/>
    <w:rsid w:val="005D1DA0"/>
    <w:rsid w:val="005D3860"/>
    <w:rsid w:val="005D409C"/>
    <w:rsid w:val="005D48DA"/>
    <w:rsid w:val="005D4CFF"/>
    <w:rsid w:val="005D513B"/>
    <w:rsid w:val="005D5678"/>
    <w:rsid w:val="005D6FAD"/>
    <w:rsid w:val="005D753D"/>
    <w:rsid w:val="005D799D"/>
    <w:rsid w:val="005E0DBD"/>
    <w:rsid w:val="005E17CE"/>
    <w:rsid w:val="005E33ED"/>
    <w:rsid w:val="005E383C"/>
    <w:rsid w:val="005E3EA2"/>
    <w:rsid w:val="005E3FFE"/>
    <w:rsid w:val="005E419A"/>
    <w:rsid w:val="005E4A9D"/>
    <w:rsid w:val="005E5C48"/>
    <w:rsid w:val="005E692B"/>
    <w:rsid w:val="005E6DB4"/>
    <w:rsid w:val="005E6FBD"/>
    <w:rsid w:val="005E759A"/>
    <w:rsid w:val="005E7950"/>
    <w:rsid w:val="005F09B0"/>
    <w:rsid w:val="005F27A2"/>
    <w:rsid w:val="005F2C7B"/>
    <w:rsid w:val="005F3384"/>
    <w:rsid w:val="005F33E5"/>
    <w:rsid w:val="005F3499"/>
    <w:rsid w:val="005F3B5B"/>
    <w:rsid w:val="005F40B6"/>
    <w:rsid w:val="005F4517"/>
    <w:rsid w:val="005F4CA3"/>
    <w:rsid w:val="005F58E6"/>
    <w:rsid w:val="005F5D9B"/>
    <w:rsid w:val="005F6EE4"/>
    <w:rsid w:val="005F6FE8"/>
    <w:rsid w:val="005F71A1"/>
    <w:rsid w:val="006016CE"/>
    <w:rsid w:val="00601F91"/>
    <w:rsid w:val="0060246C"/>
    <w:rsid w:val="0060265E"/>
    <w:rsid w:val="00602CE2"/>
    <w:rsid w:val="0060332D"/>
    <w:rsid w:val="00603D80"/>
    <w:rsid w:val="00603F2C"/>
    <w:rsid w:val="00604A82"/>
    <w:rsid w:val="006060AD"/>
    <w:rsid w:val="006109A0"/>
    <w:rsid w:val="00610D90"/>
    <w:rsid w:val="00610F24"/>
    <w:rsid w:val="00612329"/>
    <w:rsid w:val="0061320A"/>
    <w:rsid w:val="006132BF"/>
    <w:rsid w:val="00614005"/>
    <w:rsid w:val="00614470"/>
    <w:rsid w:val="00614550"/>
    <w:rsid w:val="00614947"/>
    <w:rsid w:val="00614D82"/>
    <w:rsid w:val="006151CA"/>
    <w:rsid w:val="00615BF0"/>
    <w:rsid w:val="00615DF2"/>
    <w:rsid w:val="006173F8"/>
    <w:rsid w:val="00621D06"/>
    <w:rsid w:val="0062257D"/>
    <w:rsid w:val="00622668"/>
    <w:rsid w:val="0062441D"/>
    <w:rsid w:val="006254BF"/>
    <w:rsid w:val="0062606F"/>
    <w:rsid w:val="00626EA8"/>
    <w:rsid w:val="00627392"/>
    <w:rsid w:val="00627F2B"/>
    <w:rsid w:val="006303F9"/>
    <w:rsid w:val="00631D73"/>
    <w:rsid w:val="00632003"/>
    <w:rsid w:val="00633DF0"/>
    <w:rsid w:val="00633F5D"/>
    <w:rsid w:val="00634003"/>
    <w:rsid w:val="00634488"/>
    <w:rsid w:val="00634849"/>
    <w:rsid w:val="006350EC"/>
    <w:rsid w:val="00635F91"/>
    <w:rsid w:val="006364B1"/>
    <w:rsid w:val="006366F5"/>
    <w:rsid w:val="00636845"/>
    <w:rsid w:val="00636C6D"/>
    <w:rsid w:val="00637352"/>
    <w:rsid w:val="006405A3"/>
    <w:rsid w:val="00642048"/>
    <w:rsid w:val="00642058"/>
    <w:rsid w:val="00643734"/>
    <w:rsid w:val="0064392A"/>
    <w:rsid w:val="0064456F"/>
    <w:rsid w:val="0064599C"/>
    <w:rsid w:val="006461ED"/>
    <w:rsid w:val="00650ED5"/>
    <w:rsid w:val="00650EEA"/>
    <w:rsid w:val="00653C99"/>
    <w:rsid w:val="00654417"/>
    <w:rsid w:val="006545E3"/>
    <w:rsid w:val="00656544"/>
    <w:rsid w:val="00656D81"/>
    <w:rsid w:val="00660068"/>
    <w:rsid w:val="00660344"/>
    <w:rsid w:val="00660652"/>
    <w:rsid w:val="00660750"/>
    <w:rsid w:val="00660A88"/>
    <w:rsid w:val="00662086"/>
    <w:rsid w:val="0066219E"/>
    <w:rsid w:val="00663089"/>
    <w:rsid w:val="006632EF"/>
    <w:rsid w:val="0066363B"/>
    <w:rsid w:val="006637D5"/>
    <w:rsid w:val="0066393C"/>
    <w:rsid w:val="00663971"/>
    <w:rsid w:val="006640D4"/>
    <w:rsid w:val="0066440A"/>
    <w:rsid w:val="006646DC"/>
    <w:rsid w:val="0066484B"/>
    <w:rsid w:val="00665C4C"/>
    <w:rsid w:val="00665FA5"/>
    <w:rsid w:val="00667C85"/>
    <w:rsid w:val="0067025C"/>
    <w:rsid w:val="0067033A"/>
    <w:rsid w:val="006724C1"/>
    <w:rsid w:val="00672835"/>
    <w:rsid w:val="00672A61"/>
    <w:rsid w:val="006731EC"/>
    <w:rsid w:val="00674851"/>
    <w:rsid w:val="0067495C"/>
    <w:rsid w:val="00674C80"/>
    <w:rsid w:val="0067503F"/>
    <w:rsid w:val="00676A7D"/>
    <w:rsid w:val="00681201"/>
    <w:rsid w:val="00681356"/>
    <w:rsid w:val="00681888"/>
    <w:rsid w:val="006826FC"/>
    <w:rsid w:val="006835AC"/>
    <w:rsid w:val="0068374A"/>
    <w:rsid w:val="006839AC"/>
    <w:rsid w:val="00684881"/>
    <w:rsid w:val="00684CB8"/>
    <w:rsid w:val="00684F10"/>
    <w:rsid w:val="00685263"/>
    <w:rsid w:val="006868EB"/>
    <w:rsid w:val="006876D2"/>
    <w:rsid w:val="00687D52"/>
    <w:rsid w:val="00690F67"/>
    <w:rsid w:val="00691D0D"/>
    <w:rsid w:val="0069258C"/>
    <w:rsid w:val="0069268C"/>
    <w:rsid w:val="00692D22"/>
    <w:rsid w:val="00693223"/>
    <w:rsid w:val="00693A00"/>
    <w:rsid w:val="00693A73"/>
    <w:rsid w:val="006941A2"/>
    <w:rsid w:val="00694A22"/>
    <w:rsid w:val="0069504F"/>
    <w:rsid w:val="0069531F"/>
    <w:rsid w:val="0069533F"/>
    <w:rsid w:val="00695812"/>
    <w:rsid w:val="00696133"/>
    <w:rsid w:val="00697896"/>
    <w:rsid w:val="00697C28"/>
    <w:rsid w:val="006A139B"/>
    <w:rsid w:val="006A142B"/>
    <w:rsid w:val="006A20AF"/>
    <w:rsid w:val="006A41FF"/>
    <w:rsid w:val="006A4B8A"/>
    <w:rsid w:val="006A4E1C"/>
    <w:rsid w:val="006A50E6"/>
    <w:rsid w:val="006A5246"/>
    <w:rsid w:val="006A5A38"/>
    <w:rsid w:val="006A5D58"/>
    <w:rsid w:val="006A60C6"/>
    <w:rsid w:val="006A7F4A"/>
    <w:rsid w:val="006B1A28"/>
    <w:rsid w:val="006B1D1B"/>
    <w:rsid w:val="006B2F35"/>
    <w:rsid w:val="006B31E0"/>
    <w:rsid w:val="006B389F"/>
    <w:rsid w:val="006B3A75"/>
    <w:rsid w:val="006B4197"/>
    <w:rsid w:val="006B4D29"/>
    <w:rsid w:val="006B4D46"/>
    <w:rsid w:val="006B697B"/>
    <w:rsid w:val="006B69F2"/>
    <w:rsid w:val="006B6D68"/>
    <w:rsid w:val="006B74F6"/>
    <w:rsid w:val="006B76CB"/>
    <w:rsid w:val="006B77A9"/>
    <w:rsid w:val="006C135D"/>
    <w:rsid w:val="006C1494"/>
    <w:rsid w:val="006C1A12"/>
    <w:rsid w:val="006C1C18"/>
    <w:rsid w:val="006C1E23"/>
    <w:rsid w:val="006C251D"/>
    <w:rsid w:val="006C2A27"/>
    <w:rsid w:val="006C2F95"/>
    <w:rsid w:val="006C3307"/>
    <w:rsid w:val="006C39B5"/>
    <w:rsid w:val="006C410C"/>
    <w:rsid w:val="006C4968"/>
    <w:rsid w:val="006C521C"/>
    <w:rsid w:val="006C5234"/>
    <w:rsid w:val="006C5A88"/>
    <w:rsid w:val="006C5EAB"/>
    <w:rsid w:val="006C5FC0"/>
    <w:rsid w:val="006C691C"/>
    <w:rsid w:val="006C7786"/>
    <w:rsid w:val="006D1A1F"/>
    <w:rsid w:val="006D2680"/>
    <w:rsid w:val="006D2EB4"/>
    <w:rsid w:val="006D3AB3"/>
    <w:rsid w:val="006D3B0F"/>
    <w:rsid w:val="006D5DBF"/>
    <w:rsid w:val="006D6C34"/>
    <w:rsid w:val="006E07A8"/>
    <w:rsid w:val="006E0C7D"/>
    <w:rsid w:val="006E13C9"/>
    <w:rsid w:val="006E27FA"/>
    <w:rsid w:val="006E308F"/>
    <w:rsid w:val="006E33B2"/>
    <w:rsid w:val="006E363E"/>
    <w:rsid w:val="006E3F65"/>
    <w:rsid w:val="006E4AAC"/>
    <w:rsid w:val="006E5965"/>
    <w:rsid w:val="006E5BF8"/>
    <w:rsid w:val="006E65CB"/>
    <w:rsid w:val="006E71B8"/>
    <w:rsid w:val="006E7B38"/>
    <w:rsid w:val="006F08AD"/>
    <w:rsid w:val="006F2059"/>
    <w:rsid w:val="006F2952"/>
    <w:rsid w:val="006F2E22"/>
    <w:rsid w:val="006F4B4A"/>
    <w:rsid w:val="006F55C9"/>
    <w:rsid w:val="006F6067"/>
    <w:rsid w:val="006F64E5"/>
    <w:rsid w:val="006F6CB4"/>
    <w:rsid w:val="006F708B"/>
    <w:rsid w:val="006F7326"/>
    <w:rsid w:val="006F7DAF"/>
    <w:rsid w:val="0070272B"/>
    <w:rsid w:val="00703FBD"/>
    <w:rsid w:val="00705CA8"/>
    <w:rsid w:val="00707CCF"/>
    <w:rsid w:val="0071000A"/>
    <w:rsid w:val="00710445"/>
    <w:rsid w:val="00710F6E"/>
    <w:rsid w:val="00711EA7"/>
    <w:rsid w:val="00712384"/>
    <w:rsid w:val="00712DE9"/>
    <w:rsid w:val="00713A75"/>
    <w:rsid w:val="00714116"/>
    <w:rsid w:val="007154CB"/>
    <w:rsid w:val="00716370"/>
    <w:rsid w:val="007167C2"/>
    <w:rsid w:val="00717657"/>
    <w:rsid w:val="00720125"/>
    <w:rsid w:val="00720171"/>
    <w:rsid w:val="00721C90"/>
    <w:rsid w:val="007220E1"/>
    <w:rsid w:val="007229A6"/>
    <w:rsid w:val="00723A07"/>
    <w:rsid w:val="00724BF1"/>
    <w:rsid w:val="00724CCC"/>
    <w:rsid w:val="00725A30"/>
    <w:rsid w:val="00725EB6"/>
    <w:rsid w:val="007277A0"/>
    <w:rsid w:val="007304B9"/>
    <w:rsid w:val="00731DD6"/>
    <w:rsid w:val="007321D9"/>
    <w:rsid w:val="00732546"/>
    <w:rsid w:val="00732B89"/>
    <w:rsid w:val="007356EB"/>
    <w:rsid w:val="00736937"/>
    <w:rsid w:val="00740221"/>
    <w:rsid w:val="007407AF"/>
    <w:rsid w:val="00740DC5"/>
    <w:rsid w:val="0074130C"/>
    <w:rsid w:val="00741318"/>
    <w:rsid w:val="0074160B"/>
    <w:rsid w:val="0074218E"/>
    <w:rsid w:val="00742266"/>
    <w:rsid w:val="00742B4E"/>
    <w:rsid w:val="00743222"/>
    <w:rsid w:val="0074323B"/>
    <w:rsid w:val="00743479"/>
    <w:rsid w:val="007438C3"/>
    <w:rsid w:val="007446EC"/>
    <w:rsid w:val="00744DDE"/>
    <w:rsid w:val="00745128"/>
    <w:rsid w:val="00745C2F"/>
    <w:rsid w:val="00746271"/>
    <w:rsid w:val="00746814"/>
    <w:rsid w:val="0074687C"/>
    <w:rsid w:val="007504EA"/>
    <w:rsid w:val="00750815"/>
    <w:rsid w:val="007512F2"/>
    <w:rsid w:val="00752147"/>
    <w:rsid w:val="0075238C"/>
    <w:rsid w:val="00753777"/>
    <w:rsid w:val="00753F00"/>
    <w:rsid w:val="00753FA3"/>
    <w:rsid w:val="00754372"/>
    <w:rsid w:val="007549EF"/>
    <w:rsid w:val="007565AD"/>
    <w:rsid w:val="00757195"/>
    <w:rsid w:val="00760420"/>
    <w:rsid w:val="00760CAD"/>
    <w:rsid w:val="00760E12"/>
    <w:rsid w:val="00760EA3"/>
    <w:rsid w:val="0076124D"/>
    <w:rsid w:val="0076162F"/>
    <w:rsid w:val="0076205D"/>
    <w:rsid w:val="00762450"/>
    <w:rsid w:val="0076338D"/>
    <w:rsid w:val="0076357C"/>
    <w:rsid w:val="00763B8B"/>
    <w:rsid w:val="00764FF9"/>
    <w:rsid w:val="00765775"/>
    <w:rsid w:val="007657B0"/>
    <w:rsid w:val="00766267"/>
    <w:rsid w:val="007677B2"/>
    <w:rsid w:val="00771AEF"/>
    <w:rsid w:val="00773A0C"/>
    <w:rsid w:val="00774370"/>
    <w:rsid w:val="0077505F"/>
    <w:rsid w:val="00775149"/>
    <w:rsid w:val="007765B0"/>
    <w:rsid w:val="007800B0"/>
    <w:rsid w:val="00781348"/>
    <w:rsid w:val="007813DA"/>
    <w:rsid w:val="0078146C"/>
    <w:rsid w:val="00781507"/>
    <w:rsid w:val="00781E91"/>
    <w:rsid w:val="007828A7"/>
    <w:rsid w:val="00782D71"/>
    <w:rsid w:val="00782ECC"/>
    <w:rsid w:val="00783ACD"/>
    <w:rsid w:val="00784026"/>
    <w:rsid w:val="007842A5"/>
    <w:rsid w:val="0078527B"/>
    <w:rsid w:val="0078749F"/>
    <w:rsid w:val="00787B52"/>
    <w:rsid w:val="007929CC"/>
    <w:rsid w:val="0079440A"/>
    <w:rsid w:val="00794486"/>
    <w:rsid w:val="00794DCB"/>
    <w:rsid w:val="00795CAE"/>
    <w:rsid w:val="007A091D"/>
    <w:rsid w:val="007A226A"/>
    <w:rsid w:val="007A286A"/>
    <w:rsid w:val="007A2BAE"/>
    <w:rsid w:val="007A305F"/>
    <w:rsid w:val="007A3217"/>
    <w:rsid w:val="007A4FE4"/>
    <w:rsid w:val="007A5F44"/>
    <w:rsid w:val="007A6146"/>
    <w:rsid w:val="007A6C48"/>
    <w:rsid w:val="007A6CD0"/>
    <w:rsid w:val="007A70F3"/>
    <w:rsid w:val="007A7835"/>
    <w:rsid w:val="007A7B9B"/>
    <w:rsid w:val="007B186D"/>
    <w:rsid w:val="007B2752"/>
    <w:rsid w:val="007B3422"/>
    <w:rsid w:val="007B3F1C"/>
    <w:rsid w:val="007B4E67"/>
    <w:rsid w:val="007B531F"/>
    <w:rsid w:val="007B7940"/>
    <w:rsid w:val="007C0929"/>
    <w:rsid w:val="007C1026"/>
    <w:rsid w:val="007C1271"/>
    <w:rsid w:val="007C1808"/>
    <w:rsid w:val="007C1A91"/>
    <w:rsid w:val="007C25AB"/>
    <w:rsid w:val="007C2859"/>
    <w:rsid w:val="007C3C95"/>
    <w:rsid w:val="007C3D05"/>
    <w:rsid w:val="007C409C"/>
    <w:rsid w:val="007C4932"/>
    <w:rsid w:val="007C692A"/>
    <w:rsid w:val="007C6FD2"/>
    <w:rsid w:val="007C71B5"/>
    <w:rsid w:val="007C7A9E"/>
    <w:rsid w:val="007D2028"/>
    <w:rsid w:val="007D25C0"/>
    <w:rsid w:val="007D2736"/>
    <w:rsid w:val="007D3185"/>
    <w:rsid w:val="007D3402"/>
    <w:rsid w:val="007D5A50"/>
    <w:rsid w:val="007D69A2"/>
    <w:rsid w:val="007D69F1"/>
    <w:rsid w:val="007D7501"/>
    <w:rsid w:val="007E2156"/>
    <w:rsid w:val="007E2634"/>
    <w:rsid w:val="007E4E99"/>
    <w:rsid w:val="007E6146"/>
    <w:rsid w:val="007E62A9"/>
    <w:rsid w:val="007E728B"/>
    <w:rsid w:val="007F0A48"/>
    <w:rsid w:val="007F1244"/>
    <w:rsid w:val="007F2586"/>
    <w:rsid w:val="007F2BE4"/>
    <w:rsid w:val="007F2C2F"/>
    <w:rsid w:val="007F3497"/>
    <w:rsid w:val="007F36E0"/>
    <w:rsid w:val="007F45CB"/>
    <w:rsid w:val="007F4E02"/>
    <w:rsid w:val="007F58F8"/>
    <w:rsid w:val="007F6912"/>
    <w:rsid w:val="007F7038"/>
    <w:rsid w:val="007F7CBD"/>
    <w:rsid w:val="007F7F1D"/>
    <w:rsid w:val="008007ED"/>
    <w:rsid w:val="0080157B"/>
    <w:rsid w:val="00802ADF"/>
    <w:rsid w:val="00802BFA"/>
    <w:rsid w:val="00802D24"/>
    <w:rsid w:val="0080440B"/>
    <w:rsid w:val="008045CA"/>
    <w:rsid w:val="00806167"/>
    <w:rsid w:val="008062F5"/>
    <w:rsid w:val="00806841"/>
    <w:rsid w:val="0081008C"/>
    <w:rsid w:val="0081150F"/>
    <w:rsid w:val="00812D5F"/>
    <w:rsid w:val="0081380D"/>
    <w:rsid w:val="00814012"/>
    <w:rsid w:val="00815758"/>
    <w:rsid w:val="0082106F"/>
    <w:rsid w:val="00821B9F"/>
    <w:rsid w:val="00823258"/>
    <w:rsid w:val="00827AA2"/>
    <w:rsid w:val="0083051B"/>
    <w:rsid w:val="0083052E"/>
    <w:rsid w:val="00832E40"/>
    <w:rsid w:val="00833FC5"/>
    <w:rsid w:val="008342DE"/>
    <w:rsid w:val="008345E5"/>
    <w:rsid w:val="00834B51"/>
    <w:rsid w:val="0083571A"/>
    <w:rsid w:val="00836576"/>
    <w:rsid w:val="0083750E"/>
    <w:rsid w:val="008409FD"/>
    <w:rsid w:val="00840FCC"/>
    <w:rsid w:val="008421C9"/>
    <w:rsid w:val="0084314A"/>
    <w:rsid w:val="00843E53"/>
    <w:rsid w:val="008457BF"/>
    <w:rsid w:val="00846EAC"/>
    <w:rsid w:val="008472D7"/>
    <w:rsid w:val="00847A69"/>
    <w:rsid w:val="0085175B"/>
    <w:rsid w:val="008559F6"/>
    <w:rsid w:val="00855C64"/>
    <w:rsid w:val="00856BB0"/>
    <w:rsid w:val="00856DBA"/>
    <w:rsid w:val="008609D3"/>
    <w:rsid w:val="00860D4E"/>
    <w:rsid w:val="00860FDD"/>
    <w:rsid w:val="00861C27"/>
    <w:rsid w:val="00862163"/>
    <w:rsid w:val="00862282"/>
    <w:rsid w:val="00864492"/>
    <w:rsid w:val="00865412"/>
    <w:rsid w:val="00865B3A"/>
    <w:rsid w:val="00865D5A"/>
    <w:rsid w:val="00866AFA"/>
    <w:rsid w:val="00875AD9"/>
    <w:rsid w:val="0087713C"/>
    <w:rsid w:val="00880278"/>
    <w:rsid w:val="00880ACC"/>
    <w:rsid w:val="00881A74"/>
    <w:rsid w:val="008822E4"/>
    <w:rsid w:val="00883F9A"/>
    <w:rsid w:val="0088423A"/>
    <w:rsid w:val="0088468B"/>
    <w:rsid w:val="00885074"/>
    <w:rsid w:val="008859BA"/>
    <w:rsid w:val="00886FF8"/>
    <w:rsid w:val="00887882"/>
    <w:rsid w:val="00887A32"/>
    <w:rsid w:val="00887CA6"/>
    <w:rsid w:val="00890A57"/>
    <w:rsid w:val="0089164B"/>
    <w:rsid w:val="00896788"/>
    <w:rsid w:val="0089684A"/>
    <w:rsid w:val="00896BF1"/>
    <w:rsid w:val="00897EA4"/>
    <w:rsid w:val="008A114B"/>
    <w:rsid w:val="008A18B2"/>
    <w:rsid w:val="008A1C89"/>
    <w:rsid w:val="008A21D6"/>
    <w:rsid w:val="008A28A5"/>
    <w:rsid w:val="008A3626"/>
    <w:rsid w:val="008A401E"/>
    <w:rsid w:val="008A57AB"/>
    <w:rsid w:val="008B083B"/>
    <w:rsid w:val="008B2180"/>
    <w:rsid w:val="008B285F"/>
    <w:rsid w:val="008B3438"/>
    <w:rsid w:val="008B4C64"/>
    <w:rsid w:val="008B516F"/>
    <w:rsid w:val="008B5346"/>
    <w:rsid w:val="008B55AA"/>
    <w:rsid w:val="008B604C"/>
    <w:rsid w:val="008B6A06"/>
    <w:rsid w:val="008B7E92"/>
    <w:rsid w:val="008C194B"/>
    <w:rsid w:val="008C2728"/>
    <w:rsid w:val="008C3901"/>
    <w:rsid w:val="008C3CE4"/>
    <w:rsid w:val="008C4131"/>
    <w:rsid w:val="008C4F3D"/>
    <w:rsid w:val="008C566A"/>
    <w:rsid w:val="008C5ABD"/>
    <w:rsid w:val="008C5EAD"/>
    <w:rsid w:val="008C635F"/>
    <w:rsid w:val="008C689E"/>
    <w:rsid w:val="008C69AE"/>
    <w:rsid w:val="008C6A52"/>
    <w:rsid w:val="008C710B"/>
    <w:rsid w:val="008C7BE8"/>
    <w:rsid w:val="008D018B"/>
    <w:rsid w:val="008D04D3"/>
    <w:rsid w:val="008D0C2D"/>
    <w:rsid w:val="008D1926"/>
    <w:rsid w:val="008D24C3"/>
    <w:rsid w:val="008D3BB0"/>
    <w:rsid w:val="008D3EA9"/>
    <w:rsid w:val="008D40D0"/>
    <w:rsid w:val="008D42B0"/>
    <w:rsid w:val="008D5616"/>
    <w:rsid w:val="008D5821"/>
    <w:rsid w:val="008D68A0"/>
    <w:rsid w:val="008D6953"/>
    <w:rsid w:val="008D7F79"/>
    <w:rsid w:val="008D7FCE"/>
    <w:rsid w:val="008E0CD3"/>
    <w:rsid w:val="008E18C7"/>
    <w:rsid w:val="008E2F8E"/>
    <w:rsid w:val="008E30DB"/>
    <w:rsid w:val="008E348F"/>
    <w:rsid w:val="008E3CCB"/>
    <w:rsid w:val="008E4464"/>
    <w:rsid w:val="008E4EF4"/>
    <w:rsid w:val="008E541F"/>
    <w:rsid w:val="008E565A"/>
    <w:rsid w:val="008F08D4"/>
    <w:rsid w:val="008F4082"/>
    <w:rsid w:val="008F58FC"/>
    <w:rsid w:val="008F5F71"/>
    <w:rsid w:val="008F68F5"/>
    <w:rsid w:val="00900D83"/>
    <w:rsid w:val="009011C7"/>
    <w:rsid w:val="0090142E"/>
    <w:rsid w:val="00901E09"/>
    <w:rsid w:val="009064ED"/>
    <w:rsid w:val="00910F91"/>
    <w:rsid w:val="00912759"/>
    <w:rsid w:val="00913497"/>
    <w:rsid w:val="0091404E"/>
    <w:rsid w:val="00914593"/>
    <w:rsid w:val="00914E0A"/>
    <w:rsid w:val="00914E8A"/>
    <w:rsid w:val="00916F41"/>
    <w:rsid w:val="009202E0"/>
    <w:rsid w:val="00922483"/>
    <w:rsid w:val="009232BB"/>
    <w:rsid w:val="00924BB6"/>
    <w:rsid w:val="00926BA6"/>
    <w:rsid w:val="00927205"/>
    <w:rsid w:val="0092729B"/>
    <w:rsid w:val="00927FAA"/>
    <w:rsid w:val="00930111"/>
    <w:rsid w:val="0093022A"/>
    <w:rsid w:val="009303BB"/>
    <w:rsid w:val="009304E9"/>
    <w:rsid w:val="009316E1"/>
    <w:rsid w:val="009318D4"/>
    <w:rsid w:val="00932753"/>
    <w:rsid w:val="00933D9B"/>
    <w:rsid w:val="00934187"/>
    <w:rsid w:val="00934253"/>
    <w:rsid w:val="00934499"/>
    <w:rsid w:val="009344CD"/>
    <w:rsid w:val="0093534D"/>
    <w:rsid w:val="00935C58"/>
    <w:rsid w:val="00936455"/>
    <w:rsid w:val="009368BB"/>
    <w:rsid w:val="00936AEE"/>
    <w:rsid w:val="00936E50"/>
    <w:rsid w:val="00937714"/>
    <w:rsid w:val="00940501"/>
    <w:rsid w:val="00940A97"/>
    <w:rsid w:val="0094445E"/>
    <w:rsid w:val="00944B65"/>
    <w:rsid w:val="00944DA2"/>
    <w:rsid w:val="00946174"/>
    <w:rsid w:val="00946F4F"/>
    <w:rsid w:val="00946F60"/>
    <w:rsid w:val="009473CF"/>
    <w:rsid w:val="0095012E"/>
    <w:rsid w:val="0095027A"/>
    <w:rsid w:val="00950805"/>
    <w:rsid w:val="00950CB1"/>
    <w:rsid w:val="00950F5E"/>
    <w:rsid w:val="00952582"/>
    <w:rsid w:val="0095466B"/>
    <w:rsid w:val="0095543C"/>
    <w:rsid w:val="00955573"/>
    <w:rsid w:val="0095563E"/>
    <w:rsid w:val="009562C6"/>
    <w:rsid w:val="00956BCF"/>
    <w:rsid w:val="00957C26"/>
    <w:rsid w:val="00957E49"/>
    <w:rsid w:val="00960506"/>
    <w:rsid w:val="00960C8D"/>
    <w:rsid w:val="0096109F"/>
    <w:rsid w:val="009613A8"/>
    <w:rsid w:val="00961892"/>
    <w:rsid w:val="00962070"/>
    <w:rsid w:val="0096229B"/>
    <w:rsid w:val="00962DAB"/>
    <w:rsid w:val="00962F2E"/>
    <w:rsid w:val="00963482"/>
    <w:rsid w:val="00963FF4"/>
    <w:rsid w:val="00964306"/>
    <w:rsid w:val="00964AAB"/>
    <w:rsid w:val="00965297"/>
    <w:rsid w:val="009656FB"/>
    <w:rsid w:val="0096583A"/>
    <w:rsid w:val="0096774B"/>
    <w:rsid w:val="00967F2E"/>
    <w:rsid w:val="00971CAE"/>
    <w:rsid w:val="009736DB"/>
    <w:rsid w:val="00973DC7"/>
    <w:rsid w:val="00973F45"/>
    <w:rsid w:val="0097597F"/>
    <w:rsid w:val="009760E6"/>
    <w:rsid w:val="00976820"/>
    <w:rsid w:val="00976F43"/>
    <w:rsid w:val="00977405"/>
    <w:rsid w:val="009801B5"/>
    <w:rsid w:val="00980673"/>
    <w:rsid w:val="00980F56"/>
    <w:rsid w:val="009829DE"/>
    <w:rsid w:val="00983CE7"/>
    <w:rsid w:val="00983D1E"/>
    <w:rsid w:val="00984826"/>
    <w:rsid w:val="00984A4F"/>
    <w:rsid w:val="00985065"/>
    <w:rsid w:val="0098584F"/>
    <w:rsid w:val="00985913"/>
    <w:rsid w:val="0098693A"/>
    <w:rsid w:val="009869ED"/>
    <w:rsid w:val="00986CF6"/>
    <w:rsid w:val="009873EC"/>
    <w:rsid w:val="009902D0"/>
    <w:rsid w:val="009920D3"/>
    <w:rsid w:val="0099255F"/>
    <w:rsid w:val="00992865"/>
    <w:rsid w:val="00992E1C"/>
    <w:rsid w:val="009931E7"/>
    <w:rsid w:val="0099359C"/>
    <w:rsid w:val="009961B0"/>
    <w:rsid w:val="00997DC6"/>
    <w:rsid w:val="009A0C7F"/>
    <w:rsid w:val="009A1BFF"/>
    <w:rsid w:val="009A2092"/>
    <w:rsid w:val="009A7428"/>
    <w:rsid w:val="009B0A06"/>
    <w:rsid w:val="009B243A"/>
    <w:rsid w:val="009B3304"/>
    <w:rsid w:val="009B3AAA"/>
    <w:rsid w:val="009B3E0F"/>
    <w:rsid w:val="009C0286"/>
    <w:rsid w:val="009C02E8"/>
    <w:rsid w:val="009C10A5"/>
    <w:rsid w:val="009C190F"/>
    <w:rsid w:val="009C1E3F"/>
    <w:rsid w:val="009C226C"/>
    <w:rsid w:val="009C35FA"/>
    <w:rsid w:val="009C528C"/>
    <w:rsid w:val="009C55BC"/>
    <w:rsid w:val="009C57D9"/>
    <w:rsid w:val="009C6D5E"/>
    <w:rsid w:val="009D1AEF"/>
    <w:rsid w:val="009D317E"/>
    <w:rsid w:val="009D34F4"/>
    <w:rsid w:val="009D388B"/>
    <w:rsid w:val="009D3AE7"/>
    <w:rsid w:val="009D4C45"/>
    <w:rsid w:val="009D5893"/>
    <w:rsid w:val="009D5E10"/>
    <w:rsid w:val="009D60E5"/>
    <w:rsid w:val="009D6585"/>
    <w:rsid w:val="009D68D7"/>
    <w:rsid w:val="009E0A48"/>
    <w:rsid w:val="009E15DA"/>
    <w:rsid w:val="009E27F3"/>
    <w:rsid w:val="009E3147"/>
    <w:rsid w:val="009E406A"/>
    <w:rsid w:val="009E49FA"/>
    <w:rsid w:val="009E6957"/>
    <w:rsid w:val="009F05A9"/>
    <w:rsid w:val="009F09F8"/>
    <w:rsid w:val="009F19B4"/>
    <w:rsid w:val="009F339E"/>
    <w:rsid w:val="009F43A6"/>
    <w:rsid w:val="009F48B2"/>
    <w:rsid w:val="009F53EB"/>
    <w:rsid w:val="009F6F18"/>
    <w:rsid w:val="009F7265"/>
    <w:rsid w:val="00A00523"/>
    <w:rsid w:val="00A01E6B"/>
    <w:rsid w:val="00A02286"/>
    <w:rsid w:val="00A028BD"/>
    <w:rsid w:val="00A02F1A"/>
    <w:rsid w:val="00A03642"/>
    <w:rsid w:val="00A04F05"/>
    <w:rsid w:val="00A0505E"/>
    <w:rsid w:val="00A051D4"/>
    <w:rsid w:val="00A063D3"/>
    <w:rsid w:val="00A066F9"/>
    <w:rsid w:val="00A06B2F"/>
    <w:rsid w:val="00A10D42"/>
    <w:rsid w:val="00A121C0"/>
    <w:rsid w:val="00A12811"/>
    <w:rsid w:val="00A148DA"/>
    <w:rsid w:val="00A14A1F"/>
    <w:rsid w:val="00A14D43"/>
    <w:rsid w:val="00A15A84"/>
    <w:rsid w:val="00A16259"/>
    <w:rsid w:val="00A163CC"/>
    <w:rsid w:val="00A16425"/>
    <w:rsid w:val="00A16DC2"/>
    <w:rsid w:val="00A16E46"/>
    <w:rsid w:val="00A16EA2"/>
    <w:rsid w:val="00A200E1"/>
    <w:rsid w:val="00A205B1"/>
    <w:rsid w:val="00A22B1E"/>
    <w:rsid w:val="00A22BC0"/>
    <w:rsid w:val="00A22C2E"/>
    <w:rsid w:val="00A23585"/>
    <w:rsid w:val="00A24EC5"/>
    <w:rsid w:val="00A252C8"/>
    <w:rsid w:val="00A2580E"/>
    <w:rsid w:val="00A267BB"/>
    <w:rsid w:val="00A277F6"/>
    <w:rsid w:val="00A301E2"/>
    <w:rsid w:val="00A3043A"/>
    <w:rsid w:val="00A30505"/>
    <w:rsid w:val="00A3095B"/>
    <w:rsid w:val="00A31451"/>
    <w:rsid w:val="00A32CD9"/>
    <w:rsid w:val="00A3439D"/>
    <w:rsid w:val="00A34737"/>
    <w:rsid w:val="00A347F1"/>
    <w:rsid w:val="00A34B3F"/>
    <w:rsid w:val="00A35920"/>
    <w:rsid w:val="00A377E2"/>
    <w:rsid w:val="00A37A77"/>
    <w:rsid w:val="00A400B3"/>
    <w:rsid w:val="00A400D6"/>
    <w:rsid w:val="00A4051A"/>
    <w:rsid w:val="00A40617"/>
    <w:rsid w:val="00A4123C"/>
    <w:rsid w:val="00A41373"/>
    <w:rsid w:val="00A4267D"/>
    <w:rsid w:val="00A44E1B"/>
    <w:rsid w:val="00A453DC"/>
    <w:rsid w:val="00A45A5A"/>
    <w:rsid w:val="00A468F8"/>
    <w:rsid w:val="00A504B8"/>
    <w:rsid w:val="00A50843"/>
    <w:rsid w:val="00A50F0C"/>
    <w:rsid w:val="00A51848"/>
    <w:rsid w:val="00A53BA6"/>
    <w:rsid w:val="00A5487C"/>
    <w:rsid w:val="00A55038"/>
    <w:rsid w:val="00A55151"/>
    <w:rsid w:val="00A5673C"/>
    <w:rsid w:val="00A56871"/>
    <w:rsid w:val="00A604DC"/>
    <w:rsid w:val="00A61BAD"/>
    <w:rsid w:val="00A6236F"/>
    <w:rsid w:val="00A62A13"/>
    <w:rsid w:val="00A62C7C"/>
    <w:rsid w:val="00A63730"/>
    <w:rsid w:val="00A64ABC"/>
    <w:rsid w:val="00A65AC1"/>
    <w:rsid w:val="00A66784"/>
    <w:rsid w:val="00A6793A"/>
    <w:rsid w:val="00A67B0A"/>
    <w:rsid w:val="00A67C68"/>
    <w:rsid w:val="00A70CAB"/>
    <w:rsid w:val="00A72E06"/>
    <w:rsid w:val="00A75F30"/>
    <w:rsid w:val="00A764A0"/>
    <w:rsid w:val="00A82809"/>
    <w:rsid w:val="00A8299B"/>
    <w:rsid w:val="00A8369E"/>
    <w:rsid w:val="00A83798"/>
    <w:rsid w:val="00A83972"/>
    <w:rsid w:val="00A839B2"/>
    <w:rsid w:val="00A83A0E"/>
    <w:rsid w:val="00A83F54"/>
    <w:rsid w:val="00A84AC9"/>
    <w:rsid w:val="00A84AEA"/>
    <w:rsid w:val="00A84FD6"/>
    <w:rsid w:val="00A85D6A"/>
    <w:rsid w:val="00A861C3"/>
    <w:rsid w:val="00A86263"/>
    <w:rsid w:val="00A86C3A"/>
    <w:rsid w:val="00A8759F"/>
    <w:rsid w:val="00A906B0"/>
    <w:rsid w:val="00A906B8"/>
    <w:rsid w:val="00A907A2"/>
    <w:rsid w:val="00A90E91"/>
    <w:rsid w:val="00A91318"/>
    <w:rsid w:val="00A91B8B"/>
    <w:rsid w:val="00A91F00"/>
    <w:rsid w:val="00A92ECB"/>
    <w:rsid w:val="00A92F3B"/>
    <w:rsid w:val="00A93C17"/>
    <w:rsid w:val="00A93FB9"/>
    <w:rsid w:val="00A94D83"/>
    <w:rsid w:val="00A9542A"/>
    <w:rsid w:val="00A954CB"/>
    <w:rsid w:val="00A96336"/>
    <w:rsid w:val="00A972EF"/>
    <w:rsid w:val="00A97434"/>
    <w:rsid w:val="00AA3176"/>
    <w:rsid w:val="00AA335A"/>
    <w:rsid w:val="00AA3D90"/>
    <w:rsid w:val="00AA4B0D"/>
    <w:rsid w:val="00AA5166"/>
    <w:rsid w:val="00AA5920"/>
    <w:rsid w:val="00AA6BD0"/>
    <w:rsid w:val="00AA70A2"/>
    <w:rsid w:val="00AA7E30"/>
    <w:rsid w:val="00AB1AC3"/>
    <w:rsid w:val="00AB1F12"/>
    <w:rsid w:val="00AB2677"/>
    <w:rsid w:val="00AB2D29"/>
    <w:rsid w:val="00AB32CC"/>
    <w:rsid w:val="00AB642E"/>
    <w:rsid w:val="00AB7D46"/>
    <w:rsid w:val="00AC0269"/>
    <w:rsid w:val="00AC048D"/>
    <w:rsid w:val="00AC0FB2"/>
    <w:rsid w:val="00AC1739"/>
    <w:rsid w:val="00AC1992"/>
    <w:rsid w:val="00AC41D7"/>
    <w:rsid w:val="00AC4D49"/>
    <w:rsid w:val="00AC614A"/>
    <w:rsid w:val="00AC628F"/>
    <w:rsid w:val="00AC67FA"/>
    <w:rsid w:val="00AC7047"/>
    <w:rsid w:val="00AC7BC7"/>
    <w:rsid w:val="00AC7FDB"/>
    <w:rsid w:val="00AD1BEB"/>
    <w:rsid w:val="00AD3245"/>
    <w:rsid w:val="00AD3A75"/>
    <w:rsid w:val="00AD3A7D"/>
    <w:rsid w:val="00AD443D"/>
    <w:rsid w:val="00AD5319"/>
    <w:rsid w:val="00AD5CA9"/>
    <w:rsid w:val="00AD6602"/>
    <w:rsid w:val="00AD6964"/>
    <w:rsid w:val="00AD6DDF"/>
    <w:rsid w:val="00AD6EF2"/>
    <w:rsid w:val="00AD772D"/>
    <w:rsid w:val="00AD79AA"/>
    <w:rsid w:val="00AE0A22"/>
    <w:rsid w:val="00AE0FFF"/>
    <w:rsid w:val="00AE110C"/>
    <w:rsid w:val="00AE1252"/>
    <w:rsid w:val="00AE1709"/>
    <w:rsid w:val="00AE23F9"/>
    <w:rsid w:val="00AE2DAB"/>
    <w:rsid w:val="00AE39C8"/>
    <w:rsid w:val="00AE3D84"/>
    <w:rsid w:val="00AE3ECB"/>
    <w:rsid w:val="00AE471B"/>
    <w:rsid w:val="00AE4BAB"/>
    <w:rsid w:val="00AE5861"/>
    <w:rsid w:val="00AE7341"/>
    <w:rsid w:val="00AE788E"/>
    <w:rsid w:val="00AF0E0C"/>
    <w:rsid w:val="00AF1C57"/>
    <w:rsid w:val="00AF1C5D"/>
    <w:rsid w:val="00AF2737"/>
    <w:rsid w:val="00AF2BF5"/>
    <w:rsid w:val="00AF4B84"/>
    <w:rsid w:val="00AF6709"/>
    <w:rsid w:val="00AF7330"/>
    <w:rsid w:val="00B002E2"/>
    <w:rsid w:val="00B01B3C"/>
    <w:rsid w:val="00B01D04"/>
    <w:rsid w:val="00B03578"/>
    <w:rsid w:val="00B03E54"/>
    <w:rsid w:val="00B04F60"/>
    <w:rsid w:val="00B0537D"/>
    <w:rsid w:val="00B05E32"/>
    <w:rsid w:val="00B05FBE"/>
    <w:rsid w:val="00B06046"/>
    <w:rsid w:val="00B06A7E"/>
    <w:rsid w:val="00B07371"/>
    <w:rsid w:val="00B107BB"/>
    <w:rsid w:val="00B10895"/>
    <w:rsid w:val="00B11116"/>
    <w:rsid w:val="00B11302"/>
    <w:rsid w:val="00B1272C"/>
    <w:rsid w:val="00B12A61"/>
    <w:rsid w:val="00B133EE"/>
    <w:rsid w:val="00B134BE"/>
    <w:rsid w:val="00B135F8"/>
    <w:rsid w:val="00B13885"/>
    <w:rsid w:val="00B141F5"/>
    <w:rsid w:val="00B14649"/>
    <w:rsid w:val="00B14931"/>
    <w:rsid w:val="00B166E2"/>
    <w:rsid w:val="00B1679A"/>
    <w:rsid w:val="00B16BFD"/>
    <w:rsid w:val="00B171B7"/>
    <w:rsid w:val="00B17925"/>
    <w:rsid w:val="00B20C10"/>
    <w:rsid w:val="00B22153"/>
    <w:rsid w:val="00B22C93"/>
    <w:rsid w:val="00B2340E"/>
    <w:rsid w:val="00B24274"/>
    <w:rsid w:val="00B242EC"/>
    <w:rsid w:val="00B245CA"/>
    <w:rsid w:val="00B24C06"/>
    <w:rsid w:val="00B260DD"/>
    <w:rsid w:val="00B26148"/>
    <w:rsid w:val="00B26758"/>
    <w:rsid w:val="00B27316"/>
    <w:rsid w:val="00B30AB1"/>
    <w:rsid w:val="00B322B0"/>
    <w:rsid w:val="00B324C7"/>
    <w:rsid w:val="00B32877"/>
    <w:rsid w:val="00B3320B"/>
    <w:rsid w:val="00B33817"/>
    <w:rsid w:val="00B33A98"/>
    <w:rsid w:val="00B33EE2"/>
    <w:rsid w:val="00B34C72"/>
    <w:rsid w:val="00B34E4E"/>
    <w:rsid w:val="00B352E9"/>
    <w:rsid w:val="00B3561F"/>
    <w:rsid w:val="00B36734"/>
    <w:rsid w:val="00B368AD"/>
    <w:rsid w:val="00B368E4"/>
    <w:rsid w:val="00B36B2A"/>
    <w:rsid w:val="00B378F5"/>
    <w:rsid w:val="00B37A76"/>
    <w:rsid w:val="00B37C9B"/>
    <w:rsid w:val="00B37D39"/>
    <w:rsid w:val="00B4019F"/>
    <w:rsid w:val="00B404E4"/>
    <w:rsid w:val="00B40E38"/>
    <w:rsid w:val="00B40F97"/>
    <w:rsid w:val="00B41EFB"/>
    <w:rsid w:val="00B426F7"/>
    <w:rsid w:val="00B434C6"/>
    <w:rsid w:val="00B43543"/>
    <w:rsid w:val="00B43A08"/>
    <w:rsid w:val="00B47789"/>
    <w:rsid w:val="00B47ADC"/>
    <w:rsid w:val="00B513B9"/>
    <w:rsid w:val="00B51526"/>
    <w:rsid w:val="00B51C50"/>
    <w:rsid w:val="00B5472C"/>
    <w:rsid w:val="00B54970"/>
    <w:rsid w:val="00B54CC2"/>
    <w:rsid w:val="00B55602"/>
    <w:rsid w:val="00B56913"/>
    <w:rsid w:val="00B60098"/>
    <w:rsid w:val="00B6025E"/>
    <w:rsid w:val="00B60C58"/>
    <w:rsid w:val="00B60EA4"/>
    <w:rsid w:val="00B61674"/>
    <w:rsid w:val="00B62804"/>
    <w:rsid w:val="00B630CE"/>
    <w:rsid w:val="00B642C5"/>
    <w:rsid w:val="00B64D13"/>
    <w:rsid w:val="00B65783"/>
    <w:rsid w:val="00B658C4"/>
    <w:rsid w:val="00B6694D"/>
    <w:rsid w:val="00B672E3"/>
    <w:rsid w:val="00B6731B"/>
    <w:rsid w:val="00B703D7"/>
    <w:rsid w:val="00B71A0C"/>
    <w:rsid w:val="00B7387C"/>
    <w:rsid w:val="00B73A7C"/>
    <w:rsid w:val="00B74A24"/>
    <w:rsid w:val="00B75267"/>
    <w:rsid w:val="00B75E1E"/>
    <w:rsid w:val="00B76262"/>
    <w:rsid w:val="00B7641C"/>
    <w:rsid w:val="00B77E98"/>
    <w:rsid w:val="00B81003"/>
    <w:rsid w:val="00B8167D"/>
    <w:rsid w:val="00B823A1"/>
    <w:rsid w:val="00B845DF"/>
    <w:rsid w:val="00B84870"/>
    <w:rsid w:val="00B862EC"/>
    <w:rsid w:val="00B8739D"/>
    <w:rsid w:val="00B87438"/>
    <w:rsid w:val="00B878EC"/>
    <w:rsid w:val="00B900A0"/>
    <w:rsid w:val="00B901FB"/>
    <w:rsid w:val="00B90F3E"/>
    <w:rsid w:val="00B91AFC"/>
    <w:rsid w:val="00B929CA"/>
    <w:rsid w:val="00B92F1C"/>
    <w:rsid w:val="00B94493"/>
    <w:rsid w:val="00B949FC"/>
    <w:rsid w:val="00B95B9B"/>
    <w:rsid w:val="00BA04B2"/>
    <w:rsid w:val="00BA07E6"/>
    <w:rsid w:val="00BA0ECA"/>
    <w:rsid w:val="00BA1283"/>
    <w:rsid w:val="00BA13C0"/>
    <w:rsid w:val="00BA2C31"/>
    <w:rsid w:val="00BA32EB"/>
    <w:rsid w:val="00BA41D5"/>
    <w:rsid w:val="00BA451B"/>
    <w:rsid w:val="00BA52E4"/>
    <w:rsid w:val="00BA5CB0"/>
    <w:rsid w:val="00BA5EBA"/>
    <w:rsid w:val="00BA6DC2"/>
    <w:rsid w:val="00BA6EAF"/>
    <w:rsid w:val="00BA71BC"/>
    <w:rsid w:val="00BA74DA"/>
    <w:rsid w:val="00BB0D9F"/>
    <w:rsid w:val="00BB133F"/>
    <w:rsid w:val="00BB1AB1"/>
    <w:rsid w:val="00BB1D14"/>
    <w:rsid w:val="00BB26BE"/>
    <w:rsid w:val="00BB2C44"/>
    <w:rsid w:val="00BB2CA6"/>
    <w:rsid w:val="00BB488A"/>
    <w:rsid w:val="00BB518A"/>
    <w:rsid w:val="00BB5E66"/>
    <w:rsid w:val="00BB5F36"/>
    <w:rsid w:val="00BB5FFE"/>
    <w:rsid w:val="00BB676C"/>
    <w:rsid w:val="00BB7465"/>
    <w:rsid w:val="00BC11CE"/>
    <w:rsid w:val="00BC1CCF"/>
    <w:rsid w:val="00BC2C0D"/>
    <w:rsid w:val="00BC584C"/>
    <w:rsid w:val="00BC6BD3"/>
    <w:rsid w:val="00BC6D00"/>
    <w:rsid w:val="00BC7A43"/>
    <w:rsid w:val="00BD097A"/>
    <w:rsid w:val="00BD29D0"/>
    <w:rsid w:val="00BD48A7"/>
    <w:rsid w:val="00BD4F0B"/>
    <w:rsid w:val="00BD5496"/>
    <w:rsid w:val="00BD607E"/>
    <w:rsid w:val="00BD7FA2"/>
    <w:rsid w:val="00BE0072"/>
    <w:rsid w:val="00BE01E2"/>
    <w:rsid w:val="00BE0702"/>
    <w:rsid w:val="00BE079D"/>
    <w:rsid w:val="00BE0E8E"/>
    <w:rsid w:val="00BE144E"/>
    <w:rsid w:val="00BE1A11"/>
    <w:rsid w:val="00BE3129"/>
    <w:rsid w:val="00BE38B5"/>
    <w:rsid w:val="00BE4389"/>
    <w:rsid w:val="00BE46EF"/>
    <w:rsid w:val="00BE4B14"/>
    <w:rsid w:val="00BE4C2F"/>
    <w:rsid w:val="00BE55F2"/>
    <w:rsid w:val="00BE57FC"/>
    <w:rsid w:val="00BE5976"/>
    <w:rsid w:val="00BE70BD"/>
    <w:rsid w:val="00BE7A67"/>
    <w:rsid w:val="00BF07A9"/>
    <w:rsid w:val="00BF239E"/>
    <w:rsid w:val="00BF34F0"/>
    <w:rsid w:val="00BF35E9"/>
    <w:rsid w:val="00BF4D18"/>
    <w:rsid w:val="00BF4DDA"/>
    <w:rsid w:val="00BF52C8"/>
    <w:rsid w:val="00BF61A5"/>
    <w:rsid w:val="00BF65DA"/>
    <w:rsid w:val="00BF6DC1"/>
    <w:rsid w:val="00BF6DF4"/>
    <w:rsid w:val="00C0056D"/>
    <w:rsid w:val="00C009B5"/>
    <w:rsid w:val="00C0157F"/>
    <w:rsid w:val="00C01783"/>
    <w:rsid w:val="00C01B29"/>
    <w:rsid w:val="00C01E0A"/>
    <w:rsid w:val="00C0234D"/>
    <w:rsid w:val="00C029DA"/>
    <w:rsid w:val="00C03B25"/>
    <w:rsid w:val="00C03E2E"/>
    <w:rsid w:val="00C07DFE"/>
    <w:rsid w:val="00C102DD"/>
    <w:rsid w:val="00C12033"/>
    <w:rsid w:val="00C12E00"/>
    <w:rsid w:val="00C132CA"/>
    <w:rsid w:val="00C13C96"/>
    <w:rsid w:val="00C14C1D"/>
    <w:rsid w:val="00C15060"/>
    <w:rsid w:val="00C15F5B"/>
    <w:rsid w:val="00C16612"/>
    <w:rsid w:val="00C17D87"/>
    <w:rsid w:val="00C20A42"/>
    <w:rsid w:val="00C20C49"/>
    <w:rsid w:val="00C21606"/>
    <w:rsid w:val="00C225DC"/>
    <w:rsid w:val="00C2333B"/>
    <w:rsid w:val="00C26050"/>
    <w:rsid w:val="00C26302"/>
    <w:rsid w:val="00C26705"/>
    <w:rsid w:val="00C26AC7"/>
    <w:rsid w:val="00C27542"/>
    <w:rsid w:val="00C309ED"/>
    <w:rsid w:val="00C30F39"/>
    <w:rsid w:val="00C3171A"/>
    <w:rsid w:val="00C31776"/>
    <w:rsid w:val="00C32EF9"/>
    <w:rsid w:val="00C33644"/>
    <w:rsid w:val="00C33889"/>
    <w:rsid w:val="00C33F1D"/>
    <w:rsid w:val="00C34347"/>
    <w:rsid w:val="00C345C1"/>
    <w:rsid w:val="00C34A22"/>
    <w:rsid w:val="00C3508C"/>
    <w:rsid w:val="00C35342"/>
    <w:rsid w:val="00C358E1"/>
    <w:rsid w:val="00C3599E"/>
    <w:rsid w:val="00C36693"/>
    <w:rsid w:val="00C36BAA"/>
    <w:rsid w:val="00C4058C"/>
    <w:rsid w:val="00C41056"/>
    <w:rsid w:val="00C43E98"/>
    <w:rsid w:val="00C43FA3"/>
    <w:rsid w:val="00C441F2"/>
    <w:rsid w:val="00C450C4"/>
    <w:rsid w:val="00C454E8"/>
    <w:rsid w:val="00C45CE5"/>
    <w:rsid w:val="00C4631B"/>
    <w:rsid w:val="00C468DF"/>
    <w:rsid w:val="00C4749B"/>
    <w:rsid w:val="00C50809"/>
    <w:rsid w:val="00C51C5C"/>
    <w:rsid w:val="00C5291F"/>
    <w:rsid w:val="00C52BD0"/>
    <w:rsid w:val="00C5306B"/>
    <w:rsid w:val="00C54192"/>
    <w:rsid w:val="00C541C0"/>
    <w:rsid w:val="00C54692"/>
    <w:rsid w:val="00C554B8"/>
    <w:rsid w:val="00C56C18"/>
    <w:rsid w:val="00C576E2"/>
    <w:rsid w:val="00C605D8"/>
    <w:rsid w:val="00C6069F"/>
    <w:rsid w:val="00C60D43"/>
    <w:rsid w:val="00C61426"/>
    <w:rsid w:val="00C61517"/>
    <w:rsid w:val="00C620B2"/>
    <w:rsid w:val="00C6215D"/>
    <w:rsid w:val="00C62E63"/>
    <w:rsid w:val="00C62F70"/>
    <w:rsid w:val="00C65D8B"/>
    <w:rsid w:val="00C65F3C"/>
    <w:rsid w:val="00C665FC"/>
    <w:rsid w:val="00C673A2"/>
    <w:rsid w:val="00C701DD"/>
    <w:rsid w:val="00C71EA7"/>
    <w:rsid w:val="00C72A21"/>
    <w:rsid w:val="00C736AE"/>
    <w:rsid w:val="00C73DC3"/>
    <w:rsid w:val="00C74711"/>
    <w:rsid w:val="00C764D9"/>
    <w:rsid w:val="00C7666E"/>
    <w:rsid w:val="00C81C5B"/>
    <w:rsid w:val="00C81CC4"/>
    <w:rsid w:val="00C830A5"/>
    <w:rsid w:val="00C83BFE"/>
    <w:rsid w:val="00C83F01"/>
    <w:rsid w:val="00C8410E"/>
    <w:rsid w:val="00C841D3"/>
    <w:rsid w:val="00C85DAE"/>
    <w:rsid w:val="00C86236"/>
    <w:rsid w:val="00C863A4"/>
    <w:rsid w:val="00C86923"/>
    <w:rsid w:val="00C86DB9"/>
    <w:rsid w:val="00C90772"/>
    <w:rsid w:val="00C9229E"/>
    <w:rsid w:val="00C92EC9"/>
    <w:rsid w:val="00C937BE"/>
    <w:rsid w:val="00C9383D"/>
    <w:rsid w:val="00C93922"/>
    <w:rsid w:val="00C93E24"/>
    <w:rsid w:val="00C96618"/>
    <w:rsid w:val="00C96B27"/>
    <w:rsid w:val="00C96D97"/>
    <w:rsid w:val="00C976DE"/>
    <w:rsid w:val="00CA1A6B"/>
    <w:rsid w:val="00CA1AD5"/>
    <w:rsid w:val="00CA2102"/>
    <w:rsid w:val="00CA2A1F"/>
    <w:rsid w:val="00CA31A8"/>
    <w:rsid w:val="00CA391F"/>
    <w:rsid w:val="00CA5247"/>
    <w:rsid w:val="00CA5AEF"/>
    <w:rsid w:val="00CA653D"/>
    <w:rsid w:val="00CA68C6"/>
    <w:rsid w:val="00CA7BD5"/>
    <w:rsid w:val="00CB0F15"/>
    <w:rsid w:val="00CB132F"/>
    <w:rsid w:val="00CB28D9"/>
    <w:rsid w:val="00CB33D0"/>
    <w:rsid w:val="00CB4039"/>
    <w:rsid w:val="00CB4ACC"/>
    <w:rsid w:val="00CB5111"/>
    <w:rsid w:val="00CB71B1"/>
    <w:rsid w:val="00CB7387"/>
    <w:rsid w:val="00CB77B2"/>
    <w:rsid w:val="00CC1207"/>
    <w:rsid w:val="00CC1F85"/>
    <w:rsid w:val="00CC22A3"/>
    <w:rsid w:val="00CC2316"/>
    <w:rsid w:val="00CC2846"/>
    <w:rsid w:val="00CC40C0"/>
    <w:rsid w:val="00CC46CB"/>
    <w:rsid w:val="00CC55AA"/>
    <w:rsid w:val="00CC66B4"/>
    <w:rsid w:val="00CC790E"/>
    <w:rsid w:val="00CD02F2"/>
    <w:rsid w:val="00CD04A7"/>
    <w:rsid w:val="00CD0B5A"/>
    <w:rsid w:val="00CD0CA8"/>
    <w:rsid w:val="00CD21E4"/>
    <w:rsid w:val="00CD435B"/>
    <w:rsid w:val="00CD49D1"/>
    <w:rsid w:val="00CD5345"/>
    <w:rsid w:val="00CD5898"/>
    <w:rsid w:val="00CD5FDF"/>
    <w:rsid w:val="00CD6A53"/>
    <w:rsid w:val="00CD6EF7"/>
    <w:rsid w:val="00CD72F4"/>
    <w:rsid w:val="00CD7445"/>
    <w:rsid w:val="00CE035E"/>
    <w:rsid w:val="00CE08D5"/>
    <w:rsid w:val="00CE091D"/>
    <w:rsid w:val="00CE2273"/>
    <w:rsid w:val="00CE23D2"/>
    <w:rsid w:val="00CE242D"/>
    <w:rsid w:val="00CE37F6"/>
    <w:rsid w:val="00CE601C"/>
    <w:rsid w:val="00CE6A7E"/>
    <w:rsid w:val="00CE7971"/>
    <w:rsid w:val="00CE7D0B"/>
    <w:rsid w:val="00CF21AA"/>
    <w:rsid w:val="00CF37CA"/>
    <w:rsid w:val="00CF4A27"/>
    <w:rsid w:val="00CF6158"/>
    <w:rsid w:val="00CF6E86"/>
    <w:rsid w:val="00CF7675"/>
    <w:rsid w:val="00CF7709"/>
    <w:rsid w:val="00CF7A46"/>
    <w:rsid w:val="00D01DA2"/>
    <w:rsid w:val="00D023B2"/>
    <w:rsid w:val="00D02455"/>
    <w:rsid w:val="00D0366F"/>
    <w:rsid w:val="00D0459E"/>
    <w:rsid w:val="00D04C26"/>
    <w:rsid w:val="00D07D96"/>
    <w:rsid w:val="00D1199F"/>
    <w:rsid w:val="00D13918"/>
    <w:rsid w:val="00D1571D"/>
    <w:rsid w:val="00D15725"/>
    <w:rsid w:val="00D17239"/>
    <w:rsid w:val="00D179F0"/>
    <w:rsid w:val="00D20160"/>
    <w:rsid w:val="00D20B6A"/>
    <w:rsid w:val="00D20EBA"/>
    <w:rsid w:val="00D21002"/>
    <w:rsid w:val="00D21110"/>
    <w:rsid w:val="00D220BA"/>
    <w:rsid w:val="00D22FDF"/>
    <w:rsid w:val="00D239A8"/>
    <w:rsid w:val="00D23D55"/>
    <w:rsid w:val="00D24669"/>
    <w:rsid w:val="00D25163"/>
    <w:rsid w:val="00D2548C"/>
    <w:rsid w:val="00D2602E"/>
    <w:rsid w:val="00D30329"/>
    <w:rsid w:val="00D30C15"/>
    <w:rsid w:val="00D31C14"/>
    <w:rsid w:val="00D32560"/>
    <w:rsid w:val="00D33618"/>
    <w:rsid w:val="00D33C70"/>
    <w:rsid w:val="00D33CE2"/>
    <w:rsid w:val="00D3414B"/>
    <w:rsid w:val="00D34190"/>
    <w:rsid w:val="00D34209"/>
    <w:rsid w:val="00D35555"/>
    <w:rsid w:val="00D363AD"/>
    <w:rsid w:val="00D366B1"/>
    <w:rsid w:val="00D36B6E"/>
    <w:rsid w:val="00D36F9C"/>
    <w:rsid w:val="00D375BA"/>
    <w:rsid w:val="00D37619"/>
    <w:rsid w:val="00D3787F"/>
    <w:rsid w:val="00D37AE7"/>
    <w:rsid w:val="00D40697"/>
    <w:rsid w:val="00D420CD"/>
    <w:rsid w:val="00D43D0F"/>
    <w:rsid w:val="00D4597E"/>
    <w:rsid w:val="00D45B50"/>
    <w:rsid w:val="00D4611E"/>
    <w:rsid w:val="00D4620B"/>
    <w:rsid w:val="00D472B2"/>
    <w:rsid w:val="00D4738D"/>
    <w:rsid w:val="00D51B49"/>
    <w:rsid w:val="00D52649"/>
    <w:rsid w:val="00D526AB"/>
    <w:rsid w:val="00D52C96"/>
    <w:rsid w:val="00D53D2F"/>
    <w:rsid w:val="00D54454"/>
    <w:rsid w:val="00D54E17"/>
    <w:rsid w:val="00D55B94"/>
    <w:rsid w:val="00D57AE1"/>
    <w:rsid w:val="00D61DCC"/>
    <w:rsid w:val="00D62F18"/>
    <w:rsid w:val="00D643EF"/>
    <w:rsid w:val="00D653B1"/>
    <w:rsid w:val="00D6586F"/>
    <w:rsid w:val="00D65B80"/>
    <w:rsid w:val="00D660A6"/>
    <w:rsid w:val="00D664D1"/>
    <w:rsid w:val="00D67E69"/>
    <w:rsid w:val="00D71C3B"/>
    <w:rsid w:val="00D721A9"/>
    <w:rsid w:val="00D7555B"/>
    <w:rsid w:val="00D76696"/>
    <w:rsid w:val="00D76AF0"/>
    <w:rsid w:val="00D76FFB"/>
    <w:rsid w:val="00D7725B"/>
    <w:rsid w:val="00D801F7"/>
    <w:rsid w:val="00D823C6"/>
    <w:rsid w:val="00D839A6"/>
    <w:rsid w:val="00D83D19"/>
    <w:rsid w:val="00D846CA"/>
    <w:rsid w:val="00D85BF7"/>
    <w:rsid w:val="00D86339"/>
    <w:rsid w:val="00D870A2"/>
    <w:rsid w:val="00D90BB2"/>
    <w:rsid w:val="00D92180"/>
    <w:rsid w:val="00D92B16"/>
    <w:rsid w:val="00D93233"/>
    <w:rsid w:val="00D943B2"/>
    <w:rsid w:val="00D94927"/>
    <w:rsid w:val="00D95B1A"/>
    <w:rsid w:val="00D96C88"/>
    <w:rsid w:val="00D97212"/>
    <w:rsid w:val="00D97643"/>
    <w:rsid w:val="00DA138F"/>
    <w:rsid w:val="00DA1C6D"/>
    <w:rsid w:val="00DA2000"/>
    <w:rsid w:val="00DA315B"/>
    <w:rsid w:val="00DA3355"/>
    <w:rsid w:val="00DA4C35"/>
    <w:rsid w:val="00DA6E63"/>
    <w:rsid w:val="00DA6E8C"/>
    <w:rsid w:val="00DA7D3E"/>
    <w:rsid w:val="00DB0A7D"/>
    <w:rsid w:val="00DB1009"/>
    <w:rsid w:val="00DB1015"/>
    <w:rsid w:val="00DB1179"/>
    <w:rsid w:val="00DB2283"/>
    <w:rsid w:val="00DB2F64"/>
    <w:rsid w:val="00DB3396"/>
    <w:rsid w:val="00DB3800"/>
    <w:rsid w:val="00DB3B53"/>
    <w:rsid w:val="00DB482B"/>
    <w:rsid w:val="00DB4A1C"/>
    <w:rsid w:val="00DB5802"/>
    <w:rsid w:val="00DB6445"/>
    <w:rsid w:val="00DB647D"/>
    <w:rsid w:val="00DB697E"/>
    <w:rsid w:val="00DB7D6A"/>
    <w:rsid w:val="00DC0309"/>
    <w:rsid w:val="00DC0CE7"/>
    <w:rsid w:val="00DC0DEA"/>
    <w:rsid w:val="00DC19BE"/>
    <w:rsid w:val="00DC1F3E"/>
    <w:rsid w:val="00DC24F9"/>
    <w:rsid w:val="00DC63DA"/>
    <w:rsid w:val="00DC766A"/>
    <w:rsid w:val="00DD1314"/>
    <w:rsid w:val="00DD2F84"/>
    <w:rsid w:val="00DD3BA8"/>
    <w:rsid w:val="00DD3D28"/>
    <w:rsid w:val="00DD3F09"/>
    <w:rsid w:val="00DD45ED"/>
    <w:rsid w:val="00DD62D7"/>
    <w:rsid w:val="00DD66AD"/>
    <w:rsid w:val="00DD690D"/>
    <w:rsid w:val="00DE021E"/>
    <w:rsid w:val="00DE0A0F"/>
    <w:rsid w:val="00DE1155"/>
    <w:rsid w:val="00DE20A5"/>
    <w:rsid w:val="00DE2E32"/>
    <w:rsid w:val="00DE32A9"/>
    <w:rsid w:val="00DE3B4C"/>
    <w:rsid w:val="00DE498C"/>
    <w:rsid w:val="00DE6A51"/>
    <w:rsid w:val="00DE72D7"/>
    <w:rsid w:val="00DE7FA2"/>
    <w:rsid w:val="00DF0604"/>
    <w:rsid w:val="00DF06FF"/>
    <w:rsid w:val="00DF07DE"/>
    <w:rsid w:val="00DF16F6"/>
    <w:rsid w:val="00DF194A"/>
    <w:rsid w:val="00DF198E"/>
    <w:rsid w:val="00DF1E84"/>
    <w:rsid w:val="00DF22EE"/>
    <w:rsid w:val="00DF403B"/>
    <w:rsid w:val="00DF42E7"/>
    <w:rsid w:val="00DF691C"/>
    <w:rsid w:val="00DF7540"/>
    <w:rsid w:val="00DF7D6E"/>
    <w:rsid w:val="00E00ABF"/>
    <w:rsid w:val="00E01223"/>
    <w:rsid w:val="00E01DAA"/>
    <w:rsid w:val="00E022B3"/>
    <w:rsid w:val="00E045F3"/>
    <w:rsid w:val="00E04A26"/>
    <w:rsid w:val="00E04EB2"/>
    <w:rsid w:val="00E05C03"/>
    <w:rsid w:val="00E06D4C"/>
    <w:rsid w:val="00E0711D"/>
    <w:rsid w:val="00E10D38"/>
    <w:rsid w:val="00E125DB"/>
    <w:rsid w:val="00E163E8"/>
    <w:rsid w:val="00E16884"/>
    <w:rsid w:val="00E16D6F"/>
    <w:rsid w:val="00E16F8C"/>
    <w:rsid w:val="00E17EF1"/>
    <w:rsid w:val="00E20415"/>
    <w:rsid w:val="00E204D3"/>
    <w:rsid w:val="00E21C71"/>
    <w:rsid w:val="00E239E2"/>
    <w:rsid w:val="00E240E1"/>
    <w:rsid w:val="00E24162"/>
    <w:rsid w:val="00E25B2E"/>
    <w:rsid w:val="00E25B43"/>
    <w:rsid w:val="00E27234"/>
    <w:rsid w:val="00E27DD1"/>
    <w:rsid w:val="00E27E32"/>
    <w:rsid w:val="00E30D5E"/>
    <w:rsid w:val="00E31435"/>
    <w:rsid w:val="00E31FF7"/>
    <w:rsid w:val="00E329F2"/>
    <w:rsid w:val="00E32F30"/>
    <w:rsid w:val="00E33653"/>
    <w:rsid w:val="00E34710"/>
    <w:rsid w:val="00E34ACD"/>
    <w:rsid w:val="00E351A5"/>
    <w:rsid w:val="00E357D5"/>
    <w:rsid w:val="00E359B6"/>
    <w:rsid w:val="00E35E4C"/>
    <w:rsid w:val="00E35EC4"/>
    <w:rsid w:val="00E367B4"/>
    <w:rsid w:val="00E36AFC"/>
    <w:rsid w:val="00E3706A"/>
    <w:rsid w:val="00E379EF"/>
    <w:rsid w:val="00E37EFF"/>
    <w:rsid w:val="00E40754"/>
    <w:rsid w:val="00E42744"/>
    <w:rsid w:val="00E42970"/>
    <w:rsid w:val="00E435B2"/>
    <w:rsid w:val="00E43870"/>
    <w:rsid w:val="00E43C57"/>
    <w:rsid w:val="00E447A7"/>
    <w:rsid w:val="00E46405"/>
    <w:rsid w:val="00E4677E"/>
    <w:rsid w:val="00E46977"/>
    <w:rsid w:val="00E471BE"/>
    <w:rsid w:val="00E475C9"/>
    <w:rsid w:val="00E47A20"/>
    <w:rsid w:val="00E502BA"/>
    <w:rsid w:val="00E50B3A"/>
    <w:rsid w:val="00E50FCE"/>
    <w:rsid w:val="00E510F9"/>
    <w:rsid w:val="00E51304"/>
    <w:rsid w:val="00E52EAD"/>
    <w:rsid w:val="00E5378C"/>
    <w:rsid w:val="00E53D34"/>
    <w:rsid w:val="00E540D8"/>
    <w:rsid w:val="00E55DA0"/>
    <w:rsid w:val="00E55FAF"/>
    <w:rsid w:val="00E563B4"/>
    <w:rsid w:val="00E5693A"/>
    <w:rsid w:val="00E57CF0"/>
    <w:rsid w:val="00E604EA"/>
    <w:rsid w:val="00E60952"/>
    <w:rsid w:val="00E617E9"/>
    <w:rsid w:val="00E61DCB"/>
    <w:rsid w:val="00E62C4E"/>
    <w:rsid w:val="00E6323E"/>
    <w:rsid w:val="00E636A4"/>
    <w:rsid w:val="00E647F9"/>
    <w:rsid w:val="00E64E67"/>
    <w:rsid w:val="00E65294"/>
    <w:rsid w:val="00E662C4"/>
    <w:rsid w:val="00E66AD1"/>
    <w:rsid w:val="00E66D17"/>
    <w:rsid w:val="00E671D1"/>
    <w:rsid w:val="00E67B6B"/>
    <w:rsid w:val="00E67D3D"/>
    <w:rsid w:val="00E7136B"/>
    <w:rsid w:val="00E722A1"/>
    <w:rsid w:val="00E72BCC"/>
    <w:rsid w:val="00E7391E"/>
    <w:rsid w:val="00E739AD"/>
    <w:rsid w:val="00E73DA4"/>
    <w:rsid w:val="00E7456C"/>
    <w:rsid w:val="00E754E9"/>
    <w:rsid w:val="00E75A66"/>
    <w:rsid w:val="00E77869"/>
    <w:rsid w:val="00E8009F"/>
    <w:rsid w:val="00E804B7"/>
    <w:rsid w:val="00E815CD"/>
    <w:rsid w:val="00E8217C"/>
    <w:rsid w:val="00E8284E"/>
    <w:rsid w:val="00E82B9E"/>
    <w:rsid w:val="00E83297"/>
    <w:rsid w:val="00E83A1D"/>
    <w:rsid w:val="00E8562E"/>
    <w:rsid w:val="00E85AE0"/>
    <w:rsid w:val="00E86350"/>
    <w:rsid w:val="00E863C1"/>
    <w:rsid w:val="00E870C5"/>
    <w:rsid w:val="00E87960"/>
    <w:rsid w:val="00E90223"/>
    <w:rsid w:val="00E93061"/>
    <w:rsid w:val="00E93A39"/>
    <w:rsid w:val="00E94AD5"/>
    <w:rsid w:val="00E94D96"/>
    <w:rsid w:val="00E952DC"/>
    <w:rsid w:val="00E9646C"/>
    <w:rsid w:val="00E9665F"/>
    <w:rsid w:val="00E96844"/>
    <w:rsid w:val="00E974E9"/>
    <w:rsid w:val="00EA0774"/>
    <w:rsid w:val="00EA0F6E"/>
    <w:rsid w:val="00EA15AF"/>
    <w:rsid w:val="00EA24CD"/>
    <w:rsid w:val="00EA2B59"/>
    <w:rsid w:val="00EA31B9"/>
    <w:rsid w:val="00EA47DF"/>
    <w:rsid w:val="00EA4F83"/>
    <w:rsid w:val="00EA5B01"/>
    <w:rsid w:val="00EA5C58"/>
    <w:rsid w:val="00EA5E99"/>
    <w:rsid w:val="00EA6568"/>
    <w:rsid w:val="00EA6C63"/>
    <w:rsid w:val="00EA715E"/>
    <w:rsid w:val="00EA7752"/>
    <w:rsid w:val="00EB0F14"/>
    <w:rsid w:val="00EB19E5"/>
    <w:rsid w:val="00EB2413"/>
    <w:rsid w:val="00EB3552"/>
    <w:rsid w:val="00EB5031"/>
    <w:rsid w:val="00EB5171"/>
    <w:rsid w:val="00EB51CA"/>
    <w:rsid w:val="00EB70C0"/>
    <w:rsid w:val="00EB7A4C"/>
    <w:rsid w:val="00EC111E"/>
    <w:rsid w:val="00EC13FD"/>
    <w:rsid w:val="00EC3234"/>
    <w:rsid w:val="00EC3961"/>
    <w:rsid w:val="00EC4CBF"/>
    <w:rsid w:val="00EC4E2D"/>
    <w:rsid w:val="00EC552C"/>
    <w:rsid w:val="00EC5DD1"/>
    <w:rsid w:val="00EC5DE2"/>
    <w:rsid w:val="00EC6A57"/>
    <w:rsid w:val="00EC6B76"/>
    <w:rsid w:val="00EC6F31"/>
    <w:rsid w:val="00EC7894"/>
    <w:rsid w:val="00EC7C1B"/>
    <w:rsid w:val="00EC7F71"/>
    <w:rsid w:val="00ED09E0"/>
    <w:rsid w:val="00ED1F5C"/>
    <w:rsid w:val="00ED22DB"/>
    <w:rsid w:val="00ED3126"/>
    <w:rsid w:val="00ED33EC"/>
    <w:rsid w:val="00ED3B87"/>
    <w:rsid w:val="00ED3ECD"/>
    <w:rsid w:val="00ED4DFD"/>
    <w:rsid w:val="00ED5ED5"/>
    <w:rsid w:val="00ED6586"/>
    <w:rsid w:val="00ED6BC1"/>
    <w:rsid w:val="00ED7300"/>
    <w:rsid w:val="00EE0A5F"/>
    <w:rsid w:val="00EE1832"/>
    <w:rsid w:val="00EE18F1"/>
    <w:rsid w:val="00EE37E8"/>
    <w:rsid w:val="00EE4A31"/>
    <w:rsid w:val="00EE5964"/>
    <w:rsid w:val="00EE698E"/>
    <w:rsid w:val="00EF1FB3"/>
    <w:rsid w:val="00EF22D9"/>
    <w:rsid w:val="00EF2914"/>
    <w:rsid w:val="00EF2E03"/>
    <w:rsid w:val="00EF3E60"/>
    <w:rsid w:val="00EF6098"/>
    <w:rsid w:val="00F01F6A"/>
    <w:rsid w:val="00F02FC0"/>
    <w:rsid w:val="00F039F1"/>
    <w:rsid w:val="00F04431"/>
    <w:rsid w:val="00F0499F"/>
    <w:rsid w:val="00F05321"/>
    <w:rsid w:val="00F0569D"/>
    <w:rsid w:val="00F06CEC"/>
    <w:rsid w:val="00F111A7"/>
    <w:rsid w:val="00F11FF4"/>
    <w:rsid w:val="00F1376A"/>
    <w:rsid w:val="00F13CE7"/>
    <w:rsid w:val="00F13F3F"/>
    <w:rsid w:val="00F153F8"/>
    <w:rsid w:val="00F16B60"/>
    <w:rsid w:val="00F17195"/>
    <w:rsid w:val="00F20FC0"/>
    <w:rsid w:val="00F21183"/>
    <w:rsid w:val="00F217A6"/>
    <w:rsid w:val="00F219F6"/>
    <w:rsid w:val="00F22CD6"/>
    <w:rsid w:val="00F23CE5"/>
    <w:rsid w:val="00F2531B"/>
    <w:rsid w:val="00F26636"/>
    <w:rsid w:val="00F300DA"/>
    <w:rsid w:val="00F31475"/>
    <w:rsid w:val="00F315BC"/>
    <w:rsid w:val="00F318D3"/>
    <w:rsid w:val="00F325F4"/>
    <w:rsid w:val="00F32651"/>
    <w:rsid w:val="00F32C17"/>
    <w:rsid w:val="00F33532"/>
    <w:rsid w:val="00F33892"/>
    <w:rsid w:val="00F34CA8"/>
    <w:rsid w:val="00F35A22"/>
    <w:rsid w:val="00F36833"/>
    <w:rsid w:val="00F37D8E"/>
    <w:rsid w:val="00F41C90"/>
    <w:rsid w:val="00F423EA"/>
    <w:rsid w:val="00F42BD1"/>
    <w:rsid w:val="00F447CD"/>
    <w:rsid w:val="00F44AA8"/>
    <w:rsid w:val="00F44CD7"/>
    <w:rsid w:val="00F457EF"/>
    <w:rsid w:val="00F46D38"/>
    <w:rsid w:val="00F479F4"/>
    <w:rsid w:val="00F51111"/>
    <w:rsid w:val="00F512A1"/>
    <w:rsid w:val="00F5234A"/>
    <w:rsid w:val="00F526BC"/>
    <w:rsid w:val="00F53FE4"/>
    <w:rsid w:val="00F54C14"/>
    <w:rsid w:val="00F554AA"/>
    <w:rsid w:val="00F55966"/>
    <w:rsid w:val="00F56319"/>
    <w:rsid w:val="00F56EE1"/>
    <w:rsid w:val="00F56F1A"/>
    <w:rsid w:val="00F609D3"/>
    <w:rsid w:val="00F6142A"/>
    <w:rsid w:val="00F620E1"/>
    <w:rsid w:val="00F62878"/>
    <w:rsid w:val="00F64515"/>
    <w:rsid w:val="00F646EB"/>
    <w:rsid w:val="00F64A68"/>
    <w:rsid w:val="00F7026A"/>
    <w:rsid w:val="00F7149D"/>
    <w:rsid w:val="00F72B24"/>
    <w:rsid w:val="00F744BF"/>
    <w:rsid w:val="00F74804"/>
    <w:rsid w:val="00F748F1"/>
    <w:rsid w:val="00F74AB4"/>
    <w:rsid w:val="00F75CA7"/>
    <w:rsid w:val="00F760A9"/>
    <w:rsid w:val="00F764D1"/>
    <w:rsid w:val="00F76C73"/>
    <w:rsid w:val="00F774AC"/>
    <w:rsid w:val="00F77545"/>
    <w:rsid w:val="00F80CA0"/>
    <w:rsid w:val="00F814C3"/>
    <w:rsid w:val="00F817CC"/>
    <w:rsid w:val="00F81C8D"/>
    <w:rsid w:val="00F82847"/>
    <w:rsid w:val="00F83134"/>
    <w:rsid w:val="00F84987"/>
    <w:rsid w:val="00F85431"/>
    <w:rsid w:val="00F86CDC"/>
    <w:rsid w:val="00F86EC8"/>
    <w:rsid w:val="00F87E09"/>
    <w:rsid w:val="00F90B4C"/>
    <w:rsid w:val="00F90C6C"/>
    <w:rsid w:val="00F90F2D"/>
    <w:rsid w:val="00F916E1"/>
    <w:rsid w:val="00F918AC"/>
    <w:rsid w:val="00F91964"/>
    <w:rsid w:val="00F92575"/>
    <w:rsid w:val="00F933CB"/>
    <w:rsid w:val="00F96530"/>
    <w:rsid w:val="00F96C47"/>
    <w:rsid w:val="00F970F6"/>
    <w:rsid w:val="00FA0189"/>
    <w:rsid w:val="00FA36B5"/>
    <w:rsid w:val="00FA4C8E"/>
    <w:rsid w:val="00FA590B"/>
    <w:rsid w:val="00FA5B8F"/>
    <w:rsid w:val="00FA6CFD"/>
    <w:rsid w:val="00FB0446"/>
    <w:rsid w:val="00FB0564"/>
    <w:rsid w:val="00FB0EC3"/>
    <w:rsid w:val="00FB1BD0"/>
    <w:rsid w:val="00FB39DD"/>
    <w:rsid w:val="00FB46E7"/>
    <w:rsid w:val="00FB55B8"/>
    <w:rsid w:val="00FB6F2D"/>
    <w:rsid w:val="00FC013B"/>
    <w:rsid w:val="00FC1815"/>
    <w:rsid w:val="00FC39C4"/>
    <w:rsid w:val="00FC3A95"/>
    <w:rsid w:val="00FC3DB9"/>
    <w:rsid w:val="00FC450E"/>
    <w:rsid w:val="00FC452E"/>
    <w:rsid w:val="00FC4AEF"/>
    <w:rsid w:val="00FC4FE7"/>
    <w:rsid w:val="00FC6179"/>
    <w:rsid w:val="00FD3FD9"/>
    <w:rsid w:val="00FD55C4"/>
    <w:rsid w:val="00FD59A4"/>
    <w:rsid w:val="00FD611D"/>
    <w:rsid w:val="00FD6140"/>
    <w:rsid w:val="00FD62CC"/>
    <w:rsid w:val="00FD6EE4"/>
    <w:rsid w:val="00FD7C8D"/>
    <w:rsid w:val="00FD7F0C"/>
    <w:rsid w:val="00FE0377"/>
    <w:rsid w:val="00FE1662"/>
    <w:rsid w:val="00FE4624"/>
    <w:rsid w:val="00FE4FE4"/>
    <w:rsid w:val="00FE673D"/>
    <w:rsid w:val="00FE7080"/>
    <w:rsid w:val="00FE7088"/>
    <w:rsid w:val="00FE7872"/>
    <w:rsid w:val="00FE7F05"/>
    <w:rsid w:val="00FF0360"/>
    <w:rsid w:val="00FF0F87"/>
    <w:rsid w:val="00FF1DFF"/>
    <w:rsid w:val="00FF36AA"/>
    <w:rsid w:val="00FF3B33"/>
    <w:rsid w:val="00FF3C47"/>
    <w:rsid w:val="00FF55B6"/>
    <w:rsid w:val="00FF55FD"/>
    <w:rsid w:val="00FF588D"/>
    <w:rsid w:val="00FF5C2F"/>
    <w:rsid w:val="00FF7F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02131"/>
  <w15:docId w15:val="{7495E7F9-88E3-44FA-9FD6-4AB697E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847"/>
    <w:rPr>
      <w:noProof/>
      <w:sz w:val="22"/>
      <w:lang w:val="en-GB" w:eastAsia="en-US"/>
    </w:rPr>
  </w:style>
  <w:style w:type="paragraph" w:styleId="Heading1">
    <w:name w:val="heading 1"/>
    <w:aliases w:val="Document Header1,ClauseGroup_Title"/>
    <w:basedOn w:val="Normal"/>
    <w:next w:val="Normal"/>
    <w:link w:val="Heading1Char"/>
    <w:qFormat/>
    <w:rsid w:val="00182C22"/>
    <w:pPr>
      <w:spacing w:after="200"/>
      <w:jc w:val="center"/>
      <w:outlineLvl w:val="0"/>
    </w:pPr>
    <w:rPr>
      <w:b/>
      <w:kern w:val="28"/>
      <w:sz w:val="40"/>
    </w:rPr>
  </w:style>
  <w:style w:type="paragraph" w:styleId="Heading2">
    <w:name w:val="heading 2"/>
    <w:aliases w:val="Title Header2,Clause_No&amp;Name"/>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Heading 3 Char,Section Header3 Char Char"/>
    <w:basedOn w:val="Normal"/>
    <w:next w:val="Normal"/>
    <w:link w:val="Heading3Char1"/>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25"/>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suppressAutoHyphens/>
      <w:outlineLvl w:val="5"/>
    </w:pPr>
    <w:rPr>
      <w:b/>
      <w:bCs/>
      <w:sz w:val="20"/>
    </w:rPr>
  </w:style>
  <w:style w:type="paragraph" w:styleId="Heading7">
    <w:name w:val="heading 7"/>
    <w:basedOn w:val="Normal"/>
    <w:next w:val="Normal"/>
    <w:link w:val="Heading7Char"/>
    <w:qFormat/>
    <w:rsid w:val="00182C22"/>
    <w:pPr>
      <w:keepNext/>
      <w:tabs>
        <w:tab w:val="left" w:pos="7980"/>
      </w:tabs>
      <w:suppressAutoHyphens/>
      <w:ind w:left="7980"/>
      <w:outlineLvl w:val="6"/>
    </w:pPr>
    <w:rPr>
      <w:b/>
    </w:rPr>
  </w:style>
  <w:style w:type="paragraph" w:styleId="Heading8">
    <w:name w:val="heading 8"/>
    <w:basedOn w:val="Normal"/>
    <w:next w:val="Normal"/>
    <w:link w:val="Heading8Char"/>
    <w:qFormat/>
    <w:rsid w:val="00182C22"/>
    <w:pPr>
      <w:keepNext/>
      <w:suppressAutoHyphens/>
      <w:jc w:val="right"/>
      <w:outlineLvl w:val="7"/>
    </w:pPr>
    <w:rPr>
      <w:sz w:val="20"/>
    </w:rPr>
  </w:style>
  <w:style w:type="paragraph" w:styleId="Heading9">
    <w:name w:val="heading 9"/>
    <w:basedOn w:val="Normal"/>
    <w:next w:val="Normal"/>
    <w:link w:val="Heading9Char"/>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1F4598"/>
    <w:rPr>
      <w:b/>
      <w:kern w:val="28"/>
      <w:sz w:val="40"/>
    </w:rPr>
  </w:style>
  <w:style w:type="character" w:customStyle="1" w:styleId="Heading2Char">
    <w:name w:val="Heading 2 Char"/>
    <w:aliases w:val="Title Header2 Char,Clause_No&amp;Name Char"/>
    <w:link w:val="Heading2"/>
    <w:locked/>
    <w:rsid w:val="00087F81"/>
    <w:rPr>
      <w:rFonts w:ascii="Times New Roman Bold" w:hAnsi="Times New Roman Bold"/>
      <w:b/>
      <w:sz w:val="36"/>
    </w:rPr>
  </w:style>
  <w:style w:type="character" w:customStyle="1" w:styleId="Heading3Char1">
    <w:name w:val="Heading 3 Char1"/>
    <w:aliases w:val="Sub-Clause Paragraph Char,Section Header3 Char,ClauseSub_No&amp;Name Char,Heading 3 Char Char,Section Header3 Char Char Char"/>
    <w:link w:val="Heading3"/>
    <w:uiPriority w:val="99"/>
    <w:locked/>
    <w:rsid w:val="00087F81"/>
    <w:rPr>
      <w:sz w:val="24"/>
    </w:rPr>
  </w:style>
  <w:style w:type="paragraph" w:customStyle="1" w:styleId="Sub-ClauseText">
    <w:name w:val="Sub-Clause Text"/>
    <w:basedOn w:val="Normal"/>
    <w:link w:val="Sub-ClauseTextZchn"/>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locked/>
    <w:rsid w:val="00087F81"/>
    <w:rPr>
      <w:noProof/>
      <w:spacing w:val="-4"/>
      <w:sz w:val="22"/>
      <w:lang w:val="en-GB" w:eastAsia="en-US"/>
    </w:rPr>
  </w:style>
  <w:style w:type="character" w:customStyle="1" w:styleId="Heading5Char">
    <w:name w:val="Heading 5 Char"/>
    <w:link w:val="Heading5"/>
    <w:locked/>
    <w:rsid w:val="00087F81"/>
    <w:rPr>
      <w:b/>
      <w:sz w:val="24"/>
    </w:rPr>
  </w:style>
  <w:style w:type="character" w:customStyle="1" w:styleId="Heading6Char">
    <w:name w:val="Heading 6 Char"/>
    <w:link w:val="Heading6"/>
    <w:locked/>
    <w:rsid w:val="00087F81"/>
    <w:rPr>
      <w:b/>
      <w:bCs/>
    </w:rPr>
  </w:style>
  <w:style w:type="character" w:customStyle="1" w:styleId="Heading7Char">
    <w:name w:val="Heading 7 Char"/>
    <w:link w:val="Heading7"/>
    <w:locked/>
    <w:rsid w:val="00087F81"/>
    <w:rPr>
      <w:b/>
      <w:sz w:val="24"/>
    </w:rPr>
  </w:style>
  <w:style w:type="character" w:customStyle="1" w:styleId="Heading8Char">
    <w:name w:val="Heading 8 Char"/>
    <w:link w:val="Heading8"/>
    <w:locked/>
    <w:rsid w:val="00087F81"/>
  </w:style>
  <w:style w:type="character" w:customStyle="1" w:styleId="Heading9Char">
    <w:name w:val="Heading 9 Char"/>
    <w:link w:val="Heading9"/>
    <w:locked/>
    <w:rsid w:val="00087F81"/>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087F81"/>
    <w:rPr>
      <w:b/>
      <w:sz w:val="28"/>
    </w:rPr>
  </w:style>
  <w:style w:type="paragraph" w:customStyle="1" w:styleId="TOCNumber1">
    <w:name w:val="TOC Number1"/>
    <w:basedOn w:val="Heading4"/>
    <w:autoRedefine/>
    <w:rsid w:val="003064E0"/>
    <w:pPr>
      <w:widowControl w:val="0"/>
      <w:numPr>
        <w:ilvl w:val="0"/>
        <w:numId w:val="0"/>
      </w:numPr>
      <w:jc w:val="left"/>
      <w:outlineLvl w:val="9"/>
    </w:pPr>
    <w:rPr>
      <w:rFonts w:ascii="Arial" w:hAnsi="Arial" w:cs="Arial"/>
      <w:b/>
      <w:noProof w:val="0"/>
      <w:spacing w:val="0"/>
      <w:sz w:val="21"/>
      <w:szCs w:val="21"/>
      <w:lang w:val="en-US"/>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character" w:customStyle="1" w:styleId="Heading1-ClausenameCar">
    <w:name w:val="Heading 1- Clause name Car"/>
    <w:link w:val="Heading1-Clausename"/>
    <w:rsid w:val="00FC450E"/>
    <w:rPr>
      <w:b/>
      <w:sz w:val="24"/>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character" w:customStyle="1" w:styleId="Sec1-ClausesCar">
    <w:name w:val="Sec1-Clauses Car"/>
    <w:link w:val="Sec1-Clauses"/>
    <w:rsid w:val="00FC450E"/>
    <w:rPr>
      <w:b/>
      <w:sz w:val="24"/>
    </w:rPr>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qFormat/>
    <w:rsid w:val="00182C22"/>
    <w:pPr>
      <w:jc w:val="center"/>
    </w:pPr>
    <w:rPr>
      <w:b/>
      <w:sz w:val="48"/>
    </w:rPr>
  </w:style>
  <w:style w:type="character" w:customStyle="1" w:styleId="TitleChar">
    <w:name w:val="Title Char"/>
    <w:link w:val="Title"/>
    <w:locked/>
    <w:rsid w:val="00087F81"/>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locked/>
    <w:rsid w:val="00087F8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qFormat/>
    <w:rsid w:val="000C42CE"/>
    <w:pPr>
      <w:tabs>
        <w:tab w:val="left" w:pos="360"/>
        <w:tab w:val="right" w:leader="dot" w:pos="8990"/>
      </w:tabs>
      <w:spacing w:before="240" w:after="80"/>
      <w:outlineLvl w:val="0"/>
    </w:pPr>
    <w:rPr>
      <w:rFonts w:ascii="Arial" w:hAnsi="Arial"/>
      <w:b/>
    </w:rPr>
  </w:style>
  <w:style w:type="paragraph" w:styleId="TOC2">
    <w:name w:val="toc 2"/>
    <w:basedOn w:val="Normal"/>
    <w:next w:val="Normal"/>
    <w:uiPriority w:val="39"/>
    <w:qFormat/>
    <w:rsid w:val="00A30505"/>
    <w:pPr>
      <w:tabs>
        <w:tab w:val="right" w:leader="dot" w:pos="8647"/>
      </w:tabs>
      <w:ind w:left="720" w:hanging="720"/>
      <w:outlineLvl w:val="1"/>
    </w:pPr>
    <w:rPr>
      <w:rFonts w:ascii="Arial" w:hAnsi="Arial"/>
    </w:rPr>
  </w:style>
  <w:style w:type="paragraph" w:styleId="Subtitle">
    <w:name w:val="Subtitle"/>
    <w:basedOn w:val="Normal"/>
    <w:link w:val="SubtitleChar"/>
    <w:qFormat/>
    <w:rsid w:val="00182C22"/>
    <w:pPr>
      <w:jc w:val="center"/>
    </w:pPr>
    <w:rPr>
      <w:b/>
      <w:sz w:val="44"/>
    </w:rPr>
  </w:style>
  <w:style w:type="character" w:customStyle="1" w:styleId="SubtitleChar">
    <w:name w:val="Subtitle Char"/>
    <w:link w:val="Subtitle"/>
    <w:locked/>
    <w:rsid w:val="00105140"/>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locked/>
    <w:rsid w:val="00087F81"/>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IVHeader">
    <w:name w:val="Section IV. Header"/>
    <w:basedOn w:val="Normal"/>
    <w:rsid w:val="00182C22"/>
    <w:pPr>
      <w:jc w:val="center"/>
    </w:pPr>
    <w:rPr>
      <w:b/>
      <w:sz w:val="36"/>
    </w:rPr>
  </w:style>
  <w:style w:type="paragraph" w:styleId="BodyText">
    <w:name w:val="Body Text"/>
    <w:basedOn w:val="Normal"/>
    <w:link w:val="BodyTextChar"/>
    <w:rsid w:val="00182C22"/>
    <w:pPr>
      <w:jc w:val="both"/>
    </w:pPr>
  </w:style>
  <w:style w:type="character" w:customStyle="1" w:styleId="BodyTextChar">
    <w:name w:val="Body Text Char"/>
    <w:link w:val="BodyText"/>
    <w:locked/>
    <w:rsid w:val="00087F81"/>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182C22"/>
    <w:pPr>
      <w:jc w:val="both"/>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uiPriority w:val="99"/>
    <w:locked/>
    <w:rsid w:val="00105140"/>
  </w:style>
  <w:style w:type="character" w:styleId="FootnoteReference">
    <w:name w:val="footnote reference"/>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087F81"/>
    <w:rPr>
      <w:sz w:val="24"/>
    </w:r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link w:val="Header"/>
    <w:uiPriority w:val="99"/>
    <w:locked/>
    <w:rsid w:val="00105140"/>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qFormat/>
    <w:rsid w:val="00182C22"/>
    <w:pPr>
      <w:ind w:left="480"/>
    </w:pPr>
  </w:style>
  <w:style w:type="paragraph" w:customStyle="1" w:styleId="SectionVIIHeader">
    <w:name w:val="Section VII. Header"/>
    <w:basedOn w:val="SectionIVHeader"/>
    <w:rsid w:val="00182C22"/>
    <w:pPr>
      <w:spacing w:before="120" w:after="24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087F81"/>
    <w:rPr>
      <w:sz w:val="24"/>
    </w:rPr>
  </w:style>
  <w:style w:type="paragraph" w:styleId="DocumentMap">
    <w:name w:val="Document Map"/>
    <w:basedOn w:val="Normal"/>
    <w:link w:val="DocumentMapChar"/>
    <w:semiHidden/>
    <w:rsid w:val="00182C22"/>
    <w:pPr>
      <w:shd w:val="clear" w:color="auto" w:fill="000080"/>
    </w:pPr>
    <w:rPr>
      <w:rFonts w:ascii="Tahoma" w:hAnsi="Tahoma" w:cs="Tahoma"/>
    </w:rPr>
  </w:style>
  <w:style w:type="character" w:customStyle="1" w:styleId="DocumentMapChar">
    <w:name w:val="Document Map Char"/>
    <w:link w:val="DocumentMap"/>
    <w:semiHidden/>
    <w:rsid w:val="00EC4CBF"/>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087F81"/>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087F81"/>
    <w:rPr>
      <w:i/>
      <w:iCs/>
      <w:sz w:val="24"/>
    </w:rPr>
  </w:style>
  <w:style w:type="paragraph" w:customStyle="1" w:styleId="SectionXHeader">
    <w:name w:val="Section 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link w:val="BalloonTextChar"/>
    <w:semiHidden/>
    <w:rsid w:val="000557B9"/>
    <w:rPr>
      <w:rFonts w:ascii="Tahoma" w:hAnsi="Tahoma" w:cs="Tahoma"/>
      <w:sz w:val="16"/>
      <w:szCs w:val="16"/>
    </w:rPr>
  </w:style>
  <w:style w:type="character" w:customStyle="1" w:styleId="BalloonTextChar">
    <w:name w:val="Balloon Text Char"/>
    <w:link w:val="BalloonText"/>
    <w:semiHidden/>
    <w:locked/>
    <w:rsid w:val="00087F81"/>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explanatoryclause">
    <w:name w:val="explanatory_clause"/>
    <w:basedOn w:val="Normal"/>
    <w:rsid w:val="00497FF8"/>
    <w:pPr>
      <w:suppressAutoHyphens/>
      <w:spacing w:after="240"/>
      <w:ind w:left="738" w:right="-14" w:hanging="738"/>
    </w:pPr>
    <w:rPr>
      <w:rFonts w:ascii="Arial" w:hAnsi="Arial"/>
    </w:rPr>
  </w:style>
  <w:style w:type="paragraph" w:customStyle="1" w:styleId="Paragraphedeliste1">
    <w:name w:val="Paragraphe de liste1"/>
    <w:basedOn w:val="Normal"/>
    <w:rsid w:val="00C03E2E"/>
    <w:pPr>
      <w:ind w:left="720"/>
      <w:contextualSpacing/>
      <w:jc w:val="both"/>
    </w:pPr>
  </w:style>
  <w:style w:type="paragraph" w:styleId="ListParagraph">
    <w:name w:val="List Paragraph"/>
    <w:aliases w:val="Citation List,본문(내용),List Paragraph (numbered (a)),Colorful List - Accent 11"/>
    <w:basedOn w:val="Normal"/>
    <w:link w:val="ListParagraphChar"/>
    <w:uiPriority w:val="99"/>
    <w:qFormat/>
    <w:rsid w:val="00105140"/>
    <w:pPr>
      <w:ind w:left="720"/>
      <w:contextualSpacing/>
    </w:pPr>
  </w:style>
  <w:style w:type="character" w:customStyle="1" w:styleId="TechInit">
    <w:name w:val="Tech Init"/>
    <w:rsid w:val="00105140"/>
    <w:rPr>
      <w:rFonts w:ascii="Times" w:hAnsi="Times" w:cs="Times New Roman"/>
      <w:sz w:val="24"/>
      <w:lang w:val="en-US" w:eastAsia="x-none"/>
    </w:rPr>
  </w:style>
  <w:style w:type="paragraph" w:customStyle="1" w:styleId="Sectiontextpuces">
    <w:name w:val="Sectiontextpuces"/>
    <w:basedOn w:val="Normal"/>
    <w:rsid w:val="00105140"/>
    <w:pPr>
      <w:spacing w:before="120"/>
      <w:jc w:val="both"/>
    </w:pPr>
    <w:rPr>
      <w:rFonts w:ascii="Century Gothic" w:hAnsi="Century Gothic"/>
      <w:sz w:val="20"/>
      <w:lang w:val="fr-FR" w:eastAsia="fr-FR"/>
    </w:rPr>
  </w:style>
  <w:style w:type="paragraph" w:customStyle="1" w:styleId="Header10">
    <w:name w:val="Header1"/>
    <w:basedOn w:val="Normal"/>
    <w:rsid w:val="00105140"/>
    <w:pPr>
      <w:widowControl w:val="0"/>
      <w:autoSpaceDE w:val="0"/>
      <w:autoSpaceDN w:val="0"/>
      <w:spacing w:before="240" w:after="480"/>
      <w:jc w:val="center"/>
    </w:pPr>
    <w:rPr>
      <w:b/>
      <w:bCs/>
      <w:spacing w:val="4"/>
      <w:sz w:val="44"/>
      <w:szCs w:val="46"/>
    </w:rPr>
  </w:style>
  <w:style w:type="paragraph" w:customStyle="1" w:styleId="Sectiontext">
    <w:name w:val="Sectiontext"/>
    <w:basedOn w:val="Normal"/>
    <w:rsid w:val="00105140"/>
    <w:pPr>
      <w:spacing w:before="120" w:after="120"/>
      <w:ind w:left="720"/>
      <w:jc w:val="both"/>
    </w:pPr>
    <w:rPr>
      <w:rFonts w:ascii="Century Gothic" w:hAnsi="Century Gothic"/>
      <w:sz w:val="20"/>
      <w:lang w:val="fr-FR" w:eastAsia="fr-FR"/>
    </w:rPr>
  </w:style>
  <w:style w:type="paragraph" w:customStyle="1" w:styleId="Paragraphedeliste11">
    <w:name w:val="Paragraphe de liste11"/>
    <w:basedOn w:val="Normal"/>
    <w:rsid w:val="005565BC"/>
    <w:pPr>
      <w:ind w:left="708"/>
    </w:pPr>
    <w:rPr>
      <w:szCs w:val="24"/>
      <w:lang w:val="fr-FR" w:eastAsia="fr-FR"/>
    </w:rPr>
  </w:style>
  <w:style w:type="paragraph" w:customStyle="1" w:styleId="ClauseSubPara">
    <w:name w:val="ClauseSub_Para"/>
    <w:rsid w:val="00545C51"/>
    <w:pPr>
      <w:spacing w:before="60" w:after="60"/>
      <w:ind w:left="2268"/>
    </w:pPr>
    <w:rPr>
      <w:sz w:val="22"/>
      <w:szCs w:val="22"/>
      <w:lang w:val="en-GB" w:eastAsia="en-US"/>
    </w:rPr>
  </w:style>
  <w:style w:type="character" w:customStyle="1" w:styleId="Bibliogrphy">
    <w:name w:val="Bibliogrphy"/>
    <w:rsid w:val="00087F81"/>
    <w:rPr>
      <w:rFonts w:cs="Times New Roman"/>
    </w:rPr>
  </w:style>
  <w:style w:type="character" w:customStyle="1" w:styleId="DocInit">
    <w:name w:val="Doc Init"/>
    <w:rsid w:val="00087F81"/>
    <w:rPr>
      <w:rFonts w:cs="Times New Roman"/>
    </w:rPr>
  </w:style>
  <w:style w:type="character" w:customStyle="1" w:styleId="Document2">
    <w:name w:val="Document 2"/>
    <w:rsid w:val="00087F81"/>
    <w:rPr>
      <w:rFonts w:ascii="Times" w:hAnsi="Times" w:cs="Times New Roman"/>
      <w:sz w:val="24"/>
      <w:lang w:val="en-US" w:eastAsia="x-none"/>
    </w:rPr>
  </w:style>
  <w:style w:type="character" w:customStyle="1" w:styleId="Document3">
    <w:name w:val="Document 3"/>
    <w:rsid w:val="00087F81"/>
    <w:rPr>
      <w:rFonts w:ascii="Times" w:hAnsi="Times" w:cs="Times New Roman"/>
      <w:sz w:val="24"/>
      <w:lang w:val="en-US" w:eastAsia="x-none"/>
    </w:rPr>
  </w:style>
  <w:style w:type="character" w:customStyle="1" w:styleId="Document4">
    <w:name w:val="Document 4"/>
    <w:rsid w:val="00087F81"/>
    <w:rPr>
      <w:rFonts w:cs="Times New Roman"/>
      <w:b/>
      <w:i/>
      <w:sz w:val="24"/>
    </w:rPr>
  </w:style>
  <w:style w:type="character" w:customStyle="1" w:styleId="Document5">
    <w:name w:val="Document 5"/>
    <w:rsid w:val="00087F81"/>
    <w:rPr>
      <w:rFonts w:cs="Times New Roman"/>
    </w:rPr>
  </w:style>
  <w:style w:type="character" w:customStyle="1" w:styleId="Document6">
    <w:name w:val="Document 6"/>
    <w:rsid w:val="00087F81"/>
    <w:rPr>
      <w:rFonts w:cs="Times New Roman"/>
    </w:rPr>
  </w:style>
  <w:style w:type="character" w:customStyle="1" w:styleId="Document7">
    <w:name w:val="Document 7"/>
    <w:rsid w:val="00087F81"/>
    <w:rPr>
      <w:rFonts w:cs="Times New Roman"/>
    </w:rPr>
  </w:style>
  <w:style w:type="character" w:customStyle="1" w:styleId="Document8">
    <w:name w:val="Document 8"/>
    <w:rsid w:val="00087F81"/>
    <w:rPr>
      <w:rFonts w:cs="Times New Roman"/>
    </w:rPr>
  </w:style>
  <w:style w:type="character" w:customStyle="1" w:styleId="Technical1">
    <w:name w:val="Technical 1"/>
    <w:rsid w:val="00087F81"/>
    <w:rPr>
      <w:rFonts w:ascii="Times" w:hAnsi="Times" w:cs="Times New Roman"/>
      <w:sz w:val="24"/>
      <w:lang w:val="en-US" w:eastAsia="x-none"/>
    </w:rPr>
  </w:style>
  <w:style w:type="character" w:customStyle="1" w:styleId="Technical2">
    <w:name w:val="Technical 2"/>
    <w:rsid w:val="00087F81"/>
    <w:rPr>
      <w:rFonts w:ascii="Times" w:hAnsi="Times" w:cs="Times New Roman"/>
      <w:sz w:val="24"/>
      <w:lang w:val="en-US" w:eastAsia="x-none"/>
    </w:rPr>
  </w:style>
  <w:style w:type="character" w:customStyle="1" w:styleId="Technical3">
    <w:name w:val="Technical 3"/>
    <w:rsid w:val="00087F81"/>
    <w:rPr>
      <w:rFonts w:ascii="Times" w:hAnsi="Times" w:cs="Times New Roman"/>
      <w:sz w:val="24"/>
      <w:lang w:val="en-US" w:eastAsia="x-none"/>
    </w:rPr>
  </w:style>
  <w:style w:type="paragraph" w:customStyle="1" w:styleId="Technical4">
    <w:name w:val="Technical 4"/>
    <w:rsid w:val="00087F81"/>
    <w:pPr>
      <w:tabs>
        <w:tab w:val="left" w:pos="-720"/>
      </w:tabs>
      <w:suppressAutoHyphens/>
    </w:pPr>
    <w:rPr>
      <w:rFonts w:ascii="Times" w:hAnsi="Times"/>
      <w:b/>
      <w:sz w:val="24"/>
      <w:lang w:val="en-US" w:eastAsia="en-US"/>
    </w:rPr>
  </w:style>
  <w:style w:type="paragraph" w:customStyle="1" w:styleId="Technical5">
    <w:name w:val="Technical 5"/>
    <w:rsid w:val="00087F81"/>
    <w:pPr>
      <w:tabs>
        <w:tab w:val="left" w:pos="-720"/>
      </w:tabs>
      <w:suppressAutoHyphens/>
      <w:ind w:firstLine="720"/>
    </w:pPr>
    <w:rPr>
      <w:rFonts w:ascii="Times" w:hAnsi="Times"/>
      <w:b/>
      <w:sz w:val="24"/>
      <w:lang w:val="en-US" w:eastAsia="en-US"/>
    </w:rPr>
  </w:style>
  <w:style w:type="paragraph" w:customStyle="1" w:styleId="Technical6">
    <w:name w:val="Technical 6"/>
    <w:rsid w:val="00087F81"/>
    <w:pPr>
      <w:tabs>
        <w:tab w:val="left" w:pos="-720"/>
      </w:tabs>
      <w:suppressAutoHyphens/>
      <w:ind w:firstLine="720"/>
    </w:pPr>
    <w:rPr>
      <w:rFonts w:ascii="Times" w:hAnsi="Times"/>
      <w:b/>
      <w:sz w:val="24"/>
      <w:lang w:val="en-US" w:eastAsia="en-US"/>
    </w:rPr>
  </w:style>
  <w:style w:type="paragraph" w:customStyle="1" w:styleId="Technical7">
    <w:name w:val="Technical 7"/>
    <w:rsid w:val="00087F81"/>
    <w:pPr>
      <w:tabs>
        <w:tab w:val="left" w:pos="-720"/>
      </w:tabs>
      <w:suppressAutoHyphens/>
      <w:ind w:firstLine="720"/>
    </w:pPr>
    <w:rPr>
      <w:rFonts w:ascii="Times" w:hAnsi="Times"/>
      <w:b/>
      <w:sz w:val="24"/>
      <w:lang w:val="en-US" w:eastAsia="en-US"/>
    </w:rPr>
  </w:style>
  <w:style w:type="paragraph" w:customStyle="1" w:styleId="Pleading">
    <w:name w:val="Pleading"/>
    <w:rsid w:val="00087F81"/>
    <w:pPr>
      <w:tabs>
        <w:tab w:val="left" w:pos="-720"/>
      </w:tabs>
      <w:suppressAutoHyphens/>
      <w:spacing w:line="240" w:lineRule="exact"/>
    </w:pPr>
    <w:rPr>
      <w:rFonts w:ascii="Times" w:hAnsi="Times"/>
      <w:sz w:val="24"/>
      <w:lang w:val="en-US" w:eastAsia="en-US"/>
    </w:rPr>
  </w:style>
  <w:style w:type="paragraph" w:customStyle="1" w:styleId="RightPar1">
    <w:name w:val="Right Par 1"/>
    <w:rsid w:val="00087F8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087F81"/>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087F81"/>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087F81"/>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087F81"/>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087F81"/>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087F8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087F8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TOAHeading">
    <w:name w:val="toa heading"/>
    <w:basedOn w:val="Normal"/>
    <w:next w:val="Normal"/>
    <w:rsid w:val="00087F81"/>
    <w:pPr>
      <w:tabs>
        <w:tab w:val="left" w:pos="9000"/>
        <w:tab w:val="right" w:pos="9360"/>
      </w:tabs>
      <w:suppressAutoHyphens/>
      <w:jc w:val="both"/>
    </w:pPr>
  </w:style>
  <w:style w:type="paragraph" w:styleId="Caption">
    <w:name w:val="caption"/>
    <w:basedOn w:val="Normal"/>
    <w:next w:val="Normal"/>
    <w:qFormat/>
    <w:rsid w:val="00087F81"/>
    <w:pPr>
      <w:jc w:val="both"/>
    </w:pPr>
    <w:rPr>
      <w:rFonts w:ascii="Courier New" w:hAnsi="Courier New"/>
    </w:rPr>
  </w:style>
  <w:style w:type="character" w:customStyle="1" w:styleId="EquationCaption">
    <w:name w:val="_Equation Caption"/>
    <w:rsid w:val="00087F81"/>
  </w:style>
  <w:style w:type="character" w:customStyle="1" w:styleId="vlpgno">
    <w:name w:val="vl.pg.no."/>
    <w:rsid w:val="00087F81"/>
    <w:rPr>
      <w:rFonts w:ascii="Times" w:hAnsi="Times" w:cs="Times New Roman"/>
      <w:b/>
      <w:sz w:val="20"/>
      <w:lang w:val="en-US" w:eastAsia="x-none"/>
    </w:rPr>
  </w:style>
  <w:style w:type="character" w:styleId="LineNumber">
    <w:name w:val="line number"/>
    <w:rsid w:val="00087F81"/>
    <w:rPr>
      <w:rFonts w:cs="Times New Roman"/>
    </w:rPr>
  </w:style>
  <w:style w:type="character" w:customStyle="1" w:styleId="footnote">
    <w:name w:val="footnote"/>
    <w:rsid w:val="00087F81"/>
    <w:rPr>
      <w:rFonts w:ascii="Book Antiqua" w:hAnsi="Book Antiqua" w:cs="Times New Roman"/>
      <w:sz w:val="24"/>
      <w:lang w:val="en-US" w:eastAsia="x-none"/>
    </w:rPr>
  </w:style>
  <w:style w:type="paragraph" w:customStyle="1" w:styleId="Head21">
    <w:name w:val="Head 2.1"/>
    <w:basedOn w:val="Normal"/>
    <w:rsid w:val="00087F8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87F81"/>
    <w:pPr>
      <w:tabs>
        <w:tab w:val="left" w:pos="360"/>
      </w:tabs>
      <w:suppressAutoHyphens/>
      <w:spacing w:after="240"/>
      <w:ind w:left="360" w:hanging="360"/>
    </w:pPr>
    <w:rPr>
      <w:b/>
    </w:rPr>
  </w:style>
  <w:style w:type="character" w:customStyle="1" w:styleId="insert2">
    <w:name w:val="insert2"/>
    <w:rsid w:val="00087F81"/>
    <w:rPr>
      <w:rFonts w:ascii="Arial" w:hAnsi="Arial" w:cs="Times New Roman"/>
      <w:i/>
      <w:sz w:val="24"/>
      <w:lang w:val="en-US" w:eastAsia="x-none"/>
    </w:rPr>
  </w:style>
  <w:style w:type="character" w:customStyle="1" w:styleId="reference">
    <w:name w:val="reference"/>
    <w:rsid w:val="00087F81"/>
    <w:rPr>
      <w:rFonts w:ascii="Book Antiqua" w:hAnsi="Book Antiqua" w:cs="Times New Roman"/>
      <w:i/>
      <w:sz w:val="24"/>
      <w:lang w:val="en-US" w:eastAsia="x-none"/>
    </w:rPr>
  </w:style>
  <w:style w:type="paragraph" w:styleId="IndexHeading">
    <w:name w:val="index heading"/>
    <w:basedOn w:val="Normal"/>
    <w:next w:val="Index1"/>
    <w:rsid w:val="00087F81"/>
    <w:rPr>
      <w:sz w:val="20"/>
    </w:rPr>
  </w:style>
  <w:style w:type="paragraph" w:customStyle="1" w:styleId="Headingrb2">
    <w:name w:val="Heading rb2"/>
    <w:basedOn w:val="Normal"/>
    <w:rsid w:val="00087F81"/>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fid1">
    <w:name w:val="Head fid1"/>
    <w:basedOn w:val="Head2"/>
    <w:rsid w:val="00087F81"/>
    <w:pPr>
      <w:keepNext w:val="0"/>
      <w:widowControl/>
      <w:suppressAutoHyphens w:val="0"/>
      <w:spacing w:before="120" w:after="120"/>
    </w:pPr>
    <w:rPr>
      <w:rFonts w:ascii="Times New Roman" w:hAnsi="Times New Roman"/>
      <w:b/>
      <w:spacing w:val="0"/>
      <w:sz w:val="24"/>
    </w:rPr>
  </w:style>
  <w:style w:type="paragraph" w:customStyle="1" w:styleId="explanatorynotes">
    <w:name w:val="explanatory_notes"/>
    <w:basedOn w:val="Normal"/>
    <w:rsid w:val="00087F81"/>
    <w:pPr>
      <w:suppressAutoHyphens/>
      <w:spacing w:after="240" w:line="360" w:lineRule="exact"/>
      <w:jc w:val="both"/>
    </w:pPr>
    <w:rPr>
      <w:rFonts w:ascii="Arial" w:hAnsi="Arial"/>
    </w:rPr>
  </w:style>
  <w:style w:type="paragraph" w:customStyle="1" w:styleId="Head22b">
    <w:name w:val="Head 2.2b"/>
    <w:basedOn w:val="Normal"/>
    <w:rsid w:val="00087F81"/>
    <w:pPr>
      <w:suppressAutoHyphens/>
      <w:spacing w:after="240"/>
      <w:ind w:left="360" w:hanging="360"/>
    </w:pPr>
    <w:rPr>
      <w:rFonts w:ascii="Tms Rmn" w:hAnsi="Tms Rmn"/>
      <w:b/>
    </w:rPr>
  </w:style>
  <w:style w:type="paragraph" w:customStyle="1" w:styleId="Head31">
    <w:name w:val="Head 3.1"/>
    <w:basedOn w:val="Head21"/>
    <w:rsid w:val="00087F81"/>
  </w:style>
  <w:style w:type="paragraph" w:customStyle="1" w:styleId="Head41">
    <w:name w:val="Head 4.1"/>
    <w:basedOn w:val="Head21"/>
    <w:rsid w:val="00087F81"/>
  </w:style>
  <w:style w:type="paragraph" w:customStyle="1" w:styleId="Head42">
    <w:name w:val="Head 4.2"/>
    <w:basedOn w:val="Normal"/>
    <w:rsid w:val="00087F81"/>
    <w:pPr>
      <w:suppressAutoHyphens/>
      <w:spacing w:after="240"/>
      <w:ind w:left="360" w:hanging="360"/>
    </w:pPr>
    <w:rPr>
      <w:b/>
    </w:rPr>
  </w:style>
  <w:style w:type="paragraph" w:customStyle="1" w:styleId="Head51">
    <w:name w:val="Head 5.1"/>
    <w:basedOn w:val="Head21"/>
    <w:rsid w:val="00087F81"/>
    <w:pPr>
      <w:spacing w:after="0"/>
    </w:pPr>
  </w:style>
  <w:style w:type="paragraph" w:customStyle="1" w:styleId="Head61">
    <w:name w:val="Head 6.1"/>
    <w:basedOn w:val="Head51"/>
    <w:rsid w:val="00087F81"/>
    <w:pPr>
      <w:pBdr>
        <w:bottom w:val="none" w:sz="0" w:space="0" w:color="auto"/>
      </w:pBdr>
      <w:spacing w:before="0" w:after="240"/>
    </w:pPr>
    <w:rPr>
      <w:caps/>
    </w:rPr>
  </w:style>
  <w:style w:type="paragraph" w:customStyle="1" w:styleId="Head71">
    <w:name w:val="Head 7.1"/>
    <w:basedOn w:val="Head21"/>
    <w:rsid w:val="00087F81"/>
  </w:style>
  <w:style w:type="paragraph" w:customStyle="1" w:styleId="Head72">
    <w:name w:val="Head 7.2"/>
    <w:basedOn w:val="Normal"/>
    <w:rsid w:val="00087F81"/>
    <w:pPr>
      <w:suppressAutoHyphens/>
      <w:spacing w:after="240"/>
      <w:ind w:left="720" w:hanging="720"/>
    </w:pPr>
    <w:rPr>
      <w:rFonts w:ascii="Times New Roman Bold" w:hAnsi="Times New Roman Bold"/>
      <w:b/>
      <w:sz w:val="28"/>
    </w:rPr>
  </w:style>
  <w:style w:type="paragraph" w:customStyle="1" w:styleId="Head82">
    <w:name w:val="Head 8.2"/>
    <w:basedOn w:val="Head81"/>
    <w:rsid w:val="00087F81"/>
    <w:rPr>
      <w:smallCaps/>
      <w:sz w:val="28"/>
      <w:lang w:val="en-US"/>
    </w:rPr>
  </w:style>
  <w:style w:type="paragraph" w:customStyle="1" w:styleId="2AutoList1">
    <w:name w:val="2AutoList1"/>
    <w:basedOn w:val="Normal"/>
    <w:rsid w:val="00087F81"/>
    <w:pPr>
      <w:tabs>
        <w:tab w:val="num" w:pos="504"/>
      </w:tabs>
      <w:ind w:left="504" w:hanging="504"/>
      <w:jc w:val="both"/>
    </w:pPr>
    <w:rPr>
      <w:lang w:val="es-ES_tradnl"/>
    </w:rPr>
  </w:style>
  <w:style w:type="paragraph" w:customStyle="1" w:styleId="Header2-SubClauses">
    <w:name w:val="Header 2 - SubClauses"/>
    <w:basedOn w:val="Normal"/>
    <w:link w:val="Header2-SubClausesCharChar"/>
    <w:autoRedefine/>
    <w:rsid w:val="00087F81"/>
    <w:pPr>
      <w:tabs>
        <w:tab w:val="left" w:pos="576"/>
      </w:tabs>
      <w:spacing w:after="200"/>
      <w:ind w:left="612"/>
      <w:jc w:val="both"/>
    </w:pPr>
    <w:rPr>
      <w:lang w:val="es-ES_tradnl"/>
    </w:rPr>
  </w:style>
  <w:style w:type="character" w:customStyle="1" w:styleId="Header2-SubClausesCharChar">
    <w:name w:val="Header 2 - SubClauses Char Char"/>
    <w:link w:val="Header2-SubClauses"/>
    <w:locked/>
    <w:rsid w:val="00087F81"/>
    <w:rPr>
      <w:sz w:val="24"/>
      <w:lang w:val="es-ES_tradnl"/>
    </w:rPr>
  </w:style>
  <w:style w:type="paragraph" w:customStyle="1" w:styleId="Outlinei">
    <w:name w:val="Outline i)"/>
    <w:basedOn w:val="Normal"/>
    <w:rsid w:val="00087F81"/>
    <w:pPr>
      <w:tabs>
        <w:tab w:val="num" w:pos="1782"/>
      </w:tabs>
      <w:spacing w:before="120"/>
      <w:ind w:left="1782" w:hanging="792"/>
    </w:pPr>
  </w:style>
  <w:style w:type="character" w:customStyle="1" w:styleId="Table">
    <w:name w:val="Table"/>
    <w:rsid w:val="00087F81"/>
    <w:rPr>
      <w:rFonts w:ascii="Arial" w:hAnsi="Arial" w:cs="Times New Roman"/>
      <w:sz w:val="20"/>
    </w:rPr>
  </w:style>
  <w:style w:type="paragraph" w:customStyle="1" w:styleId="SectionVIIHeader2">
    <w:name w:val="Section VII Header2"/>
    <w:basedOn w:val="Heading1"/>
    <w:autoRedefine/>
    <w:rsid w:val="00087F81"/>
    <w:pPr>
      <w:keepNext/>
    </w:pPr>
    <w:rPr>
      <w:bCs/>
      <w:i/>
      <w:sz w:val="20"/>
    </w:rPr>
  </w:style>
  <w:style w:type="paragraph" w:customStyle="1" w:styleId="ClauseSubList">
    <w:name w:val="ClauseSub_List"/>
    <w:rsid w:val="00087F81"/>
    <w:pPr>
      <w:tabs>
        <w:tab w:val="num" w:pos="576"/>
      </w:tabs>
      <w:suppressAutoHyphens/>
      <w:ind w:left="576" w:hanging="576"/>
    </w:pPr>
    <w:rPr>
      <w:sz w:val="22"/>
      <w:szCs w:val="22"/>
      <w:lang w:val="en-GB" w:eastAsia="en-US"/>
    </w:rPr>
  </w:style>
  <w:style w:type="paragraph" w:customStyle="1" w:styleId="ClauseSubListSubList">
    <w:name w:val="ClauseSub_List_SubList"/>
    <w:rsid w:val="00087F81"/>
    <w:pPr>
      <w:tabs>
        <w:tab w:val="num" w:pos="1800"/>
      </w:tabs>
      <w:ind w:left="1800" w:hanging="360"/>
    </w:pPr>
    <w:rPr>
      <w:sz w:val="22"/>
      <w:szCs w:val="22"/>
      <w:lang w:val="en-GB" w:eastAsia="en-US"/>
    </w:rPr>
  </w:style>
  <w:style w:type="paragraph" w:customStyle="1" w:styleId="ClauseSubParaIndent">
    <w:name w:val="ClauseSub_ParaIndent"/>
    <w:basedOn w:val="ClauseSubPara"/>
    <w:rsid w:val="00087F81"/>
    <w:pPr>
      <w:ind w:left="2835"/>
    </w:pPr>
  </w:style>
  <w:style w:type="paragraph" w:customStyle="1" w:styleId="FIDICSectionBegin">
    <w:name w:val="FIDIC__SectionBegin"/>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87F81"/>
    <w:pPr>
      <w:spacing w:before="100" w:after="300"/>
    </w:pPr>
    <w:rPr>
      <w:sz w:val="30"/>
      <w:szCs w:val="30"/>
    </w:rPr>
  </w:style>
  <w:style w:type="paragraph" w:customStyle="1" w:styleId="FIDICClauseSubName">
    <w:name w:val="FIDIC_ClauseSubName"/>
    <w:basedOn w:val="FIDICCoverTitle"/>
    <w:rsid w:val="00087F81"/>
    <w:pPr>
      <w:spacing w:before="240" w:line="240" w:lineRule="exact"/>
    </w:pPr>
    <w:rPr>
      <w:sz w:val="24"/>
      <w:szCs w:val="24"/>
    </w:rPr>
  </w:style>
  <w:style w:type="paragraph" w:customStyle="1" w:styleId="FIDICCoverTitle">
    <w:name w:val="FIDIC__CoverTitle"/>
    <w:basedOn w:val="Normal"/>
    <w:rsid w:val="00087F81"/>
    <w:pPr>
      <w:spacing w:after="240"/>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087F81"/>
    <w:rPr>
      <w:sz w:val="28"/>
      <w:szCs w:val="28"/>
    </w:rPr>
  </w:style>
  <w:style w:type="paragraph" w:customStyle="1" w:styleId="FIDICClauseSubSubPara">
    <w:name w:val="FIDIC_ClauseSubSubPara"/>
    <w:basedOn w:val="FIDICClauseSubName"/>
    <w:rsid w:val="00087F8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87F8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087F81"/>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087F81"/>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087F8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087F81"/>
  </w:style>
  <w:style w:type="paragraph" w:customStyle="1" w:styleId="Parts">
    <w:name w:val="Parts"/>
    <w:basedOn w:val="Heading1"/>
    <w:rsid w:val="00087F81"/>
    <w:pPr>
      <w:suppressAutoHyphens/>
      <w:spacing w:before="480" w:after="240"/>
    </w:pPr>
    <w:rPr>
      <w:rFonts w:ascii="Times New Roman Bold" w:hAnsi="Times New Roman Bold"/>
      <w:smallCaps/>
      <w:kern w:val="0"/>
      <w:sz w:val="56"/>
    </w:rPr>
  </w:style>
  <w:style w:type="paragraph" w:customStyle="1" w:styleId="StyleHeader1-ClausesLeft0Hanging03After0pt">
    <w:name w:val="Style Header 1 - Clauses + Left:  0&quot; Hanging:  0.3&quot; After:  0 pt"/>
    <w:basedOn w:val="Header1-Clauses"/>
    <w:rsid w:val="00087F81"/>
    <w:pPr>
      <w:numPr>
        <w:numId w:val="2"/>
      </w:numPr>
      <w:tabs>
        <w:tab w:val="left" w:pos="342"/>
      </w:tabs>
      <w:spacing w:before="0" w:after="0"/>
      <w:ind w:left="342"/>
    </w:pPr>
    <w:rPr>
      <w:rFonts w:ascii="Times New Roman" w:hAnsi="Times New Roman"/>
      <w:bCs/>
      <w:lang w:val="es-ES_tradnl"/>
    </w:rPr>
  </w:style>
  <w:style w:type="paragraph" w:customStyle="1" w:styleId="StyleStyleHeader1-ClausesAfter0ptLeft0Hanging1">
    <w:name w:val="Style Style Header 1 - Clauses + After:  0 pt + Left:  0&quot; Hanging:...1"/>
    <w:basedOn w:val="StyleHeader1-ClausesAfter0pt"/>
    <w:autoRedefine/>
    <w:rsid w:val="00087F8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7F81"/>
    <w:pPr>
      <w:numPr>
        <w:ilvl w:val="2"/>
        <w:numId w:val="1"/>
      </w:numPr>
      <w:tabs>
        <w:tab w:val="clear" w:pos="1728"/>
        <w:tab w:val="left" w:pos="972"/>
        <w:tab w:val="left" w:pos="1008"/>
        <w:tab w:val="num" w:pos="1710"/>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Heading4"/>
    <w:rsid w:val="00087F81"/>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Heading3"/>
    <w:rsid w:val="00087F81"/>
    <w:pPr>
      <w:numPr>
        <w:numId w:val="54"/>
      </w:numPr>
      <w:tabs>
        <w:tab w:val="clear" w:pos="720"/>
      </w:tabs>
      <w:suppressAutoHyphens/>
      <w:spacing w:after="0"/>
      <w:ind w:left="0" w:firstLine="0"/>
      <w:jc w:val="center"/>
    </w:pPr>
    <w:rPr>
      <w:b/>
      <w:sz w:val="28"/>
    </w:rPr>
  </w:style>
  <w:style w:type="paragraph" w:customStyle="1" w:styleId="Section7heading4">
    <w:name w:val="Section 7 heading 4"/>
    <w:basedOn w:val="Heading3"/>
    <w:link w:val="Section7heading4Char"/>
    <w:rsid w:val="00087F81"/>
    <w:pPr>
      <w:tabs>
        <w:tab w:val="left" w:pos="576"/>
      </w:tabs>
      <w:suppressAutoHyphens/>
      <w:spacing w:after="0"/>
      <w:ind w:hanging="576"/>
      <w:jc w:val="left"/>
    </w:pPr>
    <w:rPr>
      <w:b/>
    </w:rPr>
  </w:style>
  <w:style w:type="character" w:customStyle="1" w:styleId="Section7heading4Char">
    <w:name w:val="Section 7 heading 4 Char"/>
    <w:link w:val="Section7heading4"/>
    <w:locked/>
    <w:rsid w:val="00087F81"/>
    <w:rPr>
      <w:b/>
      <w:sz w:val="24"/>
    </w:rPr>
  </w:style>
  <w:style w:type="paragraph" w:customStyle="1" w:styleId="Section7heading5">
    <w:name w:val="Section 7 heading 5"/>
    <w:basedOn w:val="Heading3"/>
    <w:rsid w:val="00087F81"/>
    <w:pPr>
      <w:suppressAutoHyphens/>
      <w:spacing w:after="0"/>
      <w:ind w:left="0"/>
    </w:pPr>
    <w:rPr>
      <w:b/>
    </w:rPr>
  </w:style>
  <w:style w:type="paragraph" w:customStyle="1" w:styleId="StyleSection7heading3After10pt">
    <w:name w:val="Style Section 7 heading 3 + After:  10 pt"/>
    <w:basedOn w:val="Section7heading3"/>
    <w:rsid w:val="00087F81"/>
    <w:pPr>
      <w:spacing w:after="200"/>
    </w:pPr>
    <w:rPr>
      <w:rFonts w:ascii="Times New Roman Bold" w:hAnsi="Times New Roman Bold"/>
      <w:bCs/>
      <w:szCs w:val="28"/>
    </w:rPr>
  </w:style>
  <w:style w:type="paragraph" w:customStyle="1" w:styleId="StyleTOC1Before8pt">
    <w:name w:val="Style TOC 1 + Before:  8 pt"/>
    <w:basedOn w:val="TOC1"/>
    <w:rsid w:val="00087F81"/>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087F81"/>
    <w:pPr>
      <w:spacing w:after="200"/>
      <w:jc w:val="both"/>
    </w:pPr>
    <w:rPr>
      <w:sz w:val="24"/>
      <w:szCs w:val="24"/>
    </w:rPr>
  </w:style>
  <w:style w:type="paragraph" w:customStyle="1" w:styleId="UG-Sec3-Heading2">
    <w:name w:val="UG - Sec 3 - Heading 2"/>
    <w:basedOn w:val="UG-Heading2"/>
    <w:rsid w:val="00087F81"/>
  </w:style>
  <w:style w:type="paragraph" w:customStyle="1" w:styleId="UG-Heading2">
    <w:name w:val="UG - Heading 2"/>
    <w:basedOn w:val="Heading2"/>
    <w:next w:val="Normal"/>
    <w:rsid w:val="00087F81"/>
    <w:pPr>
      <w:tabs>
        <w:tab w:val="clear" w:pos="619"/>
      </w:tabs>
      <w:suppressAutoHyphens/>
      <w:spacing w:after="240"/>
    </w:pPr>
    <w:rPr>
      <w:sz w:val="32"/>
      <w:szCs w:val="28"/>
    </w:rPr>
  </w:style>
  <w:style w:type="paragraph" w:customStyle="1" w:styleId="DefaultParagraphFont1">
    <w:name w:val="Default Paragraph Font1"/>
    <w:next w:val="Normal"/>
    <w:rsid w:val="00087F81"/>
    <w:pPr>
      <w:numPr>
        <w:numId w:val="45"/>
      </w:numPr>
      <w:tabs>
        <w:tab w:val="num" w:pos="1038"/>
      </w:tabs>
      <w:ind w:left="1038" w:hanging="519"/>
    </w:pPr>
    <w:rPr>
      <w:rFonts w:ascii="‚l‚r –¾’©" w:hAnsi="‚l‚r –¾’©" w:cs="‚l‚r –¾’©"/>
      <w:noProof/>
      <w:sz w:val="21"/>
      <w:lang w:val="en-GB" w:eastAsia="en-GB"/>
    </w:rPr>
  </w:style>
  <w:style w:type="paragraph" w:customStyle="1" w:styleId="Title1">
    <w:name w:val="Title1"/>
    <w:basedOn w:val="Normal"/>
    <w:rsid w:val="00087F81"/>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087F81"/>
    <w:pPr>
      <w:ind w:left="706" w:hanging="706"/>
      <w:jc w:val="left"/>
    </w:pPr>
    <w:rPr>
      <w:bCs/>
    </w:rPr>
  </w:style>
  <w:style w:type="paragraph" w:customStyle="1" w:styleId="BlockQuotation">
    <w:name w:val="Block Quotation"/>
    <w:basedOn w:val="Normal"/>
    <w:rsid w:val="00087F81"/>
    <w:pPr>
      <w:ind w:left="855" w:right="-72" w:hanging="315"/>
      <w:jc w:val="both"/>
    </w:pPr>
    <w:rPr>
      <w:lang w:eastAsia="fr-FR"/>
    </w:rPr>
  </w:style>
  <w:style w:type="paragraph" w:customStyle="1" w:styleId="Header3-Paragraph">
    <w:name w:val="Header 3 - Paragraph"/>
    <w:basedOn w:val="Normal"/>
    <w:rsid w:val="00087F81"/>
    <w:pPr>
      <w:tabs>
        <w:tab w:val="num" w:pos="864"/>
        <w:tab w:val="num" w:pos="1152"/>
      </w:tabs>
      <w:spacing w:after="200"/>
      <w:ind w:left="1238" w:hanging="619"/>
      <w:jc w:val="both"/>
    </w:pPr>
    <w:rPr>
      <w:lang w:eastAsia="fr-FR"/>
    </w:rPr>
  </w:style>
  <w:style w:type="paragraph" w:customStyle="1" w:styleId="a11">
    <w:name w:val="a1 1"/>
    <w:rsid w:val="00087F81"/>
    <w:pPr>
      <w:widowControl w:val="0"/>
      <w:tabs>
        <w:tab w:val="left" w:pos="-720"/>
      </w:tabs>
      <w:suppressAutoHyphens/>
    </w:pPr>
    <w:rPr>
      <w:rFonts w:ascii="CG Times" w:hAnsi="CG Times"/>
      <w:sz w:val="24"/>
      <w:lang w:val="en-US" w:eastAsia="en-US"/>
    </w:rPr>
  </w:style>
  <w:style w:type="paragraph" w:customStyle="1" w:styleId="REGULAR3">
    <w:name w:val="REGULAR 3"/>
    <w:rsid w:val="00087F81"/>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087F81"/>
    <w:rPr>
      <w:rFonts w:cs="Times New Roman"/>
      <w:sz w:val="24"/>
      <w:lang w:val="en-US" w:eastAsia="fr-FR" w:bidi="ar-SA"/>
    </w:rPr>
  </w:style>
  <w:style w:type="paragraph" w:customStyle="1" w:styleId="UGHeader1">
    <w:name w:val="UG Header 1"/>
    <w:basedOn w:val="Heading1"/>
    <w:next w:val="Normal"/>
    <w:link w:val="UGHeader1Zchn"/>
    <w:rsid w:val="00087F81"/>
    <w:pPr>
      <w:suppressAutoHyphens/>
      <w:spacing w:before="240" w:after="240"/>
    </w:pPr>
    <w:rPr>
      <w:rFonts w:ascii="Times New Roman Bold" w:hAnsi="Times New Roman Bold"/>
      <w:kern w:val="0"/>
      <w:sz w:val="36"/>
    </w:rPr>
  </w:style>
  <w:style w:type="paragraph" w:customStyle="1" w:styleId="UG-Sec3-Heading3">
    <w:name w:val="UG - Sec 3 - Heading 3"/>
    <w:basedOn w:val="Normal"/>
    <w:rsid w:val="00087F81"/>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087F81"/>
  </w:style>
  <w:style w:type="paragraph" w:customStyle="1" w:styleId="UG-Sec3b-Heading3">
    <w:name w:val="UG - Sec 3b - Heading 3"/>
    <w:basedOn w:val="UG-Sec3-Heading3"/>
    <w:rsid w:val="00087F81"/>
  </w:style>
  <w:style w:type="paragraph" w:customStyle="1" w:styleId="UG-Sec3b-Heading4">
    <w:name w:val="UG - Sec 3b - Heading 4"/>
    <w:basedOn w:val="Normal"/>
    <w:rsid w:val="00087F81"/>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Normal"/>
    <w:rsid w:val="00087F81"/>
    <w:pPr>
      <w:spacing w:before="120" w:after="240"/>
      <w:jc w:val="center"/>
    </w:pPr>
    <w:rPr>
      <w:b/>
      <w:sz w:val="36"/>
    </w:rPr>
  </w:style>
  <w:style w:type="paragraph" w:customStyle="1" w:styleId="SectionVHeading2">
    <w:name w:val="Section V. Heading 2"/>
    <w:basedOn w:val="SectionIVHeader"/>
    <w:rsid w:val="00087F81"/>
    <w:pPr>
      <w:spacing w:before="120" w:after="200"/>
    </w:pPr>
    <w:rPr>
      <w:sz w:val="28"/>
      <w:lang w:val="es-ES_tradnl"/>
    </w:rPr>
  </w:style>
  <w:style w:type="paragraph" w:customStyle="1" w:styleId="UG-Sec4-heading3">
    <w:name w:val="UG-Sec 4 - heading 3"/>
    <w:basedOn w:val="Normal"/>
    <w:rsid w:val="00087F81"/>
    <w:pPr>
      <w:spacing w:before="120" w:after="200"/>
      <w:jc w:val="center"/>
    </w:pPr>
    <w:rPr>
      <w:b/>
      <w:sz w:val="28"/>
      <w:szCs w:val="28"/>
    </w:rPr>
  </w:style>
  <w:style w:type="paragraph" w:customStyle="1" w:styleId="Section1Header2">
    <w:name w:val="Section 1 Header 2"/>
    <w:basedOn w:val="StyleHeader1-ClausesLeft0Hanging03After0pt"/>
    <w:rsid w:val="00087F81"/>
    <w:rPr>
      <w:lang w:val="en-US"/>
    </w:rPr>
  </w:style>
  <w:style w:type="paragraph" w:customStyle="1" w:styleId="Section1Header1">
    <w:name w:val="Section 1 Header 1"/>
    <w:basedOn w:val="BodyText2"/>
    <w:rsid w:val="00087F81"/>
    <w:pPr>
      <w:tabs>
        <w:tab w:val="clear" w:pos="360"/>
      </w:tabs>
      <w:suppressAutoHyphens/>
      <w:spacing w:after="200"/>
      <w:ind w:left="0" w:firstLine="0"/>
    </w:pPr>
    <w:rPr>
      <w:bCs/>
      <w:iCs/>
    </w:rPr>
  </w:style>
  <w:style w:type="paragraph" w:customStyle="1" w:styleId="Section4heading">
    <w:name w:val="Section 4 heading"/>
    <w:basedOn w:val="Normal"/>
    <w:next w:val="Normal"/>
    <w:rsid w:val="00087F8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87F81"/>
    <w:pPr>
      <w:widowControl w:val="0"/>
      <w:autoSpaceDE w:val="0"/>
      <w:autoSpaceDN w:val="0"/>
      <w:spacing w:line="384" w:lineRule="atLeast"/>
    </w:pPr>
    <w:rPr>
      <w:szCs w:val="24"/>
    </w:rPr>
  </w:style>
  <w:style w:type="paragraph" w:customStyle="1" w:styleId="Sec3header">
    <w:name w:val="Sec3 header"/>
    <w:basedOn w:val="Style11"/>
    <w:rsid w:val="00087F81"/>
    <w:pPr>
      <w:tabs>
        <w:tab w:val="left" w:leader="dot" w:pos="8424"/>
      </w:tabs>
      <w:spacing w:before="80" w:line="240" w:lineRule="auto"/>
    </w:pPr>
    <w:rPr>
      <w:rFonts w:ascii="Arial" w:hAnsi="Arial" w:cs="Arial"/>
      <w:b/>
      <w:szCs w:val="20"/>
    </w:rPr>
  </w:style>
  <w:style w:type="paragraph" w:customStyle="1" w:styleId="Style19">
    <w:name w:val="Style 19"/>
    <w:basedOn w:val="Normal"/>
    <w:rsid w:val="00087F81"/>
    <w:pPr>
      <w:widowControl w:val="0"/>
      <w:autoSpaceDE w:val="0"/>
      <w:autoSpaceDN w:val="0"/>
      <w:adjustRightInd w:val="0"/>
    </w:pPr>
    <w:rPr>
      <w:szCs w:val="24"/>
    </w:rPr>
  </w:style>
  <w:style w:type="paragraph" w:customStyle="1" w:styleId="Style17">
    <w:name w:val="Style 17"/>
    <w:basedOn w:val="Normal"/>
    <w:rsid w:val="00087F81"/>
    <w:pPr>
      <w:widowControl w:val="0"/>
      <w:autoSpaceDE w:val="0"/>
      <w:autoSpaceDN w:val="0"/>
      <w:spacing w:line="264" w:lineRule="exact"/>
      <w:ind w:left="576" w:hanging="360"/>
    </w:pPr>
    <w:rPr>
      <w:szCs w:val="24"/>
    </w:rPr>
  </w:style>
  <w:style w:type="paragraph" w:customStyle="1" w:styleId="Style20">
    <w:name w:val="Style 20"/>
    <w:basedOn w:val="Normal"/>
    <w:rsid w:val="00087F81"/>
    <w:pPr>
      <w:widowControl w:val="0"/>
      <w:autoSpaceDE w:val="0"/>
      <w:autoSpaceDN w:val="0"/>
      <w:spacing w:before="144" w:after="360" w:line="264" w:lineRule="exact"/>
    </w:pPr>
    <w:rPr>
      <w:szCs w:val="24"/>
    </w:rPr>
  </w:style>
  <w:style w:type="paragraph" w:customStyle="1" w:styleId="Default">
    <w:name w:val="Default"/>
    <w:rsid w:val="00087F81"/>
    <w:pPr>
      <w:autoSpaceDE w:val="0"/>
      <w:autoSpaceDN w:val="0"/>
      <w:adjustRightInd w:val="0"/>
    </w:pPr>
    <w:rPr>
      <w:color w:val="000000"/>
      <w:sz w:val="24"/>
      <w:szCs w:val="24"/>
      <w:lang w:val="en-US" w:eastAsia="en-US"/>
    </w:rPr>
  </w:style>
  <w:style w:type="paragraph" w:customStyle="1" w:styleId="Head1">
    <w:name w:val="Head1"/>
    <w:basedOn w:val="Normal"/>
    <w:rsid w:val="00087F81"/>
    <w:pPr>
      <w:suppressAutoHyphens/>
      <w:spacing w:after="100"/>
      <w:jc w:val="center"/>
    </w:pPr>
    <w:rPr>
      <w:rFonts w:ascii="Times New Roman Bold" w:hAnsi="Times New Roman Bold"/>
      <w:b/>
    </w:rPr>
  </w:style>
  <w:style w:type="paragraph" w:customStyle="1" w:styleId="Style12">
    <w:name w:val="Style 12"/>
    <w:basedOn w:val="Normal"/>
    <w:rsid w:val="00087F81"/>
    <w:pPr>
      <w:widowControl w:val="0"/>
      <w:autoSpaceDE w:val="0"/>
      <w:autoSpaceDN w:val="0"/>
      <w:spacing w:line="264" w:lineRule="exact"/>
      <w:ind w:hanging="576"/>
      <w:jc w:val="both"/>
    </w:pPr>
    <w:rPr>
      <w:szCs w:val="24"/>
    </w:rPr>
  </w:style>
  <w:style w:type="paragraph" w:customStyle="1" w:styleId="S4Header">
    <w:name w:val="S4 Header"/>
    <w:basedOn w:val="Normal"/>
    <w:next w:val="Normal"/>
    <w:link w:val="S4HeaderChar"/>
    <w:rsid w:val="00087F81"/>
    <w:pPr>
      <w:spacing w:before="120" w:after="240"/>
      <w:jc w:val="center"/>
    </w:pPr>
    <w:rPr>
      <w:b/>
      <w:sz w:val="20"/>
    </w:rPr>
  </w:style>
  <w:style w:type="character" w:customStyle="1" w:styleId="S4HeaderChar">
    <w:name w:val="S4 Header Char"/>
    <w:link w:val="S4Header"/>
    <w:locked/>
    <w:rsid w:val="00087F81"/>
    <w:rPr>
      <w:b/>
    </w:rPr>
  </w:style>
  <w:style w:type="paragraph" w:customStyle="1" w:styleId="Section1">
    <w:name w:val="Section1"/>
    <w:basedOn w:val="Heading1"/>
    <w:autoRedefine/>
    <w:rsid w:val="00087F81"/>
    <w:pPr>
      <w:keepNext/>
      <w:keepLines/>
      <w:tabs>
        <w:tab w:val="left" w:pos="720"/>
      </w:tabs>
      <w:spacing w:before="480" w:after="0"/>
    </w:pPr>
    <w:rPr>
      <w:bCs/>
      <w:color w:val="4F81BD"/>
      <w:kern w:val="0"/>
      <w:sz w:val="28"/>
      <w:szCs w:val="28"/>
      <w:lang w:eastAsia="fr-FR"/>
    </w:rPr>
  </w:style>
  <w:style w:type="paragraph" w:styleId="TOCHeading">
    <w:name w:val="TOC Heading"/>
    <w:basedOn w:val="Heading1"/>
    <w:next w:val="Normal"/>
    <w:uiPriority w:val="39"/>
    <w:unhideWhenUsed/>
    <w:qFormat/>
    <w:rsid w:val="00D52C96"/>
    <w:pPr>
      <w:keepNext/>
      <w:keepLines/>
      <w:spacing w:before="480" w:after="0" w:line="276" w:lineRule="auto"/>
      <w:jc w:val="left"/>
      <w:outlineLvl w:val="9"/>
    </w:pPr>
    <w:rPr>
      <w:rFonts w:ascii="Cambria" w:hAnsi="Cambria"/>
      <w:bCs/>
      <w:color w:val="365F91"/>
      <w:kern w:val="0"/>
      <w:sz w:val="28"/>
      <w:szCs w:val="28"/>
      <w:lang w:val="fr-FR" w:eastAsia="fr-FR"/>
    </w:rPr>
  </w:style>
  <w:style w:type="paragraph" w:styleId="Quote">
    <w:name w:val="Quote"/>
    <w:basedOn w:val="Normal"/>
    <w:next w:val="Normal"/>
    <w:link w:val="QuoteChar"/>
    <w:uiPriority w:val="29"/>
    <w:qFormat/>
    <w:rsid w:val="00D52C96"/>
    <w:rPr>
      <w:i/>
      <w:iCs/>
      <w:color w:val="000000"/>
    </w:rPr>
  </w:style>
  <w:style w:type="character" w:customStyle="1" w:styleId="QuoteChar">
    <w:name w:val="Quote Char"/>
    <w:link w:val="Quote"/>
    <w:uiPriority w:val="29"/>
    <w:rsid w:val="00D52C96"/>
    <w:rPr>
      <w:i/>
      <w:iCs/>
      <w:color w:val="000000"/>
      <w:sz w:val="24"/>
    </w:rPr>
  </w:style>
  <w:style w:type="paragraph" w:customStyle="1" w:styleId="Style1">
    <w:name w:val="Style1"/>
    <w:basedOn w:val="BodyText2"/>
    <w:link w:val="Style1Car"/>
    <w:qFormat/>
    <w:rsid w:val="00FC450E"/>
    <w:pPr>
      <w:spacing w:before="0" w:after="200"/>
      <w:ind w:left="30" w:firstLine="18"/>
    </w:pPr>
  </w:style>
  <w:style w:type="character" w:customStyle="1" w:styleId="Style1Car">
    <w:name w:val="Style1 Car"/>
    <w:link w:val="Style1"/>
    <w:rsid w:val="00FC450E"/>
    <w:rPr>
      <w:b/>
      <w:sz w:val="28"/>
    </w:rPr>
  </w:style>
  <w:style w:type="paragraph" w:customStyle="1" w:styleId="Style2">
    <w:name w:val="Style2"/>
    <w:basedOn w:val="Sec1-Clauses"/>
    <w:link w:val="Style2Car"/>
    <w:qFormat/>
    <w:rsid w:val="00FC450E"/>
    <w:pPr>
      <w:spacing w:before="0" w:after="200"/>
    </w:pPr>
  </w:style>
  <w:style w:type="character" w:customStyle="1" w:styleId="Style2Car">
    <w:name w:val="Style2 Car"/>
    <w:link w:val="Style2"/>
    <w:rsid w:val="00FC450E"/>
    <w:rPr>
      <w:b/>
      <w:sz w:val="24"/>
    </w:rPr>
  </w:style>
  <w:style w:type="paragraph" w:styleId="Index9">
    <w:name w:val="index 9"/>
    <w:basedOn w:val="Normal"/>
    <w:next w:val="Normal"/>
    <w:autoRedefine/>
    <w:rsid w:val="00EC4CBF"/>
    <w:pPr>
      <w:ind w:left="2160" w:hanging="240"/>
    </w:pPr>
  </w:style>
  <w:style w:type="character" w:styleId="EndnoteReference">
    <w:name w:val="endnote reference"/>
    <w:rsid w:val="00EC4CBF"/>
    <w:rPr>
      <w:rFonts w:ascii="CG Times" w:hAnsi="CG Times"/>
      <w:noProof w:val="0"/>
      <w:sz w:val="22"/>
      <w:vertAlign w:val="superscript"/>
      <w:lang w:val="en-US"/>
    </w:rPr>
  </w:style>
  <w:style w:type="paragraph" w:customStyle="1" w:styleId="Head12">
    <w:name w:val="Head 1.2"/>
    <w:basedOn w:val="Normal"/>
    <w:rsid w:val="00EC4CBF"/>
    <w:pPr>
      <w:numPr>
        <w:numId w:val="56"/>
      </w:numPr>
      <w:jc w:val="both"/>
    </w:pPr>
    <w:rPr>
      <w:rFonts w:ascii="Arial" w:hAnsi="Arial"/>
      <w:sz w:val="20"/>
    </w:rPr>
  </w:style>
  <w:style w:type="paragraph" w:customStyle="1" w:styleId="ChapterNumber">
    <w:name w:val="ChapterNumber"/>
    <w:rsid w:val="00EC4CBF"/>
    <w:pPr>
      <w:tabs>
        <w:tab w:val="left" w:pos="-720"/>
      </w:tabs>
      <w:suppressAutoHyphens/>
    </w:pPr>
    <w:rPr>
      <w:rFonts w:ascii="CG Times" w:hAnsi="CG Times"/>
      <w:sz w:val="22"/>
      <w:lang w:val="en-US" w:eastAsia="en-US"/>
    </w:rPr>
  </w:style>
  <w:style w:type="paragraph" w:customStyle="1" w:styleId="TextBox">
    <w:name w:val="Text Box"/>
    <w:rsid w:val="00EC4CBF"/>
    <w:pPr>
      <w:keepNext/>
      <w:keepLines/>
      <w:tabs>
        <w:tab w:val="left" w:pos="-720"/>
      </w:tabs>
      <w:suppressAutoHyphens/>
      <w:jc w:val="both"/>
    </w:pPr>
    <w:rPr>
      <w:spacing w:val="-2"/>
      <w:sz w:val="22"/>
      <w:lang w:val="en-US" w:eastAsia="en-US"/>
    </w:rPr>
  </w:style>
  <w:style w:type="paragraph" w:customStyle="1" w:styleId="Heading1a">
    <w:name w:val="Heading 1a"/>
    <w:rsid w:val="00EC4CBF"/>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EC4CBF"/>
    <w:pPr>
      <w:spacing w:before="120" w:after="240"/>
    </w:pPr>
    <w:rPr>
      <w:b/>
      <w:sz w:val="24"/>
      <w:lang w:val="en-US" w:eastAsia="en-US"/>
    </w:rPr>
  </w:style>
  <w:style w:type="paragraph" w:customStyle="1" w:styleId="Paragraphedeliste2">
    <w:name w:val="Paragraphe de liste2"/>
    <w:basedOn w:val="Normal"/>
    <w:rsid w:val="00240571"/>
    <w:pPr>
      <w:ind w:left="720"/>
      <w:contextualSpacing/>
      <w:jc w:val="both"/>
    </w:pPr>
  </w:style>
  <w:style w:type="paragraph" w:customStyle="1" w:styleId="TitreClause">
    <w:name w:val="Titre Clause"/>
    <w:basedOn w:val="Normal"/>
    <w:link w:val="TitreClauseZchn"/>
    <w:rsid w:val="004C474A"/>
    <w:pPr>
      <w:spacing w:after="200"/>
      <w:ind w:left="360" w:hanging="360"/>
    </w:pPr>
    <w:rPr>
      <w:b/>
      <w:bCs/>
    </w:rPr>
  </w:style>
  <w:style w:type="character" w:customStyle="1" w:styleId="TitreLettre">
    <w:name w:val="Titre Lettre"/>
    <w:rsid w:val="00225229"/>
    <w:rPr>
      <w:b/>
      <w:bCs/>
      <w:sz w:val="28"/>
    </w:rPr>
  </w:style>
  <w:style w:type="character" w:customStyle="1" w:styleId="TitreSection">
    <w:name w:val="Titre Section"/>
    <w:rsid w:val="00225229"/>
    <w:rPr>
      <w:rFonts w:ascii="Times New Roman" w:hAnsi="Times New Roman"/>
      <w:b/>
      <w:bCs/>
      <w:sz w:val="36"/>
    </w:rPr>
  </w:style>
  <w:style w:type="paragraph" w:customStyle="1" w:styleId="Sous-titrelettre">
    <w:name w:val="Sous-titre lettre"/>
    <w:basedOn w:val="Subtitle"/>
    <w:rsid w:val="0090142E"/>
    <w:pPr>
      <w:numPr>
        <w:numId w:val="66"/>
      </w:numPr>
    </w:pPr>
    <w:rPr>
      <w:bCs/>
      <w:sz w:val="28"/>
    </w:rPr>
  </w:style>
  <w:style w:type="paragraph" w:customStyle="1" w:styleId="SectionIII">
    <w:name w:val="Section III"/>
    <w:basedOn w:val="Normal"/>
    <w:link w:val="SectionIIIZchn"/>
    <w:rsid w:val="009F6F18"/>
    <w:pPr>
      <w:spacing w:after="200"/>
    </w:pPr>
    <w:rPr>
      <w:b/>
      <w:bCs/>
      <w:sz w:val="28"/>
    </w:rPr>
  </w:style>
  <w:style w:type="paragraph" w:customStyle="1" w:styleId="Stylesec7-clausesAvant0ptAprs10pt">
    <w:name w:val="Style sec7-clauses + Avant : 0 pt Après : 10 pt"/>
    <w:basedOn w:val="sec7-clauses"/>
    <w:rsid w:val="00FB0564"/>
    <w:pPr>
      <w:spacing w:before="0" w:after="200"/>
    </w:pPr>
    <w:rPr>
      <w:bCs/>
    </w:rPr>
  </w:style>
  <w:style w:type="paragraph" w:customStyle="1" w:styleId="SectionVIIIClause">
    <w:name w:val="Section VIII. Clause"/>
    <w:basedOn w:val="Stylesec7-clausesAvant0ptAprs10pt"/>
    <w:rsid w:val="00077CD1"/>
    <w:pPr>
      <w:tabs>
        <w:tab w:val="left" w:pos="567"/>
      </w:tabs>
      <w:ind w:left="567" w:hanging="567"/>
    </w:pPr>
  </w:style>
  <w:style w:type="paragraph" w:customStyle="1" w:styleId="berschrift">
    <w:name w:val="Überschrift"/>
    <w:basedOn w:val="Normal"/>
    <w:next w:val="BodyText"/>
    <w:rsid w:val="00DD3D28"/>
    <w:pPr>
      <w:suppressAutoHyphens/>
      <w:jc w:val="center"/>
    </w:pPr>
    <w:rPr>
      <w:b/>
      <w:sz w:val="36"/>
      <w:lang w:eastAsia="zh-CN"/>
    </w:rPr>
  </w:style>
  <w:style w:type="paragraph" w:customStyle="1" w:styleId="Style7">
    <w:name w:val="Style 7"/>
    <w:basedOn w:val="Normal"/>
    <w:rsid w:val="00DD3D28"/>
    <w:pPr>
      <w:widowControl w:val="0"/>
      <w:autoSpaceDE w:val="0"/>
      <w:autoSpaceDN w:val="0"/>
      <w:spacing w:line="480" w:lineRule="auto"/>
      <w:jc w:val="center"/>
    </w:pPr>
    <w:rPr>
      <w:szCs w:val="24"/>
    </w:rPr>
  </w:style>
  <w:style w:type="table" w:styleId="TableGrid">
    <w:name w:val="Table Grid"/>
    <w:basedOn w:val="TableNormal"/>
    <w:rsid w:val="0023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Title"/>
    <w:link w:val="Titel2Zchn"/>
    <w:qFormat/>
    <w:rsid w:val="00955573"/>
  </w:style>
  <w:style w:type="paragraph" w:customStyle="1" w:styleId="Section1-berschrift-Ebene1">
    <w:name w:val="Section1-Überschrift-Ebene1"/>
    <w:basedOn w:val="ListParagraph"/>
    <w:link w:val="Section1-berschrift-Ebene1Zchn"/>
    <w:qFormat/>
    <w:rsid w:val="008A18B2"/>
    <w:pPr>
      <w:numPr>
        <w:numId w:val="85"/>
      </w:numPr>
      <w:spacing w:before="200" w:after="200"/>
      <w:ind w:left="567" w:hanging="567"/>
      <w:jc w:val="center"/>
    </w:pPr>
    <w:rPr>
      <w:b/>
      <w:sz w:val="28"/>
      <w:szCs w:val="28"/>
    </w:rPr>
  </w:style>
  <w:style w:type="character" w:customStyle="1" w:styleId="Titel2Zchn">
    <w:name w:val="Titel2 Zchn"/>
    <w:basedOn w:val="TitleChar"/>
    <w:link w:val="Titel2"/>
    <w:rsid w:val="00955573"/>
    <w:rPr>
      <w:b/>
      <w:noProof/>
      <w:sz w:val="48"/>
      <w:lang w:val="en-GB" w:eastAsia="en-US"/>
    </w:rPr>
  </w:style>
  <w:style w:type="paragraph" w:customStyle="1" w:styleId="Section1-berschrift-Ebene2">
    <w:name w:val="Section1-Überschrift-Ebene2"/>
    <w:basedOn w:val="TitreClause"/>
    <w:link w:val="Section1-berschrift-Ebene2Zchn"/>
    <w:autoRedefine/>
    <w:qFormat/>
    <w:rsid w:val="00C764D9"/>
    <w:pPr>
      <w:ind w:left="567" w:hanging="567"/>
    </w:pPr>
    <w:rPr>
      <w:szCs w:val="22"/>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8A18B2"/>
    <w:rPr>
      <w:noProof/>
      <w:sz w:val="24"/>
      <w:lang w:val="en-GB" w:eastAsia="en-US"/>
    </w:rPr>
  </w:style>
  <w:style w:type="character" w:customStyle="1" w:styleId="Section1-berschrift-Ebene1Zchn">
    <w:name w:val="Section1-Überschrift-Ebene1 Zchn"/>
    <w:basedOn w:val="ListParagraphChar"/>
    <w:link w:val="Section1-berschrift-Ebene1"/>
    <w:rsid w:val="008A18B2"/>
    <w:rPr>
      <w:b/>
      <w:noProof/>
      <w:sz w:val="28"/>
      <w:szCs w:val="28"/>
      <w:lang w:val="en-GB" w:eastAsia="en-US"/>
    </w:rPr>
  </w:style>
  <w:style w:type="paragraph" w:customStyle="1" w:styleId="berschriftVXI">
    <w:name w:val="Überschrift VXI"/>
    <w:basedOn w:val="UGHeader1"/>
    <w:link w:val="berschriftVXIZchn"/>
    <w:qFormat/>
    <w:rsid w:val="003F7E5F"/>
    <w:pPr>
      <w:spacing w:before="0" w:after="360"/>
    </w:pPr>
    <w:rPr>
      <w:color w:val="FF0000"/>
    </w:rPr>
  </w:style>
  <w:style w:type="character" w:customStyle="1" w:styleId="TitreClauseZchn">
    <w:name w:val="Titre Clause Zchn"/>
    <w:basedOn w:val="DefaultParagraphFont"/>
    <w:link w:val="TitreClause"/>
    <w:rsid w:val="008A18B2"/>
    <w:rPr>
      <w:b/>
      <w:bCs/>
      <w:noProof/>
      <w:sz w:val="24"/>
      <w:lang w:val="en-GB" w:eastAsia="en-US"/>
    </w:rPr>
  </w:style>
  <w:style w:type="character" w:customStyle="1" w:styleId="Section1-berschrift-Ebene2Zchn">
    <w:name w:val="Section1-Überschrift-Ebene2 Zchn"/>
    <w:basedOn w:val="TitreClauseZchn"/>
    <w:link w:val="Section1-berschrift-Ebene2"/>
    <w:rsid w:val="00C764D9"/>
    <w:rPr>
      <w:b/>
      <w:bCs/>
      <w:noProof/>
      <w:sz w:val="22"/>
      <w:szCs w:val="22"/>
      <w:lang w:val="en-GB" w:eastAsia="en-US"/>
    </w:rPr>
  </w:style>
  <w:style w:type="character" w:customStyle="1" w:styleId="UGHeader1Zchn">
    <w:name w:val="UG Header 1 Zchn"/>
    <w:basedOn w:val="Heading1Char"/>
    <w:link w:val="UGHeader1"/>
    <w:rsid w:val="003F7E5F"/>
    <w:rPr>
      <w:rFonts w:ascii="Times New Roman Bold" w:hAnsi="Times New Roman Bold"/>
      <w:b/>
      <w:noProof/>
      <w:kern w:val="28"/>
      <w:sz w:val="36"/>
      <w:lang w:val="en-GB" w:eastAsia="en-US"/>
    </w:rPr>
  </w:style>
  <w:style w:type="character" w:customStyle="1" w:styleId="berschriftVXIZchn">
    <w:name w:val="Überschrift VXI Zchn"/>
    <w:basedOn w:val="UGHeader1Zchn"/>
    <w:link w:val="berschriftVXI"/>
    <w:rsid w:val="003F7E5F"/>
    <w:rPr>
      <w:rFonts w:ascii="Times New Roman Bold" w:hAnsi="Times New Roman Bold"/>
      <w:b/>
      <w:noProof/>
      <w:color w:val="FF0000"/>
      <w:kern w:val="28"/>
      <w:sz w:val="36"/>
      <w:lang w:val="en-GB" w:eastAsia="en-US"/>
    </w:rPr>
  </w:style>
  <w:style w:type="paragraph" w:customStyle="1" w:styleId="Header1">
    <w:name w:val="Header 1"/>
    <w:basedOn w:val="Normal"/>
    <w:rsid w:val="00AC41D7"/>
    <w:pPr>
      <w:widowControl w:val="0"/>
      <w:numPr>
        <w:numId w:val="87"/>
      </w:numPr>
      <w:autoSpaceDE w:val="0"/>
      <w:autoSpaceDN w:val="0"/>
      <w:spacing w:before="240" w:after="240"/>
      <w:ind w:left="714" w:hanging="357"/>
      <w:jc w:val="center"/>
    </w:pPr>
    <w:rPr>
      <w:b/>
      <w:bCs/>
      <w:noProof w:val="0"/>
      <w:spacing w:val="4"/>
      <w:sz w:val="28"/>
      <w:szCs w:val="46"/>
      <w:lang w:val="en-US"/>
    </w:rPr>
  </w:style>
  <w:style w:type="paragraph" w:customStyle="1" w:styleId="Formatvorlage1">
    <w:name w:val="Formatvorlage1"/>
    <w:basedOn w:val="SectionIVHeader"/>
    <w:qFormat/>
    <w:rsid w:val="00477A9C"/>
    <w:pPr>
      <w:spacing w:after="360"/>
    </w:pPr>
    <w:rPr>
      <w:rFonts w:ascii="Arial" w:hAnsi="Arial" w:cs="Arial"/>
    </w:rPr>
  </w:style>
  <w:style w:type="paragraph" w:customStyle="1" w:styleId="SectionlV-Sub">
    <w:name w:val="Section lV - Sub"/>
    <w:basedOn w:val="Formatvorlage1"/>
    <w:qFormat/>
    <w:rsid w:val="006E308F"/>
  </w:style>
  <w:style w:type="paragraph" w:customStyle="1" w:styleId="SectionVll-Sub">
    <w:name w:val="Section Vll-Sub"/>
    <w:basedOn w:val="Sub-ClauseText"/>
    <w:link w:val="SectionVll-SubZchn"/>
    <w:qFormat/>
    <w:rsid w:val="00DB1179"/>
    <w:pPr>
      <w:spacing w:before="240" w:after="360"/>
      <w:ind w:left="567" w:hanging="567"/>
      <w:jc w:val="center"/>
    </w:pPr>
    <w:rPr>
      <w:rFonts w:ascii="Arial" w:hAnsi="Arial" w:cs="Arial"/>
      <w:b/>
      <w:sz w:val="36"/>
      <w:szCs w:val="36"/>
    </w:rPr>
  </w:style>
  <w:style w:type="character" w:customStyle="1" w:styleId="Sub-ClauseTextZchn">
    <w:name w:val="Sub-Clause Text Zchn"/>
    <w:basedOn w:val="DefaultParagraphFont"/>
    <w:link w:val="Sub-ClauseText"/>
    <w:rsid w:val="00DB1179"/>
    <w:rPr>
      <w:noProof/>
      <w:spacing w:val="-4"/>
      <w:sz w:val="24"/>
      <w:lang w:val="en-GB" w:eastAsia="en-US"/>
    </w:rPr>
  </w:style>
  <w:style w:type="character" w:customStyle="1" w:styleId="SectionVll-SubZchn">
    <w:name w:val="Section Vll-Sub Zchn"/>
    <w:basedOn w:val="Sub-ClauseTextZchn"/>
    <w:link w:val="SectionVll-Sub"/>
    <w:rsid w:val="00DB1179"/>
    <w:rPr>
      <w:rFonts w:ascii="Arial" w:hAnsi="Arial" w:cs="Arial"/>
      <w:b/>
      <w:noProof/>
      <w:spacing w:val="-4"/>
      <w:sz w:val="36"/>
      <w:szCs w:val="36"/>
      <w:lang w:val="en-GB" w:eastAsia="en-US"/>
    </w:rPr>
  </w:style>
  <w:style w:type="paragraph" w:customStyle="1" w:styleId="SectionIII-Content">
    <w:name w:val="Section III-Content"/>
    <w:basedOn w:val="SectionIII"/>
    <w:link w:val="SectionIII-ContentZchn"/>
    <w:qFormat/>
    <w:rsid w:val="00C554B8"/>
    <w:pPr>
      <w:spacing w:after="240"/>
      <w:ind w:left="567" w:hanging="567"/>
    </w:pPr>
    <w:rPr>
      <w:rFonts w:ascii="Arial" w:hAnsi="Arial" w:cs="Arial"/>
    </w:rPr>
  </w:style>
  <w:style w:type="character" w:customStyle="1" w:styleId="SectionIIIZchn">
    <w:name w:val="Section III Zchn"/>
    <w:basedOn w:val="DefaultParagraphFont"/>
    <w:link w:val="SectionIII"/>
    <w:rsid w:val="00C554B8"/>
    <w:rPr>
      <w:b/>
      <w:bCs/>
      <w:noProof/>
      <w:sz w:val="28"/>
      <w:lang w:val="en-GB" w:eastAsia="en-US"/>
    </w:rPr>
  </w:style>
  <w:style w:type="character" w:customStyle="1" w:styleId="SectionIII-ContentZchn">
    <w:name w:val="Section III-Content Zchn"/>
    <w:basedOn w:val="SectionIIIZchn"/>
    <w:link w:val="SectionIII-Content"/>
    <w:rsid w:val="00C554B8"/>
    <w:rPr>
      <w:rFonts w:ascii="Arial" w:hAnsi="Arial" w:cs="Arial"/>
      <w:b/>
      <w:bCs/>
      <w:noProof/>
      <w:sz w:val="28"/>
      <w:lang w:val="en-GB" w:eastAsia="en-US"/>
    </w:rPr>
  </w:style>
  <w:style w:type="paragraph" w:customStyle="1" w:styleId="SectionXHeaderI">
    <w:name w:val="Section X. Header I"/>
    <w:basedOn w:val="SectionXHeader"/>
    <w:qFormat/>
    <w:rsid w:val="000C42CE"/>
    <w:rPr>
      <w:rFonts w:ascii="Arial" w:hAnsi="Arial" w:cs="Arial"/>
    </w:rPr>
  </w:style>
  <w:style w:type="paragraph" w:customStyle="1" w:styleId="FarbigeListe-Akzent11">
    <w:name w:val="Farbige Liste - Akzent 11"/>
    <w:basedOn w:val="Normal"/>
    <w:rsid w:val="00213264"/>
    <w:pPr>
      <w:suppressAutoHyphens/>
      <w:ind w:left="720"/>
      <w:contextualSpacing/>
    </w:pPr>
    <w:rPr>
      <w:noProof w:val="0"/>
      <w:sz w:val="24"/>
      <w:szCs w:val="24"/>
      <w:lang w:val="en-US" w:eastAsia="zh-CN"/>
    </w:rPr>
  </w:style>
  <w:style w:type="character" w:styleId="UnresolvedMention">
    <w:name w:val="Unresolved Mention"/>
    <w:basedOn w:val="DefaultParagraphFont"/>
    <w:uiPriority w:val="99"/>
    <w:semiHidden/>
    <w:unhideWhenUsed/>
    <w:rsid w:val="0035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87155">
      <w:bodyDiv w:val="1"/>
      <w:marLeft w:val="0"/>
      <w:marRight w:val="0"/>
      <w:marTop w:val="0"/>
      <w:marBottom w:val="0"/>
      <w:divBdr>
        <w:top w:val="none" w:sz="0" w:space="0" w:color="auto"/>
        <w:left w:val="none" w:sz="0" w:space="0" w:color="auto"/>
        <w:bottom w:val="none" w:sz="0" w:space="0" w:color="auto"/>
        <w:right w:val="none" w:sz="0" w:space="0" w:color="auto"/>
      </w:divBdr>
      <w:divsChild>
        <w:div w:id="358629648">
          <w:marLeft w:val="0"/>
          <w:marRight w:val="0"/>
          <w:marTop w:val="0"/>
          <w:marBottom w:val="0"/>
          <w:divBdr>
            <w:top w:val="none" w:sz="0" w:space="0" w:color="auto"/>
            <w:left w:val="none" w:sz="0" w:space="0" w:color="auto"/>
            <w:bottom w:val="none" w:sz="0" w:space="0" w:color="auto"/>
            <w:right w:val="none" w:sz="0" w:space="0" w:color="auto"/>
          </w:divBdr>
          <w:divsChild>
            <w:div w:id="1564486586">
              <w:marLeft w:val="0"/>
              <w:marRight w:val="0"/>
              <w:marTop w:val="0"/>
              <w:marBottom w:val="0"/>
              <w:divBdr>
                <w:top w:val="none" w:sz="0" w:space="0" w:color="auto"/>
                <w:left w:val="none" w:sz="0" w:space="0" w:color="auto"/>
                <w:bottom w:val="none" w:sz="0" w:space="0" w:color="auto"/>
                <w:right w:val="none" w:sz="0" w:space="0" w:color="auto"/>
              </w:divBdr>
              <w:divsChild>
                <w:div w:id="1094593448">
                  <w:marLeft w:val="0"/>
                  <w:marRight w:val="0"/>
                  <w:marTop w:val="0"/>
                  <w:marBottom w:val="0"/>
                  <w:divBdr>
                    <w:top w:val="none" w:sz="0" w:space="0" w:color="auto"/>
                    <w:left w:val="none" w:sz="0" w:space="0" w:color="auto"/>
                    <w:bottom w:val="none" w:sz="0" w:space="0" w:color="auto"/>
                    <w:right w:val="none" w:sz="0" w:space="0" w:color="auto"/>
                  </w:divBdr>
                  <w:divsChild>
                    <w:div w:id="1257249091">
                      <w:marLeft w:val="0"/>
                      <w:marRight w:val="0"/>
                      <w:marTop w:val="0"/>
                      <w:marBottom w:val="0"/>
                      <w:divBdr>
                        <w:top w:val="none" w:sz="0" w:space="0" w:color="auto"/>
                        <w:left w:val="none" w:sz="0" w:space="0" w:color="auto"/>
                        <w:bottom w:val="none" w:sz="0" w:space="0" w:color="auto"/>
                        <w:right w:val="none" w:sz="0" w:space="0" w:color="auto"/>
                      </w:divBdr>
                      <w:divsChild>
                        <w:div w:id="1246457872">
                          <w:marLeft w:val="0"/>
                          <w:marRight w:val="0"/>
                          <w:marTop w:val="0"/>
                          <w:marBottom w:val="0"/>
                          <w:divBdr>
                            <w:top w:val="none" w:sz="0" w:space="0" w:color="auto"/>
                            <w:left w:val="none" w:sz="0" w:space="0" w:color="auto"/>
                            <w:bottom w:val="none" w:sz="0" w:space="0" w:color="auto"/>
                            <w:right w:val="none" w:sz="0" w:space="0" w:color="auto"/>
                          </w:divBdr>
                          <w:divsChild>
                            <w:div w:id="1994675855">
                              <w:marLeft w:val="0"/>
                              <w:marRight w:val="0"/>
                              <w:marTop w:val="0"/>
                              <w:marBottom w:val="0"/>
                              <w:divBdr>
                                <w:top w:val="none" w:sz="0" w:space="0" w:color="auto"/>
                                <w:left w:val="none" w:sz="0" w:space="0" w:color="auto"/>
                                <w:bottom w:val="none" w:sz="0" w:space="0" w:color="auto"/>
                                <w:right w:val="none" w:sz="0" w:space="0" w:color="auto"/>
                              </w:divBdr>
                              <w:divsChild>
                                <w:div w:id="1698041266">
                                  <w:marLeft w:val="0"/>
                                  <w:marRight w:val="0"/>
                                  <w:marTop w:val="0"/>
                                  <w:marBottom w:val="0"/>
                                  <w:divBdr>
                                    <w:top w:val="none" w:sz="0" w:space="0" w:color="auto"/>
                                    <w:left w:val="none" w:sz="0" w:space="0" w:color="auto"/>
                                    <w:bottom w:val="none" w:sz="0" w:space="0" w:color="auto"/>
                                    <w:right w:val="none" w:sz="0" w:space="0" w:color="auto"/>
                                  </w:divBdr>
                                  <w:divsChild>
                                    <w:div w:id="367413082">
                                      <w:marLeft w:val="0"/>
                                      <w:marRight w:val="0"/>
                                      <w:marTop w:val="0"/>
                                      <w:marBottom w:val="0"/>
                                      <w:divBdr>
                                        <w:top w:val="none" w:sz="0" w:space="0" w:color="auto"/>
                                        <w:left w:val="none" w:sz="0" w:space="0" w:color="auto"/>
                                        <w:bottom w:val="none" w:sz="0" w:space="0" w:color="auto"/>
                                        <w:right w:val="none" w:sz="0" w:space="0" w:color="auto"/>
                                      </w:divBdr>
                                      <w:divsChild>
                                        <w:div w:id="36664729">
                                          <w:marLeft w:val="0"/>
                                          <w:marRight w:val="0"/>
                                          <w:marTop w:val="0"/>
                                          <w:marBottom w:val="0"/>
                                          <w:divBdr>
                                            <w:top w:val="none" w:sz="0" w:space="0" w:color="auto"/>
                                            <w:left w:val="none" w:sz="0" w:space="0" w:color="auto"/>
                                            <w:bottom w:val="none" w:sz="0" w:space="0" w:color="auto"/>
                                            <w:right w:val="none" w:sz="0" w:space="0" w:color="auto"/>
                                          </w:divBdr>
                                          <w:divsChild>
                                            <w:div w:id="1374572960">
                                              <w:marLeft w:val="0"/>
                                              <w:marRight w:val="0"/>
                                              <w:marTop w:val="0"/>
                                              <w:marBottom w:val="0"/>
                                              <w:divBdr>
                                                <w:top w:val="none" w:sz="0" w:space="0" w:color="auto"/>
                                                <w:left w:val="none" w:sz="0" w:space="0" w:color="auto"/>
                                                <w:bottom w:val="none" w:sz="0" w:space="0" w:color="auto"/>
                                                <w:right w:val="none" w:sz="0" w:space="0" w:color="auto"/>
                                              </w:divBdr>
                                              <w:divsChild>
                                                <w:div w:id="1301183158">
                                                  <w:marLeft w:val="0"/>
                                                  <w:marRight w:val="0"/>
                                                  <w:marTop w:val="0"/>
                                                  <w:marBottom w:val="0"/>
                                                  <w:divBdr>
                                                    <w:top w:val="none" w:sz="0" w:space="0" w:color="auto"/>
                                                    <w:left w:val="none" w:sz="0" w:space="0" w:color="auto"/>
                                                    <w:bottom w:val="none" w:sz="0" w:space="0" w:color="auto"/>
                                                    <w:right w:val="none" w:sz="0" w:space="0" w:color="auto"/>
                                                  </w:divBdr>
                                                  <w:divsChild>
                                                    <w:div w:id="1330792508">
                                                      <w:marLeft w:val="0"/>
                                                      <w:marRight w:val="0"/>
                                                      <w:marTop w:val="0"/>
                                                      <w:marBottom w:val="0"/>
                                                      <w:divBdr>
                                                        <w:top w:val="none" w:sz="0" w:space="0" w:color="auto"/>
                                                        <w:left w:val="none" w:sz="0" w:space="0" w:color="auto"/>
                                                        <w:bottom w:val="none" w:sz="0" w:space="0" w:color="auto"/>
                                                        <w:right w:val="none" w:sz="0" w:space="0" w:color="auto"/>
                                                      </w:divBdr>
                                                    </w:div>
                                                    <w:div w:id="21241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206478478">
      <w:bodyDiv w:val="1"/>
      <w:marLeft w:val="0"/>
      <w:marRight w:val="0"/>
      <w:marTop w:val="0"/>
      <w:marBottom w:val="0"/>
      <w:divBdr>
        <w:top w:val="none" w:sz="0" w:space="0" w:color="auto"/>
        <w:left w:val="none" w:sz="0" w:space="0" w:color="auto"/>
        <w:bottom w:val="none" w:sz="0" w:space="0" w:color="auto"/>
        <w:right w:val="none" w:sz="0" w:space="0" w:color="auto"/>
      </w:divBdr>
      <w:divsChild>
        <w:div w:id="1787196419">
          <w:marLeft w:val="0"/>
          <w:marRight w:val="0"/>
          <w:marTop w:val="0"/>
          <w:marBottom w:val="0"/>
          <w:divBdr>
            <w:top w:val="none" w:sz="0" w:space="0" w:color="auto"/>
            <w:left w:val="none" w:sz="0" w:space="0" w:color="auto"/>
            <w:bottom w:val="none" w:sz="0" w:space="0" w:color="auto"/>
            <w:right w:val="none" w:sz="0" w:space="0" w:color="auto"/>
          </w:divBdr>
          <w:divsChild>
            <w:div w:id="2071997412">
              <w:marLeft w:val="0"/>
              <w:marRight w:val="0"/>
              <w:marTop w:val="0"/>
              <w:marBottom w:val="0"/>
              <w:divBdr>
                <w:top w:val="none" w:sz="0" w:space="0" w:color="auto"/>
                <w:left w:val="none" w:sz="0" w:space="0" w:color="auto"/>
                <w:bottom w:val="none" w:sz="0" w:space="0" w:color="auto"/>
                <w:right w:val="none" w:sz="0" w:space="0" w:color="auto"/>
              </w:divBdr>
              <w:divsChild>
                <w:div w:id="1912084521">
                  <w:marLeft w:val="0"/>
                  <w:marRight w:val="0"/>
                  <w:marTop w:val="0"/>
                  <w:marBottom w:val="0"/>
                  <w:divBdr>
                    <w:top w:val="none" w:sz="0" w:space="0" w:color="auto"/>
                    <w:left w:val="none" w:sz="0" w:space="0" w:color="auto"/>
                    <w:bottom w:val="none" w:sz="0" w:space="0" w:color="auto"/>
                    <w:right w:val="none" w:sz="0" w:space="0" w:color="auto"/>
                  </w:divBdr>
                  <w:divsChild>
                    <w:div w:id="1244337607">
                      <w:marLeft w:val="0"/>
                      <w:marRight w:val="0"/>
                      <w:marTop w:val="0"/>
                      <w:marBottom w:val="0"/>
                      <w:divBdr>
                        <w:top w:val="none" w:sz="0" w:space="0" w:color="auto"/>
                        <w:left w:val="none" w:sz="0" w:space="0" w:color="auto"/>
                        <w:bottom w:val="none" w:sz="0" w:space="0" w:color="auto"/>
                        <w:right w:val="none" w:sz="0" w:space="0" w:color="auto"/>
                      </w:divBdr>
                      <w:divsChild>
                        <w:div w:id="1857303497">
                          <w:marLeft w:val="0"/>
                          <w:marRight w:val="0"/>
                          <w:marTop w:val="0"/>
                          <w:marBottom w:val="0"/>
                          <w:divBdr>
                            <w:top w:val="none" w:sz="0" w:space="0" w:color="auto"/>
                            <w:left w:val="none" w:sz="0" w:space="0" w:color="auto"/>
                            <w:bottom w:val="none" w:sz="0" w:space="0" w:color="auto"/>
                            <w:right w:val="none" w:sz="0" w:space="0" w:color="auto"/>
                          </w:divBdr>
                          <w:divsChild>
                            <w:div w:id="1369799551">
                              <w:marLeft w:val="0"/>
                              <w:marRight w:val="0"/>
                              <w:marTop w:val="0"/>
                              <w:marBottom w:val="0"/>
                              <w:divBdr>
                                <w:top w:val="none" w:sz="0" w:space="0" w:color="auto"/>
                                <w:left w:val="none" w:sz="0" w:space="0" w:color="auto"/>
                                <w:bottom w:val="none" w:sz="0" w:space="0" w:color="auto"/>
                                <w:right w:val="none" w:sz="0" w:space="0" w:color="auto"/>
                              </w:divBdr>
                              <w:divsChild>
                                <w:div w:id="855533204">
                                  <w:marLeft w:val="0"/>
                                  <w:marRight w:val="0"/>
                                  <w:marTop w:val="0"/>
                                  <w:marBottom w:val="0"/>
                                  <w:divBdr>
                                    <w:top w:val="none" w:sz="0" w:space="0" w:color="auto"/>
                                    <w:left w:val="none" w:sz="0" w:space="0" w:color="auto"/>
                                    <w:bottom w:val="none" w:sz="0" w:space="0" w:color="auto"/>
                                    <w:right w:val="none" w:sz="0" w:space="0" w:color="auto"/>
                                  </w:divBdr>
                                  <w:divsChild>
                                    <w:div w:id="1386684106">
                                      <w:marLeft w:val="0"/>
                                      <w:marRight w:val="0"/>
                                      <w:marTop w:val="0"/>
                                      <w:marBottom w:val="0"/>
                                      <w:divBdr>
                                        <w:top w:val="none" w:sz="0" w:space="0" w:color="auto"/>
                                        <w:left w:val="none" w:sz="0" w:space="0" w:color="auto"/>
                                        <w:bottom w:val="none" w:sz="0" w:space="0" w:color="auto"/>
                                        <w:right w:val="none" w:sz="0" w:space="0" w:color="auto"/>
                                      </w:divBdr>
                                      <w:divsChild>
                                        <w:div w:id="1986202266">
                                          <w:marLeft w:val="0"/>
                                          <w:marRight w:val="0"/>
                                          <w:marTop w:val="0"/>
                                          <w:marBottom w:val="0"/>
                                          <w:divBdr>
                                            <w:top w:val="none" w:sz="0" w:space="0" w:color="auto"/>
                                            <w:left w:val="none" w:sz="0" w:space="0" w:color="auto"/>
                                            <w:bottom w:val="none" w:sz="0" w:space="0" w:color="auto"/>
                                            <w:right w:val="none" w:sz="0" w:space="0" w:color="auto"/>
                                          </w:divBdr>
                                          <w:divsChild>
                                            <w:div w:id="1523472783">
                                              <w:marLeft w:val="0"/>
                                              <w:marRight w:val="0"/>
                                              <w:marTop w:val="0"/>
                                              <w:marBottom w:val="0"/>
                                              <w:divBdr>
                                                <w:top w:val="none" w:sz="0" w:space="0" w:color="auto"/>
                                                <w:left w:val="none" w:sz="0" w:space="0" w:color="auto"/>
                                                <w:bottom w:val="none" w:sz="0" w:space="0" w:color="auto"/>
                                                <w:right w:val="none" w:sz="0" w:space="0" w:color="auto"/>
                                              </w:divBdr>
                                              <w:divsChild>
                                                <w:div w:id="387731774">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11099">
      <w:bodyDiv w:val="1"/>
      <w:marLeft w:val="0"/>
      <w:marRight w:val="0"/>
      <w:marTop w:val="0"/>
      <w:marBottom w:val="0"/>
      <w:divBdr>
        <w:top w:val="none" w:sz="0" w:space="0" w:color="auto"/>
        <w:left w:val="none" w:sz="0" w:space="0" w:color="auto"/>
        <w:bottom w:val="none" w:sz="0" w:space="0" w:color="auto"/>
        <w:right w:val="none" w:sz="0" w:space="0" w:color="auto"/>
      </w:divBdr>
    </w:div>
    <w:div w:id="2012946447">
      <w:bodyDiv w:val="1"/>
      <w:marLeft w:val="0"/>
      <w:marRight w:val="0"/>
      <w:marTop w:val="0"/>
      <w:marBottom w:val="0"/>
      <w:divBdr>
        <w:top w:val="none" w:sz="0" w:space="0" w:color="auto"/>
        <w:left w:val="none" w:sz="0" w:space="0" w:color="auto"/>
        <w:bottom w:val="none" w:sz="0" w:space="0" w:color="auto"/>
        <w:right w:val="none" w:sz="0" w:space="0" w:color="auto"/>
      </w:divBdr>
      <w:divsChild>
        <w:div w:id="465054366">
          <w:marLeft w:val="0"/>
          <w:marRight w:val="0"/>
          <w:marTop w:val="0"/>
          <w:marBottom w:val="0"/>
          <w:divBdr>
            <w:top w:val="none" w:sz="0" w:space="0" w:color="auto"/>
            <w:left w:val="none" w:sz="0" w:space="0" w:color="auto"/>
            <w:bottom w:val="none" w:sz="0" w:space="0" w:color="auto"/>
            <w:right w:val="none" w:sz="0" w:space="0" w:color="auto"/>
          </w:divBdr>
          <w:divsChild>
            <w:div w:id="1929801847">
              <w:marLeft w:val="0"/>
              <w:marRight w:val="0"/>
              <w:marTop w:val="0"/>
              <w:marBottom w:val="0"/>
              <w:divBdr>
                <w:top w:val="none" w:sz="0" w:space="0" w:color="auto"/>
                <w:left w:val="none" w:sz="0" w:space="0" w:color="auto"/>
                <w:bottom w:val="none" w:sz="0" w:space="0" w:color="auto"/>
                <w:right w:val="none" w:sz="0" w:space="0" w:color="auto"/>
              </w:divBdr>
              <w:divsChild>
                <w:div w:id="913590704">
                  <w:marLeft w:val="0"/>
                  <w:marRight w:val="0"/>
                  <w:marTop w:val="0"/>
                  <w:marBottom w:val="0"/>
                  <w:divBdr>
                    <w:top w:val="none" w:sz="0" w:space="0" w:color="auto"/>
                    <w:left w:val="none" w:sz="0" w:space="0" w:color="auto"/>
                    <w:bottom w:val="none" w:sz="0" w:space="0" w:color="auto"/>
                    <w:right w:val="none" w:sz="0" w:space="0" w:color="auto"/>
                  </w:divBdr>
                  <w:divsChild>
                    <w:div w:id="966010741">
                      <w:marLeft w:val="0"/>
                      <w:marRight w:val="0"/>
                      <w:marTop w:val="0"/>
                      <w:marBottom w:val="0"/>
                      <w:divBdr>
                        <w:top w:val="none" w:sz="0" w:space="0" w:color="auto"/>
                        <w:left w:val="none" w:sz="0" w:space="0" w:color="auto"/>
                        <w:bottom w:val="none" w:sz="0" w:space="0" w:color="auto"/>
                        <w:right w:val="none" w:sz="0" w:space="0" w:color="auto"/>
                      </w:divBdr>
                      <w:divsChild>
                        <w:div w:id="1487360688">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single" w:sz="6" w:space="0" w:color="auto"/>
                                <w:left w:val="single" w:sz="6" w:space="0" w:color="auto"/>
                                <w:bottom w:val="single" w:sz="6" w:space="0" w:color="auto"/>
                                <w:right w:val="single" w:sz="6" w:space="0" w:color="auto"/>
                              </w:divBdr>
                              <w:divsChild>
                                <w:div w:id="436560853">
                                  <w:marLeft w:val="0"/>
                                  <w:marRight w:val="195"/>
                                  <w:marTop w:val="0"/>
                                  <w:marBottom w:val="0"/>
                                  <w:divBdr>
                                    <w:top w:val="none" w:sz="0" w:space="0" w:color="auto"/>
                                    <w:left w:val="none" w:sz="0" w:space="0" w:color="auto"/>
                                    <w:bottom w:val="none" w:sz="0" w:space="0" w:color="auto"/>
                                    <w:right w:val="none" w:sz="0" w:space="0" w:color="auto"/>
                                  </w:divBdr>
                                  <w:divsChild>
                                    <w:div w:id="867910394">
                                      <w:marLeft w:val="0"/>
                                      <w:marRight w:val="0"/>
                                      <w:marTop w:val="0"/>
                                      <w:marBottom w:val="0"/>
                                      <w:divBdr>
                                        <w:top w:val="none" w:sz="0" w:space="0" w:color="auto"/>
                                        <w:left w:val="none" w:sz="0" w:space="0" w:color="auto"/>
                                        <w:bottom w:val="none" w:sz="0" w:space="0" w:color="auto"/>
                                        <w:right w:val="none" w:sz="0" w:space="0" w:color="auto"/>
                                      </w:divBdr>
                                      <w:divsChild>
                                        <w:div w:id="70472598">
                                          <w:marLeft w:val="0"/>
                                          <w:marRight w:val="195"/>
                                          <w:marTop w:val="0"/>
                                          <w:marBottom w:val="0"/>
                                          <w:divBdr>
                                            <w:top w:val="none" w:sz="0" w:space="0" w:color="auto"/>
                                            <w:left w:val="none" w:sz="0" w:space="0" w:color="auto"/>
                                            <w:bottom w:val="none" w:sz="0" w:space="0" w:color="auto"/>
                                            <w:right w:val="none" w:sz="0" w:space="0" w:color="auto"/>
                                          </w:divBdr>
                                          <w:divsChild>
                                            <w:div w:id="356782361">
                                              <w:marLeft w:val="0"/>
                                              <w:marRight w:val="0"/>
                                              <w:marTop w:val="0"/>
                                              <w:marBottom w:val="0"/>
                                              <w:divBdr>
                                                <w:top w:val="none" w:sz="0" w:space="0" w:color="auto"/>
                                                <w:left w:val="none" w:sz="0" w:space="0" w:color="auto"/>
                                                <w:bottom w:val="none" w:sz="0" w:space="0" w:color="auto"/>
                                                <w:right w:val="none" w:sz="0" w:space="0" w:color="auto"/>
                                              </w:divBdr>
                                              <w:divsChild>
                                                <w:div w:id="308827709">
                                                  <w:marLeft w:val="0"/>
                                                  <w:marRight w:val="0"/>
                                                  <w:marTop w:val="0"/>
                                                  <w:marBottom w:val="0"/>
                                                  <w:divBdr>
                                                    <w:top w:val="none" w:sz="0" w:space="0" w:color="auto"/>
                                                    <w:left w:val="none" w:sz="0" w:space="0" w:color="auto"/>
                                                    <w:bottom w:val="none" w:sz="0" w:space="0" w:color="auto"/>
                                                    <w:right w:val="none" w:sz="0" w:space="0" w:color="auto"/>
                                                  </w:divBdr>
                                                  <w:divsChild>
                                                    <w:div w:id="1791050820">
                                                      <w:marLeft w:val="0"/>
                                                      <w:marRight w:val="0"/>
                                                      <w:marTop w:val="0"/>
                                                      <w:marBottom w:val="0"/>
                                                      <w:divBdr>
                                                        <w:top w:val="none" w:sz="0" w:space="0" w:color="auto"/>
                                                        <w:left w:val="none" w:sz="0" w:space="0" w:color="auto"/>
                                                        <w:bottom w:val="none" w:sz="0" w:space="0" w:color="auto"/>
                                                        <w:right w:val="none" w:sz="0" w:space="0" w:color="auto"/>
                                                      </w:divBdr>
                                                      <w:divsChild>
                                                        <w:div w:id="681709929">
                                                          <w:marLeft w:val="0"/>
                                                          <w:marRight w:val="0"/>
                                                          <w:marTop w:val="0"/>
                                                          <w:marBottom w:val="0"/>
                                                          <w:divBdr>
                                                            <w:top w:val="none" w:sz="0" w:space="0" w:color="auto"/>
                                                            <w:left w:val="none" w:sz="0" w:space="0" w:color="auto"/>
                                                            <w:bottom w:val="none" w:sz="0" w:space="0" w:color="auto"/>
                                                            <w:right w:val="none" w:sz="0" w:space="0" w:color="auto"/>
                                                          </w:divBdr>
                                                          <w:divsChild>
                                                            <w:div w:id="1392997785">
                                                              <w:marLeft w:val="0"/>
                                                              <w:marRight w:val="0"/>
                                                              <w:marTop w:val="0"/>
                                                              <w:marBottom w:val="0"/>
                                                              <w:divBdr>
                                                                <w:top w:val="none" w:sz="0" w:space="0" w:color="auto"/>
                                                                <w:left w:val="none" w:sz="0" w:space="0" w:color="auto"/>
                                                                <w:bottom w:val="none" w:sz="0" w:space="0" w:color="auto"/>
                                                                <w:right w:val="none" w:sz="0" w:space="0" w:color="auto"/>
                                                              </w:divBdr>
                                                              <w:divsChild>
                                                                <w:div w:id="1769806618">
                                                                  <w:marLeft w:val="405"/>
                                                                  <w:marRight w:val="0"/>
                                                                  <w:marTop w:val="0"/>
                                                                  <w:marBottom w:val="0"/>
                                                                  <w:divBdr>
                                                                    <w:top w:val="none" w:sz="0" w:space="0" w:color="auto"/>
                                                                    <w:left w:val="none" w:sz="0" w:space="0" w:color="auto"/>
                                                                    <w:bottom w:val="none" w:sz="0" w:space="0" w:color="auto"/>
                                                                    <w:right w:val="none" w:sz="0" w:space="0" w:color="auto"/>
                                                                  </w:divBdr>
                                                                  <w:divsChild>
                                                                    <w:div w:id="2121676670">
                                                                      <w:marLeft w:val="0"/>
                                                                      <w:marRight w:val="0"/>
                                                                      <w:marTop w:val="0"/>
                                                                      <w:marBottom w:val="0"/>
                                                                      <w:divBdr>
                                                                        <w:top w:val="none" w:sz="0" w:space="0" w:color="auto"/>
                                                                        <w:left w:val="none" w:sz="0" w:space="0" w:color="auto"/>
                                                                        <w:bottom w:val="none" w:sz="0" w:space="0" w:color="auto"/>
                                                                        <w:right w:val="none" w:sz="0" w:space="0" w:color="auto"/>
                                                                      </w:divBdr>
                                                                      <w:divsChild>
                                                                        <w:div w:id="1825778537">
                                                                          <w:marLeft w:val="0"/>
                                                                          <w:marRight w:val="0"/>
                                                                          <w:marTop w:val="0"/>
                                                                          <w:marBottom w:val="0"/>
                                                                          <w:divBdr>
                                                                            <w:top w:val="none" w:sz="0" w:space="0" w:color="auto"/>
                                                                            <w:left w:val="none" w:sz="0" w:space="0" w:color="auto"/>
                                                                            <w:bottom w:val="none" w:sz="0" w:space="0" w:color="auto"/>
                                                                            <w:right w:val="none" w:sz="0" w:space="0" w:color="auto"/>
                                                                          </w:divBdr>
                                                                          <w:divsChild>
                                                                            <w:div w:id="1107390878">
                                                                              <w:marLeft w:val="0"/>
                                                                              <w:marRight w:val="0"/>
                                                                              <w:marTop w:val="60"/>
                                                                              <w:marBottom w:val="0"/>
                                                                              <w:divBdr>
                                                                                <w:top w:val="none" w:sz="0" w:space="0" w:color="auto"/>
                                                                                <w:left w:val="none" w:sz="0" w:space="0" w:color="auto"/>
                                                                                <w:bottom w:val="none" w:sz="0" w:space="0" w:color="auto"/>
                                                                                <w:right w:val="none" w:sz="0" w:space="0" w:color="auto"/>
                                                                              </w:divBdr>
                                                                              <w:divsChild>
                                                                                <w:div w:id="690297713">
                                                                                  <w:marLeft w:val="0"/>
                                                                                  <w:marRight w:val="0"/>
                                                                                  <w:marTop w:val="0"/>
                                                                                  <w:marBottom w:val="0"/>
                                                                                  <w:divBdr>
                                                                                    <w:top w:val="none" w:sz="0" w:space="0" w:color="auto"/>
                                                                                    <w:left w:val="none" w:sz="0" w:space="0" w:color="auto"/>
                                                                                    <w:bottom w:val="none" w:sz="0" w:space="0" w:color="auto"/>
                                                                                    <w:right w:val="none" w:sz="0" w:space="0" w:color="auto"/>
                                                                                  </w:divBdr>
                                                                                  <w:divsChild>
                                                                                    <w:div w:id="115876963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sChild>
                                                                                            <w:div w:id="1703286095">
                                                                                              <w:marLeft w:val="0"/>
                                                                                              <w:marRight w:val="0"/>
                                                                                              <w:marTop w:val="0"/>
                                                                                              <w:marBottom w:val="0"/>
                                                                                              <w:divBdr>
                                                                                                <w:top w:val="none" w:sz="0" w:space="0" w:color="auto"/>
                                                                                                <w:left w:val="none" w:sz="0" w:space="0" w:color="auto"/>
                                                                                                <w:bottom w:val="none" w:sz="0" w:space="0" w:color="auto"/>
                                                                                                <w:right w:val="none" w:sz="0" w:space="0" w:color="auto"/>
                                                                                              </w:divBdr>
                                                                                              <w:divsChild>
                                                                                                <w:div w:id="118690453">
                                                                                                  <w:marLeft w:val="0"/>
                                                                                                  <w:marRight w:val="0"/>
                                                                                                  <w:marTop w:val="0"/>
                                                                                                  <w:marBottom w:val="0"/>
                                                                                                  <w:divBdr>
                                                                                                    <w:top w:val="none" w:sz="0" w:space="0" w:color="auto"/>
                                                                                                    <w:left w:val="none" w:sz="0" w:space="0" w:color="auto"/>
                                                                                                    <w:bottom w:val="none" w:sz="0" w:space="0" w:color="auto"/>
                                                                                                    <w:right w:val="none" w:sz="0" w:space="0" w:color="auto"/>
                                                                                                  </w:divBdr>
                                                                                                  <w:divsChild>
                                                                                                    <w:div w:id="1123964380">
                                                                                                      <w:marLeft w:val="0"/>
                                                                                                      <w:marRight w:val="0"/>
                                                                                                      <w:marTop w:val="0"/>
                                                                                                      <w:marBottom w:val="0"/>
                                                                                                      <w:divBdr>
                                                                                                        <w:top w:val="none" w:sz="0" w:space="0" w:color="auto"/>
                                                                                                        <w:left w:val="none" w:sz="0" w:space="0" w:color="auto"/>
                                                                                                        <w:bottom w:val="none" w:sz="0" w:space="0" w:color="auto"/>
                                                                                                        <w:right w:val="none" w:sz="0" w:space="0" w:color="auto"/>
                                                                                                      </w:divBdr>
                                                                                                      <w:divsChild>
                                                                                                        <w:div w:id="1645505275">
                                                                                                          <w:marLeft w:val="0"/>
                                                                                                          <w:marRight w:val="0"/>
                                                                                                          <w:marTop w:val="0"/>
                                                                                                          <w:marBottom w:val="0"/>
                                                                                                          <w:divBdr>
                                                                                                            <w:top w:val="none" w:sz="0" w:space="0" w:color="auto"/>
                                                                                                            <w:left w:val="none" w:sz="0" w:space="0" w:color="auto"/>
                                                                                                            <w:bottom w:val="none" w:sz="0" w:space="0" w:color="auto"/>
                                                                                                            <w:right w:val="none" w:sz="0" w:space="0" w:color="auto"/>
                                                                                                          </w:divBdr>
                                                                                                          <w:divsChild>
                                                                                                            <w:div w:id="1596867815">
                                                                                                              <w:marLeft w:val="0"/>
                                                                                                              <w:marRight w:val="0"/>
                                                                                                              <w:marTop w:val="0"/>
                                                                                                              <w:marBottom w:val="0"/>
                                                                                                              <w:divBdr>
                                                                                                                <w:top w:val="none" w:sz="0" w:space="0" w:color="auto"/>
                                                                                                                <w:left w:val="none" w:sz="0" w:space="0" w:color="auto"/>
                                                                                                                <w:bottom w:val="none" w:sz="0" w:space="0" w:color="auto"/>
                                                                                                                <w:right w:val="none" w:sz="0" w:space="0" w:color="auto"/>
                                                                                                              </w:divBdr>
                                                                                                              <w:divsChild>
                                                                                                                <w:div w:id="1396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65.xml"/><Relationship Id="rId21" Type="http://schemas.openxmlformats.org/officeDocument/2006/relationships/footer" Target="footer4.xml"/><Relationship Id="rId42" Type="http://schemas.openxmlformats.org/officeDocument/2006/relationships/footer" Target="footer8.xml"/><Relationship Id="rId63" Type="http://schemas.openxmlformats.org/officeDocument/2006/relationships/footer" Target="footer14.xml"/><Relationship Id="rId84" Type="http://schemas.openxmlformats.org/officeDocument/2006/relationships/header" Target="header41.xml"/><Relationship Id="rId138" Type="http://schemas.openxmlformats.org/officeDocument/2006/relationships/header" Target="header79.xml"/><Relationship Id="rId107" Type="http://schemas.openxmlformats.org/officeDocument/2006/relationships/header" Target="header59.xml"/><Relationship Id="rId11" Type="http://schemas.openxmlformats.org/officeDocument/2006/relationships/hyperlink" Target="mailto:patrick.rakotomahandry@accesbanque.mg" TargetMode="External"/><Relationship Id="rId32" Type="http://schemas.openxmlformats.org/officeDocument/2006/relationships/header" Target="header8.xml"/><Relationship Id="rId53" Type="http://schemas.openxmlformats.org/officeDocument/2006/relationships/footer" Target="footer10.xml"/><Relationship Id="rId74" Type="http://schemas.openxmlformats.org/officeDocument/2006/relationships/footer" Target="footer19.xml"/><Relationship Id="rId128" Type="http://schemas.openxmlformats.org/officeDocument/2006/relationships/header" Target="header72.xml"/><Relationship Id="rId5" Type="http://schemas.openxmlformats.org/officeDocument/2006/relationships/webSettings" Target="webSettings.xml"/><Relationship Id="rId90" Type="http://schemas.openxmlformats.org/officeDocument/2006/relationships/footer" Target="footer26.xml"/><Relationship Id="rId95" Type="http://schemas.openxmlformats.org/officeDocument/2006/relationships/footer" Target="footer28.xml"/><Relationship Id="rId22" Type="http://schemas.openxmlformats.org/officeDocument/2006/relationships/header" Target="header5.xml"/><Relationship Id="rId27" Type="http://schemas.openxmlformats.org/officeDocument/2006/relationships/hyperlink" Target="mailto:Patrick.rakotomahandry@accesbanque.mg" TargetMode="External"/><Relationship Id="rId43" Type="http://schemas.openxmlformats.org/officeDocument/2006/relationships/header" Target="header16.xml"/><Relationship Id="rId48" Type="http://schemas.openxmlformats.org/officeDocument/2006/relationships/header" Target="header19.xml"/><Relationship Id="rId64" Type="http://schemas.openxmlformats.org/officeDocument/2006/relationships/footer" Target="footer15.xml"/><Relationship Id="rId69" Type="http://schemas.openxmlformats.org/officeDocument/2006/relationships/footer" Target="footer17.xml"/><Relationship Id="rId113" Type="http://schemas.openxmlformats.org/officeDocument/2006/relationships/header" Target="header63.xml"/><Relationship Id="rId118" Type="http://schemas.openxmlformats.org/officeDocument/2006/relationships/header" Target="header66.xml"/><Relationship Id="rId134" Type="http://schemas.openxmlformats.org/officeDocument/2006/relationships/footer" Target="footer38.xml"/><Relationship Id="rId139" Type="http://schemas.openxmlformats.org/officeDocument/2006/relationships/header" Target="header80.xml"/><Relationship Id="rId80" Type="http://schemas.openxmlformats.org/officeDocument/2006/relationships/footer" Target="footer22.xml"/><Relationship Id="rId85" Type="http://schemas.openxmlformats.org/officeDocument/2006/relationships/footer" Target="footer24.xml"/><Relationship Id="rId12" Type="http://schemas.openxmlformats.org/officeDocument/2006/relationships/hyperlink" Target="mailto:bakolisoa.razatovoarimanana@accesbanque.mg" TargetMode="External"/><Relationship Id="rId17" Type="http://schemas.openxmlformats.org/officeDocument/2006/relationships/footer" Target="footer2.xml"/><Relationship Id="rId33" Type="http://schemas.openxmlformats.org/officeDocument/2006/relationships/header" Target="header9.xml"/><Relationship Id="rId38" Type="http://schemas.openxmlformats.org/officeDocument/2006/relationships/header" Target="header14.xml"/><Relationship Id="rId59" Type="http://schemas.openxmlformats.org/officeDocument/2006/relationships/header" Target="header27.xml"/><Relationship Id="rId103" Type="http://schemas.openxmlformats.org/officeDocument/2006/relationships/header" Target="header55.xml"/><Relationship Id="rId108" Type="http://schemas.openxmlformats.org/officeDocument/2006/relationships/header" Target="header60.xml"/><Relationship Id="rId124" Type="http://schemas.openxmlformats.org/officeDocument/2006/relationships/footer" Target="footer35.xml"/><Relationship Id="rId129" Type="http://schemas.openxmlformats.org/officeDocument/2006/relationships/footer" Target="footer37.xml"/><Relationship Id="rId54" Type="http://schemas.openxmlformats.org/officeDocument/2006/relationships/header" Target="header24.xml"/><Relationship Id="rId70" Type="http://schemas.openxmlformats.org/officeDocument/2006/relationships/footer" Target="footer18.xml"/><Relationship Id="rId75" Type="http://schemas.openxmlformats.org/officeDocument/2006/relationships/footer" Target="footer20.xml"/><Relationship Id="rId91" Type="http://schemas.openxmlformats.org/officeDocument/2006/relationships/header" Target="header45.xml"/><Relationship Id="rId96" Type="http://schemas.openxmlformats.org/officeDocument/2006/relationships/header" Target="header48.xml"/><Relationship Id="rId140" Type="http://schemas.openxmlformats.org/officeDocument/2006/relationships/header" Target="header81.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5.xml"/><Relationship Id="rId28" Type="http://schemas.openxmlformats.org/officeDocument/2006/relationships/hyperlink" Target="mailto:Bakolisoa.razatovoarimanana@accesbanque.mg" TargetMode="External"/><Relationship Id="rId49" Type="http://schemas.openxmlformats.org/officeDocument/2006/relationships/header" Target="header20.xml"/><Relationship Id="rId114" Type="http://schemas.openxmlformats.org/officeDocument/2006/relationships/footer" Target="footer31.xml"/><Relationship Id="rId119" Type="http://schemas.openxmlformats.org/officeDocument/2006/relationships/footer" Target="footer33.xml"/><Relationship Id="rId44" Type="http://schemas.openxmlformats.org/officeDocument/2006/relationships/header" Target="header17.xml"/><Relationship Id="rId60" Type="http://schemas.openxmlformats.org/officeDocument/2006/relationships/footer" Target="footer13.xml"/><Relationship Id="rId65" Type="http://schemas.openxmlformats.org/officeDocument/2006/relationships/header" Target="header30.xml"/><Relationship Id="rId81" Type="http://schemas.openxmlformats.org/officeDocument/2006/relationships/header" Target="header39.xml"/><Relationship Id="rId86" Type="http://schemas.openxmlformats.org/officeDocument/2006/relationships/footer" Target="footer25.xml"/><Relationship Id="rId130" Type="http://schemas.openxmlformats.org/officeDocument/2006/relationships/header" Target="header73.xml"/><Relationship Id="rId135" Type="http://schemas.openxmlformats.org/officeDocument/2006/relationships/header" Target="header77.xml"/><Relationship Id="rId13" Type="http://schemas.openxmlformats.org/officeDocument/2006/relationships/hyperlink" Target="https://www.accesbanque.mg/appel-doffres/" TargetMode="External"/><Relationship Id="rId18" Type="http://schemas.openxmlformats.org/officeDocument/2006/relationships/footer" Target="footer3.xml"/><Relationship Id="rId39" Type="http://schemas.openxmlformats.org/officeDocument/2006/relationships/footer" Target="footer6.xml"/><Relationship Id="rId109" Type="http://schemas.openxmlformats.org/officeDocument/2006/relationships/footer" Target="footer29.xml"/><Relationship Id="rId34" Type="http://schemas.openxmlformats.org/officeDocument/2006/relationships/header" Target="header10.xml"/><Relationship Id="rId50" Type="http://schemas.openxmlformats.org/officeDocument/2006/relationships/header" Target="header21.xml"/><Relationship Id="rId55" Type="http://schemas.openxmlformats.org/officeDocument/2006/relationships/header" Target="header25.xml"/><Relationship Id="rId76" Type="http://schemas.openxmlformats.org/officeDocument/2006/relationships/header" Target="header36.xml"/><Relationship Id="rId97" Type="http://schemas.openxmlformats.org/officeDocument/2006/relationships/header" Target="header49.xml"/><Relationship Id="rId104" Type="http://schemas.openxmlformats.org/officeDocument/2006/relationships/header" Target="header56.xml"/><Relationship Id="rId120" Type="http://schemas.openxmlformats.org/officeDocument/2006/relationships/header" Target="header67.xml"/><Relationship Id="rId125" Type="http://schemas.openxmlformats.org/officeDocument/2006/relationships/header" Target="header70.xml"/><Relationship Id="rId141" Type="http://schemas.openxmlformats.org/officeDocument/2006/relationships/header" Target="header82.xml"/><Relationship Id="rId14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oter" Target="footer27.xml"/><Relationship Id="rId2" Type="http://schemas.openxmlformats.org/officeDocument/2006/relationships/numbering" Target="numbering.xml"/><Relationship Id="rId29" Type="http://schemas.openxmlformats.org/officeDocument/2006/relationships/hyperlink" Target="https://www.gtai.de/" TargetMode="External"/><Relationship Id="rId24" Type="http://schemas.openxmlformats.org/officeDocument/2006/relationships/header" Target="header6.xml"/><Relationship Id="rId40" Type="http://schemas.openxmlformats.org/officeDocument/2006/relationships/footer" Target="footer7.xml"/><Relationship Id="rId45" Type="http://schemas.openxmlformats.org/officeDocument/2006/relationships/footer" Target="footer9.xml"/><Relationship Id="rId66" Type="http://schemas.openxmlformats.org/officeDocument/2006/relationships/footer" Target="footer16.xml"/><Relationship Id="rId87" Type="http://schemas.openxmlformats.org/officeDocument/2006/relationships/header" Target="header42.xml"/><Relationship Id="rId110" Type="http://schemas.openxmlformats.org/officeDocument/2006/relationships/header" Target="header61.xml"/><Relationship Id="rId115" Type="http://schemas.openxmlformats.org/officeDocument/2006/relationships/header" Target="header64.xml"/><Relationship Id="rId131" Type="http://schemas.openxmlformats.org/officeDocument/2006/relationships/header" Target="header74.xml"/><Relationship Id="rId136" Type="http://schemas.openxmlformats.org/officeDocument/2006/relationships/hyperlink" Target="mailto:romeo.ramamonjisoa@accesbanque.mg" TargetMode="External"/><Relationship Id="rId61" Type="http://schemas.openxmlformats.org/officeDocument/2006/relationships/header" Target="header28.xml"/><Relationship Id="rId82" Type="http://schemas.openxmlformats.org/officeDocument/2006/relationships/footer" Target="footer23.xml"/><Relationship Id="rId19" Type="http://schemas.openxmlformats.org/officeDocument/2006/relationships/header" Target="header3.xml"/><Relationship Id="rId14" Type="http://schemas.openxmlformats.org/officeDocument/2006/relationships/header" Target="header1.xml"/><Relationship Id="rId30" Type="http://schemas.openxmlformats.org/officeDocument/2006/relationships/hyperlink" Target="https://www.accesbanque.mg/appel-doffres/" TargetMode="External"/><Relationship Id="rId35" Type="http://schemas.openxmlformats.org/officeDocument/2006/relationships/header" Target="header11.xml"/><Relationship Id="rId56" Type="http://schemas.openxmlformats.org/officeDocument/2006/relationships/header" Target="header26.xml"/><Relationship Id="rId77" Type="http://schemas.openxmlformats.org/officeDocument/2006/relationships/header" Target="header37.xml"/><Relationship Id="rId100" Type="http://schemas.openxmlformats.org/officeDocument/2006/relationships/header" Target="header52.xml"/><Relationship Id="rId105" Type="http://schemas.openxmlformats.org/officeDocument/2006/relationships/header" Target="header57.xml"/><Relationship Id="rId126" Type="http://schemas.openxmlformats.org/officeDocument/2006/relationships/footer" Target="footer36.xml"/><Relationship Id="rId8" Type="http://schemas.openxmlformats.org/officeDocument/2006/relationships/hyperlink" Target="https://www.kfw-entwicklungsbank.de/International-financing/KfW-Development-Bank/Publications-Videos/Publication-series/Guidelines-and-contracts/" TargetMode="External"/><Relationship Id="rId51" Type="http://schemas.openxmlformats.org/officeDocument/2006/relationships/header" Target="header22.xml"/><Relationship Id="rId72" Type="http://schemas.openxmlformats.org/officeDocument/2006/relationships/header" Target="header34.xml"/><Relationship Id="rId93" Type="http://schemas.openxmlformats.org/officeDocument/2006/relationships/header" Target="header46.xml"/><Relationship Id="rId98" Type="http://schemas.openxmlformats.org/officeDocument/2006/relationships/header" Target="header50.xml"/><Relationship Id="rId121" Type="http://schemas.openxmlformats.org/officeDocument/2006/relationships/footer" Target="footer34.xml"/><Relationship Id="rId142" Type="http://schemas.openxmlformats.org/officeDocument/2006/relationships/header" Target="header83.xml"/><Relationship Id="rId3" Type="http://schemas.openxmlformats.org/officeDocument/2006/relationships/styles" Target="styles.xml"/><Relationship Id="rId25" Type="http://schemas.openxmlformats.org/officeDocument/2006/relationships/hyperlink" Target="mailto:romeo.ramamonjisoa@accesbanque.mg" TargetMode="External"/><Relationship Id="rId46" Type="http://schemas.openxmlformats.org/officeDocument/2006/relationships/header" Target="header18.xml"/><Relationship Id="rId67" Type="http://schemas.openxmlformats.org/officeDocument/2006/relationships/header" Target="header31.xml"/><Relationship Id="rId116" Type="http://schemas.openxmlformats.org/officeDocument/2006/relationships/footer" Target="footer32.xml"/><Relationship Id="rId137" Type="http://schemas.openxmlformats.org/officeDocument/2006/relationships/header" Target="header78.xml"/><Relationship Id="rId20" Type="http://schemas.openxmlformats.org/officeDocument/2006/relationships/header" Target="header4.xml"/><Relationship Id="rId41" Type="http://schemas.openxmlformats.org/officeDocument/2006/relationships/header" Target="header15.xml"/><Relationship Id="rId62" Type="http://schemas.openxmlformats.org/officeDocument/2006/relationships/header" Target="header29.xml"/><Relationship Id="rId83" Type="http://schemas.openxmlformats.org/officeDocument/2006/relationships/header" Target="header40.xml"/><Relationship Id="rId88" Type="http://schemas.openxmlformats.org/officeDocument/2006/relationships/header" Target="header43.xml"/><Relationship Id="rId111" Type="http://schemas.openxmlformats.org/officeDocument/2006/relationships/footer" Target="footer30.xml"/><Relationship Id="rId132" Type="http://schemas.openxmlformats.org/officeDocument/2006/relationships/header" Target="header75.xml"/><Relationship Id="rId15" Type="http://schemas.openxmlformats.org/officeDocument/2006/relationships/header" Target="header2.xml"/><Relationship Id="rId36" Type="http://schemas.openxmlformats.org/officeDocument/2006/relationships/header" Target="header12.xml"/><Relationship Id="rId57" Type="http://schemas.openxmlformats.org/officeDocument/2006/relationships/footer" Target="footer11.xml"/><Relationship Id="rId106" Type="http://schemas.openxmlformats.org/officeDocument/2006/relationships/header" Target="header58.xml"/><Relationship Id="rId127" Type="http://schemas.openxmlformats.org/officeDocument/2006/relationships/header" Target="header71.xml"/><Relationship Id="rId10" Type="http://schemas.openxmlformats.org/officeDocument/2006/relationships/hyperlink" Target="mailto:narindra.randrianarisoa@accesbanque.mg" TargetMode="External"/><Relationship Id="rId31" Type="http://schemas.openxmlformats.org/officeDocument/2006/relationships/header" Target="header7.xml"/><Relationship Id="rId52" Type="http://schemas.openxmlformats.org/officeDocument/2006/relationships/header" Target="header23.xml"/><Relationship Id="rId73" Type="http://schemas.openxmlformats.org/officeDocument/2006/relationships/header" Target="header35.xml"/><Relationship Id="rId78" Type="http://schemas.openxmlformats.org/officeDocument/2006/relationships/header" Target="header38.xml"/><Relationship Id="rId94" Type="http://schemas.openxmlformats.org/officeDocument/2006/relationships/header" Target="header47.xml"/><Relationship Id="rId99" Type="http://schemas.openxmlformats.org/officeDocument/2006/relationships/header" Target="header51.xml"/><Relationship Id="rId101" Type="http://schemas.openxmlformats.org/officeDocument/2006/relationships/header" Target="header53.xml"/><Relationship Id="rId122" Type="http://schemas.openxmlformats.org/officeDocument/2006/relationships/header" Target="header68.xm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eo.ramamonjisoa@accesbanque.mg" TargetMode="External"/><Relationship Id="rId26" Type="http://schemas.openxmlformats.org/officeDocument/2006/relationships/hyperlink" Target="mailto:Narindra.randrianarisoa@accesbanque.mg" TargetMode="External"/><Relationship Id="rId47" Type="http://schemas.openxmlformats.org/officeDocument/2006/relationships/hyperlink" Target="http://www.worldbank.org/debarr" TargetMode="External"/><Relationship Id="rId68" Type="http://schemas.openxmlformats.org/officeDocument/2006/relationships/header" Target="header32.xml"/><Relationship Id="rId89" Type="http://schemas.openxmlformats.org/officeDocument/2006/relationships/header" Target="header44.xml"/><Relationship Id="rId112" Type="http://schemas.openxmlformats.org/officeDocument/2006/relationships/header" Target="header62.xml"/><Relationship Id="rId133" Type="http://schemas.openxmlformats.org/officeDocument/2006/relationships/header" Target="header76.xml"/><Relationship Id="rId16" Type="http://schemas.openxmlformats.org/officeDocument/2006/relationships/footer" Target="footer1.xml"/><Relationship Id="rId37" Type="http://schemas.openxmlformats.org/officeDocument/2006/relationships/header" Target="header13.xml"/><Relationship Id="rId58" Type="http://schemas.openxmlformats.org/officeDocument/2006/relationships/footer" Target="footer12.xml"/><Relationship Id="rId79" Type="http://schemas.openxmlformats.org/officeDocument/2006/relationships/footer" Target="footer21.xml"/><Relationship Id="rId102" Type="http://schemas.openxmlformats.org/officeDocument/2006/relationships/header" Target="header54.xml"/><Relationship Id="rId123" Type="http://schemas.openxmlformats.org/officeDocument/2006/relationships/header" Target="header69.xml"/><Relationship Id="rId14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1C83-B7D2-452E-8F43-8BAC10F9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108</Pages>
  <Words>31960</Words>
  <Characters>182173</Characters>
  <Application>Microsoft Office Word</Application>
  <DocSecurity>0</DocSecurity>
  <Lines>1518</Lines>
  <Paragraphs>427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STANDARD BIDDING DOCUMENTS</vt:lpstr>
    </vt:vector>
  </TitlesOfParts>
  <Company/>
  <LinksUpToDate>false</LinksUpToDate>
  <CharactersWithSpaces>213706</CharactersWithSpaces>
  <SharedDoc>false</SharedDoc>
  <HLinks>
    <vt:vector size="24" baseType="variant">
      <vt:variant>
        <vt:i4>3932200</vt:i4>
      </vt:variant>
      <vt:variant>
        <vt:i4>270</vt:i4>
      </vt:variant>
      <vt:variant>
        <vt:i4>0</vt:i4>
      </vt:variant>
      <vt:variant>
        <vt:i4>5</vt:i4>
      </vt:variant>
      <vt:variant>
        <vt:lpwstr>http://www.worldbank.org/debarr</vt:lpwstr>
      </vt:variant>
      <vt:variant>
        <vt:lpwstr/>
      </vt:variant>
      <vt:variant>
        <vt:i4>3932200</vt:i4>
      </vt:variant>
      <vt:variant>
        <vt:i4>267</vt:i4>
      </vt:variant>
      <vt:variant>
        <vt:i4>0</vt:i4>
      </vt:variant>
      <vt:variant>
        <vt:i4>5</vt:i4>
      </vt:variant>
      <vt:variant>
        <vt:lpwstr>http://www.worldbank.org/debarr</vt:lpwstr>
      </vt:variant>
      <vt:variant>
        <vt:lpwstr/>
      </vt:variant>
      <vt:variant>
        <vt:i4>4194398</vt:i4>
      </vt:variant>
      <vt:variant>
        <vt:i4>15</vt:i4>
      </vt:variant>
      <vt:variant>
        <vt:i4>0</vt:i4>
      </vt:variant>
      <vt:variant>
        <vt:i4>5</vt:i4>
      </vt:variant>
      <vt:variant>
        <vt:lpwstr>http://store.iccwbo.org/incoterms</vt:lpwstr>
      </vt:variant>
      <vt:variant>
        <vt:lpwstr/>
      </vt:variant>
      <vt:variant>
        <vt:i4>6160470</vt:i4>
      </vt:variant>
      <vt:variant>
        <vt:i4>12</vt:i4>
      </vt:variant>
      <vt:variant>
        <vt:i4>0</vt:i4>
      </vt:variant>
      <vt:variant>
        <vt:i4>5</vt:i4>
      </vt:variant>
      <vt:variant>
        <vt:lpwstr>http://afd.dgmarket.com/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Kadesch</dc:creator>
  <cp:lastModifiedBy>Romeo Mitchell RAMAMONJISOA ANDRIANJANAKA</cp:lastModifiedBy>
  <cp:revision>4</cp:revision>
  <cp:lastPrinted>2022-10-10T12:27:00Z</cp:lastPrinted>
  <dcterms:created xsi:type="dcterms:W3CDTF">2022-10-07T07:18:00Z</dcterms:created>
  <dcterms:modified xsi:type="dcterms:W3CDTF">2022-10-10T12:28:00Z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2022-08-11T11:46:05Z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600f45e9-cac4-477f-a7d7-5e2fd4678ca8</vt:lpwstr>
  </property>
  <property fmtid="{D5CDD505-2E9C-101B-9397-08002B2CF9AE}" pid="8" name="MSIP_Label_ac2f3563-3bd8-4393-b1e8-731a3be905f9_ContentBits">
    <vt:lpwstr>0</vt:lpwstr>
  </property>
</Properties>
</file>